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BA088" w14:textId="61143C16" w:rsidR="009C7E67" w:rsidRDefault="009C7E67" w:rsidP="009C7E67">
      <w:pPr>
        <w:rPr>
          <w:b/>
          <w:bCs/>
        </w:rPr>
      </w:pPr>
      <w:r w:rsidRPr="009C7E67">
        <w:rPr>
          <w:b/>
          <w:bCs/>
        </w:rPr>
        <w:t>Navigating the Conundrum: Academic Honesty in the Era of Generative AI</w:t>
      </w:r>
    </w:p>
    <w:p w14:paraId="5D04ED2C" w14:textId="5233BC3B" w:rsidR="009C7E67" w:rsidRPr="009C7E67" w:rsidRDefault="009C7E67" w:rsidP="009C7E67">
      <w:pPr>
        <w:rPr>
          <w:b/>
          <w:bCs/>
        </w:rPr>
      </w:pPr>
      <w:r>
        <w:rPr>
          <w:b/>
          <w:bCs/>
        </w:rPr>
        <w:t>An opinion piece by Ashley Dockens, PhD, AuD, CCC-A</w:t>
      </w:r>
    </w:p>
    <w:p w14:paraId="439D3FB4" w14:textId="77777777" w:rsidR="009C7E67" w:rsidRDefault="009C7E67" w:rsidP="009C7E67"/>
    <w:p w14:paraId="3E6073D0" w14:textId="3154692D" w:rsidR="009C7E67" w:rsidRDefault="009C7E67" w:rsidP="009C7E67">
      <w:r w:rsidRPr="009C7E67">
        <w:t xml:space="preserve">The rise of generative artificial intelligence (AI) is reshaping the educational landscape, challenging traditional notions of academic honesty. As these advanced technologies </w:t>
      </w:r>
      <w:r>
        <w:t>begin integration in</w:t>
      </w:r>
      <w:r w:rsidRPr="009C7E67">
        <w:t xml:space="preserve"> our daily lives, it is imperative for higher education institutions to reassess their stance on academic integrity. Notably, the </w:t>
      </w:r>
      <w:r>
        <w:t xml:space="preserve">likely </w:t>
      </w:r>
      <w:r w:rsidRPr="009C7E67">
        <w:t xml:space="preserve">expected integration of generative AI into learning and evaluation processes introduces a complex dynamic that demands a </w:t>
      </w:r>
      <w:r>
        <w:t>hard look at our stance on ethics in education</w:t>
      </w:r>
      <w:r w:rsidRPr="009C7E67">
        <w:t>.</w:t>
      </w:r>
    </w:p>
    <w:p w14:paraId="131D6CFC" w14:textId="77777777" w:rsidR="009C7E67" w:rsidRPr="009C7E67" w:rsidRDefault="009C7E67" w:rsidP="009C7E67"/>
    <w:p w14:paraId="00174A79" w14:textId="69E1F58E" w:rsidR="009C7E67" w:rsidRPr="009C7E67" w:rsidRDefault="009C7E67" w:rsidP="009C7E67">
      <w:r w:rsidRPr="009C7E67">
        <w:t xml:space="preserve">Generative AI, exemplified by models like OpenAI's </w:t>
      </w:r>
      <w:r>
        <w:t>ChatGPT</w:t>
      </w:r>
      <w:r w:rsidRPr="009C7E67">
        <w:t>, has demonstrated remarkable capabilities in natural language processing, content creation, and problem-solving. These systems can generate human-like text, mimicking the style and coherence of genuine human expression. While this presents exciting prospects for innovation in education, it also poses a significant challenge to existing framework</w:t>
      </w:r>
      <w:r>
        <w:t>s</w:t>
      </w:r>
      <w:r w:rsidRPr="009C7E67">
        <w:t xml:space="preserve"> of academic honesty.</w:t>
      </w:r>
      <w:r>
        <w:t xml:space="preserve"> A</w:t>
      </w:r>
      <w:r w:rsidRPr="009C7E67">
        <w:t>s these technologies become increasingly sophisticated, the ethical line between collaboration and academic dishonesty becomes blurred.</w:t>
      </w:r>
    </w:p>
    <w:p w14:paraId="4523A508" w14:textId="77777777" w:rsidR="009C7E67" w:rsidRDefault="009C7E67" w:rsidP="009C7E67"/>
    <w:p w14:paraId="6A2F5663" w14:textId="04BB6B03" w:rsidR="009C7E67" w:rsidRDefault="009C7E67" w:rsidP="009C7E67">
      <w:pPr>
        <w:rPr>
          <w:b/>
          <w:bCs/>
        </w:rPr>
      </w:pPr>
      <w:r w:rsidRPr="009C7E67">
        <w:rPr>
          <w:b/>
          <w:bCs/>
        </w:rPr>
        <w:t>Challenges to Academic Integrity</w:t>
      </w:r>
      <w:r>
        <w:rPr>
          <w:b/>
          <w:bCs/>
        </w:rPr>
        <w:t>:</w:t>
      </w:r>
    </w:p>
    <w:p w14:paraId="491205FB" w14:textId="77777777" w:rsidR="009C7E67" w:rsidRDefault="009C7E67" w:rsidP="009C7E67">
      <w:pPr>
        <w:rPr>
          <w:b/>
          <w:bCs/>
        </w:rPr>
      </w:pPr>
    </w:p>
    <w:p w14:paraId="63BE2A83" w14:textId="74E6BE72" w:rsidR="009C7E67" w:rsidRDefault="009C7E67" w:rsidP="009C7E67">
      <w:r>
        <w:t xml:space="preserve">When speaking with faculty at various institutions, one of the number one fears about generative AI is its potential impact to academic integrity. “Will my students use this to cheat?” is a common question, or “my students are cheating with AI,” a common comment. There is no doubt that in a course with traditional assignments and assessments, this is a real fear from the current view of academic honesty. </w:t>
      </w:r>
    </w:p>
    <w:p w14:paraId="4E29162E" w14:textId="77777777" w:rsidR="009C7E67" w:rsidRDefault="009C7E67" w:rsidP="009C7E67"/>
    <w:p w14:paraId="00243AD1" w14:textId="52CDC3DF" w:rsidR="009C7E67" w:rsidRPr="000C03B1" w:rsidRDefault="009C7E67" w:rsidP="009C7E67">
      <w:pPr>
        <w:rPr>
          <w:i/>
          <w:iCs/>
        </w:rPr>
      </w:pPr>
      <w:r w:rsidRPr="000C03B1">
        <w:rPr>
          <w:i/>
          <w:iCs/>
        </w:rPr>
        <w:t>Students may use generative AI in academically dishonest ways, including but not limited to:</w:t>
      </w:r>
    </w:p>
    <w:p w14:paraId="564F466A" w14:textId="77777777" w:rsidR="009C7E67" w:rsidRDefault="009C7E67" w:rsidP="009C7E67">
      <w:pPr>
        <w:rPr>
          <w:b/>
          <w:bCs/>
        </w:rPr>
      </w:pPr>
    </w:p>
    <w:p w14:paraId="3511FCF1" w14:textId="16ADC9D9" w:rsidR="009C7E67" w:rsidRPr="009C7E67" w:rsidRDefault="009C7E67" w:rsidP="009C7E67">
      <w:r w:rsidRPr="009C7E67">
        <w:rPr>
          <w:b/>
          <w:bCs/>
        </w:rPr>
        <w:t>Plagiarism and Content Creation</w:t>
      </w:r>
      <w:r>
        <w:rPr>
          <w:b/>
          <w:bCs/>
        </w:rPr>
        <w:t xml:space="preserve"> – </w:t>
      </w:r>
      <w:r w:rsidRPr="009C7E67">
        <w:t>Generative AI's ability to produce high-quality content raises concerns about plagiarism. Students may be tempted to use AI-generated content as their own work, blurring the lines between originality and automated assistance.</w:t>
      </w:r>
    </w:p>
    <w:p w14:paraId="7AB99D50" w14:textId="77777777" w:rsidR="009C7E67" w:rsidRDefault="009C7E67" w:rsidP="009C7E67">
      <w:pPr>
        <w:rPr>
          <w:b/>
          <w:bCs/>
        </w:rPr>
      </w:pPr>
    </w:p>
    <w:p w14:paraId="0E216F63" w14:textId="313C24C2" w:rsidR="009C7E67" w:rsidRPr="009C7E67" w:rsidRDefault="009C7E67" w:rsidP="009C7E67">
      <w:r w:rsidRPr="009C7E67">
        <w:rPr>
          <w:b/>
          <w:bCs/>
        </w:rPr>
        <w:t>Automated Essay Writing Services</w:t>
      </w:r>
      <w:r>
        <w:rPr>
          <w:b/>
          <w:bCs/>
        </w:rPr>
        <w:t xml:space="preserve"> – </w:t>
      </w:r>
      <w:r w:rsidRPr="009C7E67">
        <w:t>The proliferation of AI-driven essay writing services makes it easier for students to obtain completed assignments with minimal effort. This undermines the purpose of education, as students are encouraged to prioritize grades over the learning process.</w:t>
      </w:r>
    </w:p>
    <w:p w14:paraId="2EDFE1BA" w14:textId="77777777" w:rsidR="009C7E67" w:rsidRDefault="009C7E67" w:rsidP="009C7E67">
      <w:pPr>
        <w:rPr>
          <w:b/>
          <w:bCs/>
        </w:rPr>
      </w:pPr>
    </w:p>
    <w:p w14:paraId="33BAE788" w14:textId="798A880F" w:rsidR="009C7E67" w:rsidRPr="009C7E67" w:rsidRDefault="009C7E67" w:rsidP="009C7E67">
      <w:r w:rsidRPr="009C7E67">
        <w:rPr>
          <w:b/>
          <w:bCs/>
        </w:rPr>
        <w:t>Cheating in Examinations</w:t>
      </w:r>
      <w:r>
        <w:rPr>
          <w:b/>
          <w:bCs/>
        </w:rPr>
        <w:t xml:space="preserve"> – </w:t>
      </w:r>
      <w:r w:rsidRPr="009C7E67">
        <w:t>As AI algorithms become more sophisticated, there is a risk of students leveraging these technologies to cheat in examinations. Techniques such as real-time language translation or AI-driven answer suggestions may compromise the assessment's integrity.</w:t>
      </w:r>
    </w:p>
    <w:p w14:paraId="06124EFC" w14:textId="77777777" w:rsidR="009C7E67" w:rsidRDefault="009C7E67" w:rsidP="009C7E67"/>
    <w:p w14:paraId="1890A501" w14:textId="6BD5D0E2" w:rsidR="009C7E67" w:rsidRDefault="009C7E67" w:rsidP="009C7E67">
      <w:pPr>
        <w:rPr>
          <w:b/>
          <w:bCs/>
        </w:rPr>
      </w:pPr>
      <w:r w:rsidRPr="009C7E67">
        <w:rPr>
          <w:b/>
          <w:bCs/>
        </w:rPr>
        <w:t>The Shifting Paradigm: From Dishonesty to Expected Practice</w:t>
      </w:r>
      <w:r>
        <w:rPr>
          <w:b/>
          <w:bCs/>
        </w:rPr>
        <w:t>:</w:t>
      </w:r>
    </w:p>
    <w:p w14:paraId="42E40881" w14:textId="77777777" w:rsidR="009C7E67" w:rsidRDefault="009C7E67" w:rsidP="009C7E67">
      <w:pPr>
        <w:rPr>
          <w:b/>
          <w:bCs/>
        </w:rPr>
      </w:pPr>
    </w:p>
    <w:p w14:paraId="14BE3C22" w14:textId="785C74DB" w:rsidR="009C7E67" w:rsidRDefault="009C7E67" w:rsidP="009C7E67">
      <w:r>
        <w:t xml:space="preserve">In these discussions with faculty, I have begun to ask questions about what academic honesty looks like now and what it might look like in a year or two. Inevitably, many faculty members hope that AI detectors will become more sophisticated and solve this issue for them – making the question a moot point. However, with the numerous instances seen with detectors and false positive responses or </w:t>
      </w:r>
      <w:r w:rsidR="000C03B1">
        <w:t>low rates of accuracy</w:t>
      </w:r>
      <w:r>
        <w:t xml:space="preserve"> that have led to companies like </w:t>
      </w:r>
      <w:hyperlink r:id="rId6" w:history="1">
        <w:r w:rsidRPr="009C7E67">
          <w:rPr>
            <w:rStyle w:val="Hyperlink"/>
          </w:rPr>
          <w:t>OpenAI to shut down their AI detection tools</w:t>
        </w:r>
      </w:hyperlink>
      <w:r>
        <w:t xml:space="preserve">, it is unlikely this will be the case. </w:t>
      </w:r>
    </w:p>
    <w:p w14:paraId="0A05C6AA" w14:textId="77777777" w:rsidR="000C03B1" w:rsidRDefault="000C03B1" w:rsidP="009C7E67"/>
    <w:p w14:paraId="7C84138C" w14:textId="02B20175" w:rsidR="000C03B1" w:rsidRDefault="000C03B1" w:rsidP="009C7E67">
      <w:r>
        <w:t xml:space="preserve">This information, coupled with the likelihood that use of generative AI will become ubiquitous, similar to the advent and adoption of personal computers, mobile phones, and e-mail, has led me to urge higher education institutions to rethink use of AI in student, faculty, and staff work. Is it “cheating” to use generative AI, or is it a tool that we will be expected to use in our everyday existence? </w:t>
      </w:r>
    </w:p>
    <w:p w14:paraId="391F2A7B" w14:textId="77777777" w:rsidR="000C03B1" w:rsidRDefault="000C03B1" w:rsidP="009C7E67"/>
    <w:p w14:paraId="49F96818" w14:textId="24DD9349" w:rsidR="000C03B1" w:rsidRPr="009C7E67" w:rsidRDefault="000C03B1" w:rsidP="009C7E67">
      <w:r>
        <w:t>While I do personally lean toward use of generative AI becoming commonplace, I do not promote it taking the place of human work, but rather enhancing it. People must still be responsible for having the right input to generative AI systems and ensure accuracy and completeness of any output from generators. With this in mind, the following topics need to be considered:</w:t>
      </w:r>
    </w:p>
    <w:p w14:paraId="432CA7A9" w14:textId="77777777" w:rsidR="009C7E67" w:rsidRDefault="009C7E67" w:rsidP="009C7E67"/>
    <w:p w14:paraId="0016CED1" w14:textId="66D7304E" w:rsidR="009C7E67" w:rsidRPr="009C7E67" w:rsidRDefault="009C7E67" w:rsidP="009C7E67">
      <w:r w:rsidRPr="009C7E67">
        <w:rPr>
          <w:b/>
          <w:bCs/>
        </w:rPr>
        <w:t>Learning Assistance and Collaboration</w:t>
      </w:r>
      <w:r>
        <w:rPr>
          <w:b/>
          <w:bCs/>
        </w:rPr>
        <w:t xml:space="preserve"> – </w:t>
      </w:r>
      <w:r w:rsidRPr="009C7E67">
        <w:t xml:space="preserve">As generative AI becomes more </w:t>
      </w:r>
      <w:proofErr w:type="gramStart"/>
      <w:r w:rsidR="000C03B1" w:rsidRPr="009C7E67">
        <w:t>accessible</w:t>
      </w:r>
      <w:r w:rsidR="000C03B1">
        <w:t>,</w:t>
      </w:r>
      <w:proofErr w:type="gramEnd"/>
      <w:r w:rsidRPr="009C7E67">
        <w:t xml:space="preserve"> students may naturally incorporate these tools into their learning workflows. The ability to receive AI-generated assistance in understanding complex concepts or refining ideas might become an expected practice, challenging the traditional boundaries of individual academic effort.</w:t>
      </w:r>
    </w:p>
    <w:p w14:paraId="70F0C7FC" w14:textId="77777777" w:rsidR="009C7E67" w:rsidRDefault="009C7E67" w:rsidP="009C7E67">
      <w:pPr>
        <w:rPr>
          <w:b/>
          <w:bCs/>
        </w:rPr>
      </w:pPr>
    </w:p>
    <w:p w14:paraId="0608D295" w14:textId="0F766521" w:rsidR="009C7E67" w:rsidRPr="009C7E67" w:rsidRDefault="009C7E67" w:rsidP="009C7E67">
      <w:r w:rsidRPr="009C7E67">
        <w:rPr>
          <w:b/>
          <w:bCs/>
        </w:rPr>
        <w:t>Automated Evaluation and Feedback</w:t>
      </w:r>
      <w:r>
        <w:rPr>
          <w:b/>
          <w:bCs/>
        </w:rPr>
        <w:t xml:space="preserve"> – </w:t>
      </w:r>
      <w:r w:rsidRPr="009C7E67">
        <w:t>Institutions are exploring the use of generative AI in automating evaluation processes, from grading assignments to providing detailed feedback. In this context, the line between leveraging technological tools for efficiency and compromising the authenticity of one's work becomes increasingly blurred.</w:t>
      </w:r>
    </w:p>
    <w:p w14:paraId="2B9C50BF" w14:textId="77777777" w:rsidR="009C7E67" w:rsidRDefault="009C7E67" w:rsidP="009C7E67">
      <w:pPr>
        <w:rPr>
          <w:b/>
          <w:bCs/>
        </w:rPr>
      </w:pPr>
    </w:p>
    <w:p w14:paraId="1B835752" w14:textId="2FFFA4B5" w:rsidR="009C7E67" w:rsidRPr="009C7E67" w:rsidRDefault="009C7E67" w:rsidP="009C7E67">
      <w:r w:rsidRPr="009C7E67">
        <w:rPr>
          <w:b/>
          <w:bCs/>
        </w:rPr>
        <w:t>Ethical Considerations in Integration</w:t>
      </w:r>
      <w:r>
        <w:rPr>
          <w:b/>
          <w:bCs/>
        </w:rPr>
        <w:t xml:space="preserve"> – </w:t>
      </w:r>
      <w:r w:rsidRPr="009C7E67">
        <w:t>While generative AI may be considered an inherent part of the learning process in the future, ethical considerations surrounding its integration must be carefully addressed. This shift raises questions about what constitutes acceptable collaboration, where assistance ends, and where academic responsibility begins.</w:t>
      </w:r>
    </w:p>
    <w:p w14:paraId="73F03E5F" w14:textId="77777777" w:rsidR="009C7E67" w:rsidRDefault="009C7E67" w:rsidP="009C7E67"/>
    <w:p w14:paraId="18B9B4C7" w14:textId="26D27C1D" w:rsidR="009C7E67" w:rsidRDefault="009C7E67" w:rsidP="009C7E67">
      <w:pPr>
        <w:rPr>
          <w:b/>
          <w:bCs/>
        </w:rPr>
      </w:pPr>
      <w:r w:rsidRPr="009C7E67">
        <w:rPr>
          <w:b/>
          <w:bCs/>
        </w:rPr>
        <w:t>Balancing Innovation with Ethical Guidelines:</w:t>
      </w:r>
    </w:p>
    <w:p w14:paraId="298909AA" w14:textId="77777777" w:rsidR="000C03B1" w:rsidRDefault="000C03B1" w:rsidP="009C7E67">
      <w:pPr>
        <w:rPr>
          <w:b/>
          <w:bCs/>
        </w:rPr>
      </w:pPr>
    </w:p>
    <w:p w14:paraId="24773B99" w14:textId="74B127FC" w:rsidR="000C03B1" w:rsidRPr="000C03B1" w:rsidRDefault="000C03B1" w:rsidP="009C7E67">
      <w:r>
        <w:t>So where does this leave us? It leaves us at the precipice of change – a space where we must help define the future of ethics in academic integrity. Where do we begin?</w:t>
      </w:r>
    </w:p>
    <w:p w14:paraId="1DB5477F" w14:textId="77777777" w:rsidR="009C7E67" w:rsidRDefault="009C7E67" w:rsidP="009C7E67">
      <w:pPr>
        <w:rPr>
          <w:b/>
          <w:bCs/>
        </w:rPr>
      </w:pPr>
    </w:p>
    <w:p w14:paraId="2758F92B" w14:textId="64413A56" w:rsidR="009C7E67" w:rsidRPr="009C7E67" w:rsidRDefault="009C7E67" w:rsidP="009C7E67">
      <w:r w:rsidRPr="009C7E67">
        <w:rPr>
          <w:b/>
          <w:bCs/>
        </w:rPr>
        <w:lastRenderedPageBreak/>
        <w:t>Establishing Clear Guidelines</w:t>
      </w:r>
      <w:r>
        <w:rPr>
          <w:b/>
          <w:bCs/>
        </w:rPr>
        <w:t xml:space="preserve"> – </w:t>
      </w:r>
      <w:r w:rsidRPr="009C7E67">
        <w:t>Higher education institutions must proactively establish clear guidelines on the ethical use of generative AI in academic settings. These guidelines should delineate acceptable collaboration practices, emphasizing the importance of individual effort and original thought.</w:t>
      </w:r>
    </w:p>
    <w:p w14:paraId="30942377" w14:textId="77777777" w:rsidR="009C7E67" w:rsidRDefault="009C7E67" w:rsidP="009C7E67">
      <w:pPr>
        <w:rPr>
          <w:b/>
          <w:bCs/>
        </w:rPr>
      </w:pPr>
    </w:p>
    <w:p w14:paraId="51122711" w14:textId="4EFA7736" w:rsidR="009C7E67" w:rsidRPr="009C7E67" w:rsidRDefault="009C7E67" w:rsidP="009C7E67">
      <w:r w:rsidRPr="009C7E67">
        <w:rPr>
          <w:b/>
          <w:bCs/>
        </w:rPr>
        <w:t>Educational Emphasis on Responsible Use</w:t>
      </w:r>
      <w:r>
        <w:rPr>
          <w:b/>
          <w:bCs/>
        </w:rPr>
        <w:t xml:space="preserve"> – </w:t>
      </w:r>
      <w:r w:rsidRPr="009C7E67">
        <w:t xml:space="preserve">Integrating discussions on responsible AI use into educational curricula becomes crucial. </w:t>
      </w:r>
      <w:r>
        <w:t>H</w:t>
      </w:r>
      <w:r w:rsidRPr="009C7E67">
        <w:t>igher education institutions must prioritize educational awareness. Educating students about the ethical use of AI tools, the consequences of academic dishonesty, and the importance of personal growth through learning are essential components of this approach.</w:t>
      </w:r>
    </w:p>
    <w:p w14:paraId="08169AB7" w14:textId="4071A3AC" w:rsidR="009C7E67" w:rsidRDefault="009C7E67" w:rsidP="009C7E67">
      <w:pPr>
        <w:rPr>
          <w:b/>
          <w:bCs/>
        </w:rPr>
      </w:pPr>
    </w:p>
    <w:p w14:paraId="27BB8A15" w14:textId="7EF7F4F3" w:rsidR="009C7E67" w:rsidRDefault="009C7E67" w:rsidP="009C7E67">
      <w:r w:rsidRPr="009C7E67">
        <w:rPr>
          <w:b/>
          <w:bCs/>
        </w:rPr>
        <w:t>Dynamic Adaptation of Policies</w:t>
      </w:r>
      <w:r>
        <w:rPr>
          <w:b/>
          <w:bCs/>
        </w:rPr>
        <w:t xml:space="preserve"> – </w:t>
      </w:r>
      <w:r w:rsidRPr="009C7E67">
        <w:t>Institutions need to adopt a dynamic approach to policy formulation, recognizing that the ethical landscape of generative AI is evolving. Regularly updating and adapting policies to address emerging challenges will be essential in maintaining the delicate balance between innovation and academic honesty.</w:t>
      </w:r>
    </w:p>
    <w:p w14:paraId="58EF345A" w14:textId="77777777" w:rsidR="009C7E67" w:rsidRDefault="009C7E67" w:rsidP="009C7E67"/>
    <w:p w14:paraId="4BFAAB07" w14:textId="3F77A8B3" w:rsidR="009C7E67" w:rsidRPr="009C7E67" w:rsidRDefault="009C7E67" w:rsidP="009C7E67">
      <w:r w:rsidRPr="009C7E67">
        <w:rPr>
          <w:b/>
          <w:bCs/>
        </w:rPr>
        <w:t>Adapting Assessment Methods</w:t>
      </w:r>
      <w:r>
        <w:rPr>
          <w:b/>
          <w:bCs/>
        </w:rPr>
        <w:t xml:space="preserve"> – </w:t>
      </w:r>
      <w:r w:rsidRPr="009C7E67">
        <w:t>Traditional assessment methods may need to evolve to counteract the potential misuse of generative AI. Emphasizing critical thinking, problem-solving, and real-world application in assessments can reduce the effectiveness of AI-driven shortcuts.</w:t>
      </w:r>
    </w:p>
    <w:p w14:paraId="5C3FFC24" w14:textId="77777777" w:rsidR="009C7E67" w:rsidRDefault="009C7E67" w:rsidP="009C7E67"/>
    <w:p w14:paraId="0680E2BA" w14:textId="77777777" w:rsidR="000C03B1" w:rsidRDefault="000C03B1" w:rsidP="009C7E67">
      <w:pPr>
        <w:rPr>
          <w:b/>
          <w:bCs/>
        </w:rPr>
      </w:pPr>
      <w:r>
        <w:rPr>
          <w:b/>
          <w:bCs/>
        </w:rPr>
        <w:t>Final thoughts:</w:t>
      </w:r>
    </w:p>
    <w:p w14:paraId="5F8F6CAF" w14:textId="77777777" w:rsidR="000C03B1" w:rsidRDefault="000C03B1" w:rsidP="009C7E67">
      <w:pPr>
        <w:rPr>
          <w:b/>
          <w:bCs/>
        </w:rPr>
      </w:pPr>
    </w:p>
    <w:p w14:paraId="6B364DDB" w14:textId="1986B30B" w:rsidR="009C7E67" w:rsidRDefault="009C7E67" w:rsidP="009C7E67">
      <w:r w:rsidRPr="009C7E67">
        <w:t xml:space="preserve">As generative AI continues to evolve and embed itself in our learning and evaluation processes, higher education institutions find themselves at a crossroads. Striking the right balance between harnessing the transformative potential of AI and upholding academic honesty requires proactive measures. By establishing clear guidelines, emphasizing responsible use in education, adopting dynamic policies, </w:t>
      </w:r>
      <w:r>
        <w:t xml:space="preserve">and adapting our assessment methods, </w:t>
      </w:r>
      <w:r w:rsidRPr="009C7E67">
        <w:t>academia can navigate t</w:t>
      </w:r>
      <w:r>
        <w:t>his new era</w:t>
      </w:r>
      <w:r w:rsidRPr="009C7E67">
        <w:t xml:space="preserve">, ensuring that generative AI becomes an ally </w:t>
      </w:r>
      <w:r>
        <w:t xml:space="preserve">and supportive tool </w:t>
      </w:r>
      <w:r w:rsidRPr="009C7E67">
        <w:t>in education rather than a threat to the foundational principles of academic integrity.</w:t>
      </w:r>
    </w:p>
    <w:p w14:paraId="4FC8DEB0" w14:textId="77777777" w:rsidR="009C7E67" w:rsidRPr="009C7E67" w:rsidRDefault="009C7E67" w:rsidP="009C7E67"/>
    <w:p w14:paraId="4B99BCB1" w14:textId="77777777" w:rsidR="009C7E67" w:rsidRPr="009C7E67" w:rsidRDefault="009C7E67" w:rsidP="009C7E67"/>
    <w:p w14:paraId="1D55C1B2" w14:textId="77777777" w:rsidR="009C7E67" w:rsidRPr="009C7E67" w:rsidRDefault="009C7E67" w:rsidP="009C7E67">
      <w:pPr>
        <w:rPr>
          <w:vanish/>
        </w:rPr>
      </w:pPr>
      <w:r w:rsidRPr="009C7E67">
        <w:rPr>
          <w:vanish/>
        </w:rPr>
        <w:t>Top of Form</w:t>
      </w:r>
    </w:p>
    <w:p w14:paraId="7DF49C4E" w14:textId="77777777" w:rsidR="009C7E67" w:rsidRPr="009C7E67" w:rsidRDefault="009C7E67" w:rsidP="009C7E67"/>
    <w:p w14:paraId="2C1D69F4" w14:textId="77777777" w:rsidR="009C7E67" w:rsidRPr="009C7E67" w:rsidRDefault="009C7E67" w:rsidP="009C7E67">
      <w:pPr>
        <w:rPr>
          <w:vanish/>
        </w:rPr>
      </w:pPr>
      <w:r w:rsidRPr="009C7E67">
        <w:rPr>
          <w:vanish/>
        </w:rPr>
        <w:t>Bottom of Form</w:t>
      </w:r>
    </w:p>
    <w:p w14:paraId="5F86F230" w14:textId="77777777" w:rsidR="00622DDE" w:rsidRDefault="00622DDE"/>
    <w:sectPr w:rsidR="00622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876EB"/>
    <w:multiLevelType w:val="multilevel"/>
    <w:tmpl w:val="A9664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8C1144"/>
    <w:multiLevelType w:val="multilevel"/>
    <w:tmpl w:val="2AD6D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6413BF"/>
    <w:multiLevelType w:val="multilevel"/>
    <w:tmpl w:val="5F886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684F6E"/>
    <w:multiLevelType w:val="multilevel"/>
    <w:tmpl w:val="F2AAF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1884277">
    <w:abstractNumId w:val="1"/>
  </w:num>
  <w:num w:numId="2" w16cid:durableId="1513912800">
    <w:abstractNumId w:val="0"/>
  </w:num>
  <w:num w:numId="3" w16cid:durableId="2064518462">
    <w:abstractNumId w:val="3"/>
  </w:num>
  <w:num w:numId="4" w16cid:durableId="688872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E67"/>
    <w:rsid w:val="000C03B1"/>
    <w:rsid w:val="00166BB5"/>
    <w:rsid w:val="00622DDE"/>
    <w:rsid w:val="009C7E67"/>
    <w:rsid w:val="00F8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99D38C"/>
  <w15:chartTrackingRefBased/>
  <w15:docId w15:val="{AD6AB07C-1AA1-524A-8440-5FE76916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E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E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E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E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E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E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E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E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E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E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E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E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E67"/>
    <w:rPr>
      <w:rFonts w:eastAsiaTheme="majorEastAsia" w:cstheme="majorBidi"/>
      <w:color w:val="272727" w:themeColor="text1" w:themeTint="D8"/>
    </w:rPr>
  </w:style>
  <w:style w:type="paragraph" w:styleId="Title">
    <w:name w:val="Title"/>
    <w:basedOn w:val="Normal"/>
    <w:next w:val="Normal"/>
    <w:link w:val="TitleChar"/>
    <w:uiPriority w:val="10"/>
    <w:qFormat/>
    <w:rsid w:val="009C7E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E6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E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7E67"/>
    <w:rPr>
      <w:i/>
      <w:iCs/>
      <w:color w:val="404040" w:themeColor="text1" w:themeTint="BF"/>
    </w:rPr>
  </w:style>
  <w:style w:type="paragraph" w:styleId="ListParagraph">
    <w:name w:val="List Paragraph"/>
    <w:basedOn w:val="Normal"/>
    <w:uiPriority w:val="34"/>
    <w:qFormat/>
    <w:rsid w:val="009C7E67"/>
    <w:pPr>
      <w:ind w:left="720"/>
      <w:contextualSpacing/>
    </w:pPr>
  </w:style>
  <w:style w:type="character" w:styleId="IntenseEmphasis">
    <w:name w:val="Intense Emphasis"/>
    <w:basedOn w:val="DefaultParagraphFont"/>
    <w:uiPriority w:val="21"/>
    <w:qFormat/>
    <w:rsid w:val="009C7E67"/>
    <w:rPr>
      <w:i/>
      <w:iCs/>
      <w:color w:val="0F4761" w:themeColor="accent1" w:themeShade="BF"/>
    </w:rPr>
  </w:style>
  <w:style w:type="paragraph" w:styleId="IntenseQuote">
    <w:name w:val="Intense Quote"/>
    <w:basedOn w:val="Normal"/>
    <w:next w:val="Normal"/>
    <w:link w:val="IntenseQuoteChar"/>
    <w:uiPriority w:val="30"/>
    <w:qFormat/>
    <w:rsid w:val="009C7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E67"/>
    <w:rPr>
      <w:i/>
      <w:iCs/>
      <w:color w:val="0F4761" w:themeColor="accent1" w:themeShade="BF"/>
    </w:rPr>
  </w:style>
  <w:style w:type="character" w:styleId="IntenseReference">
    <w:name w:val="Intense Reference"/>
    <w:basedOn w:val="DefaultParagraphFont"/>
    <w:uiPriority w:val="32"/>
    <w:qFormat/>
    <w:rsid w:val="009C7E67"/>
    <w:rPr>
      <w:b/>
      <w:bCs/>
      <w:smallCaps/>
      <w:color w:val="0F4761" w:themeColor="accent1" w:themeShade="BF"/>
      <w:spacing w:val="5"/>
    </w:rPr>
  </w:style>
  <w:style w:type="character" w:styleId="Hyperlink">
    <w:name w:val="Hyperlink"/>
    <w:basedOn w:val="DefaultParagraphFont"/>
    <w:uiPriority w:val="99"/>
    <w:unhideWhenUsed/>
    <w:rsid w:val="009C7E67"/>
    <w:rPr>
      <w:color w:val="467886" w:themeColor="hyperlink"/>
      <w:u w:val="single"/>
    </w:rPr>
  </w:style>
  <w:style w:type="character" w:styleId="UnresolvedMention">
    <w:name w:val="Unresolved Mention"/>
    <w:basedOn w:val="DefaultParagraphFont"/>
    <w:uiPriority w:val="99"/>
    <w:semiHidden/>
    <w:unhideWhenUsed/>
    <w:rsid w:val="009C7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26133">
      <w:bodyDiv w:val="1"/>
      <w:marLeft w:val="0"/>
      <w:marRight w:val="0"/>
      <w:marTop w:val="0"/>
      <w:marBottom w:val="0"/>
      <w:divBdr>
        <w:top w:val="none" w:sz="0" w:space="0" w:color="auto"/>
        <w:left w:val="none" w:sz="0" w:space="0" w:color="auto"/>
        <w:bottom w:val="none" w:sz="0" w:space="0" w:color="auto"/>
        <w:right w:val="none" w:sz="0" w:space="0" w:color="auto"/>
      </w:divBdr>
      <w:divsChild>
        <w:div w:id="1408453642">
          <w:marLeft w:val="0"/>
          <w:marRight w:val="0"/>
          <w:marTop w:val="0"/>
          <w:marBottom w:val="0"/>
          <w:divBdr>
            <w:top w:val="single" w:sz="2" w:space="0" w:color="E3E3E3"/>
            <w:left w:val="single" w:sz="2" w:space="0" w:color="E3E3E3"/>
            <w:bottom w:val="single" w:sz="2" w:space="0" w:color="E3E3E3"/>
            <w:right w:val="single" w:sz="2" w:space="0" w:color="E3E3E3"/>
          </w:divBdr>
          <w:divsChild>
            <w:div w:id="1389650052">
              <w:marLeft w:val="0"/>
              <w:marRight w:val="0"/>
              <w:marTop w:val="100"/>
              <w:marBottom w:val="100"/>
              <w:divBdr>
                <w:top w:val="single" w:sz="2" w:space="0" w:color="E3E3E3"/>
                <w:left w:val="single" w:sz="2" w:space="0" w:color="E3E3E3"/>
                <w:bottom w:val="single" w:sz="2" w:space="0" w:color="E3E3E3"/>
                <w:right w:val="single" w:sz="2" w:space="0" w:color="E3E3E3"/>
              </w:divBdr>
              <w:divsChild>
                <w:div w:id="1381175760">
                  <w:marLeft w:val="0"/>
                  <w:marRight w:val="0"/>
                  <w:marTop w:val="0"/>
                  <w:marBottom w:val="0"/>
                  <w:divBdr>
                    <w:top w:val="single" w:sz="2" w:space="0" w:color="E3E3E3"/>
                    <w:left w:val="single" w:sz="2" w:space="0" w:color="E3E3E3"/>
                    <w:bottom w:val="single" w:sz="2" w:space="0" w:color="E3E3E3"/>
                    <w:right w:val="single" w:sz="2" w:space="0" w:color="E3E3E3"/>
                  </w:divBdr>
                  <w:divsChild>
                    <w:div w:id="1571505245">
                      <w:marLeft w:val="0"/>
                      <w:marRight w:val="0"/>
                      <w:marTop w:val="0"/>
                      <w:marBottom w:val="0"/>
                      <w:divBdr>
                        <w:top w:val="single" w:sz="2" w:space="0" w:color="E3E3E3"/>
                        <w:left w:val="single" w:sz="2" w:space="0" w:color="E3E3E3"/>
                        <w:bottom w:val="single" w:sz="2" w:space="0" w:color="E3E3E3"/>
                        <w:right w:val="single" w:sz="2" w:space="0" w:color="E3E3E3"/>
                      </w:divBdr>
                      <w:divsChild>
                        <w:div w:id="1979189131">
                          <w:marLeft w:val="0"/>
                          <w:marRight w:val="0"/>
                          <w:marTop w:val="0"/>
                          <w:marBottom w:val="0"/>
                          <w:divBdr>
                            <w:top w:val="single" w:sz="2" w:space="0" w:color="E3E3E3"/>
                            <w:left w:val="single" w:sz="2" w:space="0" w:color="E3E3E3"/>
                            <w:bottom w:val="single" w:sz="2" w:space="0" w:color="E3E3E3"/>
                            <w:right w:val="single" w:sz="2" w:space="0" w:color="E3E3E3"/>
                          </w:divBdr>
                          <w:divsChild>
                            <w:div w:id="1753234799">
                              <w:marLeft w:val="0"/>
                              <w:marRight w:val="0"/>
                              <w:marTop w:val="0"/>
                              <w:marBottom w:val="0"/>
                              <w:divBdr>
                                <w:top w:val="single" w:sz="2" w:space="0" w:color="E3E3E3"/>
                                <w:left w:val="single" w:sz="2" w:space="0" w:color="E3E3E3"/>
                                <w:bottom w:val="single" w:sz="2" w:space="0" w:color="E3E3E3"/>
                                <w:right w:val="single" w:sz="2" w:space="0" w:color="E3E3E3"/>
                              </w:divBdr>
                              <w:divsChild>
                                <w:div w:id="2098475664">
                                  <w:marLeft w:val="0"/>
                                  <w:marRight w:val="0"/>
                                  <w:marTop w:val="0"/>
                                  <w:marBottom w:val="0"/>
                                  <w:divBdr>
                                    <w:top w:val="single" w:sz="2" w:space="0" w:color="E3E3E3"/>
                                    <w:left w:val="single" w:sz="2" w:space="0" w:color="E3E3E3"/>
                                    <w:bottom w:val="single" w:sz="2" w:space="0" w:color="E3E3E3"/>
                                    <w:right w:val="single" w:sz="2" w:space="0" w:color="E3E3E3"/>
                                  </w:divBdr>
                                  <w:divsChild>
                                    <w:div w:id="13926540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24280716">
          <w:marLeft w:val="0"/>
          <w:marRight w:val="0"/>
          <w:marTop w:val="0"/>
          <w:marBottom w:val="0"/>
          <w:divBdr>
            <w:top w:val="single" w:sz="2" w:space="0" w:color="E3E3E3"/>
            <w:left w:val="single" w:sz="2" w:space="0" w:color="E3E3E3"/>
            <w:bottom w:val="single" w:sz="2" w:space="0" w:color="E3E3E3"/>
            <w:right w:val="single" w:sz="2" w:space="0" w:color="E3E3E3"/>
          </w:divBdr>
          <w:divsChild>
            <w:div w:id="1175923018">
              <w:marLeft w:val="0"/>
              <w:marRight w:val="0"/>
              <w:marTop w:val="100"/>
              <w:marBottom w:val="100"/>
              <w:divBdr>
                <w:top w:val="single" w:sz="2" w:space="0" w:color="E3E3E3"/>
                <w:left w:val="single" w:sz="2" w:space="0" w:color="E3E3E3"/>
                <w:bottom w:val="single" w:sz="2" w:space="0" w:color="E3E3E3"/>
                <w:right w:val="single" w:sz="2" w:space="0" w:color="E3E3E3"/>
              </w:divBdr>
              <w:divsChild>
                <w:div w:id="682323917">
                  <w:marLeft w:val="0"/>
                  <w:marRight w:val="0"/>
                  <w:marTop w:val="0"/>
                  <w:marBottom w:val="0"/>
                  <w:divBdr>
                    <w:top w:val="single" w:sz="2" w:space="0" w:color="E3E3E3"/>
                    <w:left w:val="single" w:sz="2" w:space="0" w:color="E3E3E3"/>
                    <w:bottom w:val="single" w:sz="2" w:space="0" w:color="E3E3E3"/>
                    <w:right w:val="single" w:sz="2" w:space="0" w:color="E3E3E3"/>
                  </w:divBdr>
                  <w:divsChild>
                    <w:div w:id="113401623">
                      <w:marLeft w:val="0"/>
                      <w:marRight w:val="0"/>
                      <w:marTop w:val="0"/>
                      <w:marBottom w:val="0"/>
                      <w:divBdr>
                        <w:top w:val="single" w:sz="2" w:space="0" w:color="E3E3E3"/>
                        <w:left w:val="single" w:sz="2" w:space="0" w:color="E3E3E3"/>
                        <w:bottom w:val="single" w:sz="2" w:space="0" w:color="E3E3E3"/>
                        <w:right w:val="single" w:sz="2" w:space="0" w:color="E3E3E3"/>
                      </w:divBdr>
                      <w:divsChild>
                        <w:div w:id="1618676787">
                          <w:marLeft w:val="0"/>
                          <w:marRight w:val="0"/>
                          <w:marTop w:val="0"/>
                          <w:marBottom w:val="0"/>
                          <w:divBdr>
                            <w:top w:val="single" w:sz="2" w:space="0" w:color="E3E3E3"/>
                            <w:left w:val="single" w:sz="2" w:space="0" w:color="E3E3E3"/>
                            <w:bottom w:val="single" w:sz="2" w:space="0" w:color="E3E3E3"/>
                            <w:right w:val="single" w:sz="2" w:space="0" w:color="E3E3E3"/>
                          </w:divBdr>
                          <w:divsChild>
                            <w:div w:id="1354840537">
                              <w:marLeft w:val="0"/>
                              <w:marRight w:val="0"/>
                              <w:marTop w:val="0"/>
                              <w:marBottom w:val="0"/>
                              <w:divBdr>
                                <w:top w:val="single" w:sz="2" w:space="0" w:color="E3E3E3"/>
                                <w:left w:val="single" w:sz="2" w:space="0" w:color="E3E3E3"/>
                                <w:bottom w:val="single" w:sz="2" w:space="0" w:color="E3E3E3"/>
                                <w:right w:val="single" w:sz="2" w:space="0" w:color="E3E3E3"/>
                              </w:divBdr>
                              <w:divsChild>
                                <w:div w:id="12831951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99650469">
      <w:bodyDiv w:val="1"/>
      <w:marLeft w:val="0"/>
      <w:marRight w:val="0"/>
      <w:marTop w:val="0"/>
      <w:marBottom w:val="0"/>
      <w:divBdr>
        <w:top w:val="none" w:sz="0" w:space="0" w:color="auto"/>
        <w:left w:val="none" w:sz="0" w:space="0" w:color="auto"/>
        <w:bottom w:val="none" w:sz="0" w:space="0" w:color="auto"/>
        <w:right w:val="none" w:sz="0" w:space="0" w:color="auto"/>
      </w:divBdr>
      <w:divsChild>
        <w:div w:id="632977739">
          <w:marLeft w:val="0"/>
          <w:marRight w:val="0"/>
          <w:marTop w:val="0"/>
          <w:marBottom w:val="0"/>
          <w:divBdr>
            <w:top w:val="single" w:sz="2" w:space="0" w:color="E3E3E3"/>
            <w:left w:val="single" w:sz="2" w:space="0" w:color="E3E3E3"/>
            <w:bottom w:val="single" w:sz="2" w:space="0" w:color="E3E3E3"/>
            <w:right w:val="single" w:sz="2" w:space="0" w:color="E3E3E3"/>
          </w:divBdr>
          <w:divsChild>
            <w:div w:id="123081493">
              <w:marLeft w:val="0"/>
              <w:marRight w:val="0"/>
              <w:marTop w:val="0"/>
              <w:marBottom w:val="0"/>
              <w:divBdr>
                <w:top w:val="single" w:sz="2" w:space="0" w:color="E3E3E3"/>
                <w:left w:val="single" w:sz="2" w:space="0" w:color="E3E3E3"/>
                <w:bottom w:val="single" w:sz="2" w:space="0" w:color="E3E3E3"/>
                <w:right w:val="single" w:sz="2" w:space="0" w:color="E3E3E3"/>
              </w:divBdr>
              <w:divsChild>
                <w:div w:id="2017884282">
                  <w:marLeft w:val="0"/>
                  <w:marRight w:val="0"/>
                  <w:marTop w:val="0"/>
                  <w:marBottom w:val="0"/>
                  <w:divBdr>
                    <w:top w:val="single" w:sz="2" w:space="0" w:color="E3E3E3"/>
                    <w:left w:val="single" w:sz="2" w:space="0" w:color="E3E3E3"/>
                    <w:bottom w:val="single" w:sz="2" w:space="0" w:color="E3E3E3"/>
                    <w:right w:val="single" w:sz="2" w:space="0" w:color="E3E3E3"/>
                  </w:divBdr>
                  <w:divsChild>
                    <w:div w:id="465784727">
                      <w:marLeft w:val="0"/>
                      <w:marRight w:val="0"/>
                      <w:marTop w:val="0"/>
                      <w:marBottom w:val="0"/>
                      <w:divBdr>
                        <w:top w:val="single" w:sz="2" w:space="0" w:color="E3E3E3"/>
                        <w:left w:val="single" w:sz="2" w:space="0" w:color="E3E3E3"/>
                        <w:bottom w:val="single" w:sz="2" w:space="0" w:color="E3E3E3"/>
                        <w:right w:val="single" w:sz="2" w:space="0" w:color="E3E3E3"/>
                      </w:divBdr>
                      <w:divsChild>
                        <w:div w:id="259487626">
                          <w:marLeft w:val="0"/>
                          <w:marRight w:val="0"/>
                          <w:marTop w:val="0"/>
                          <w:marBottom w:val="0"/>
                          <w:divBdr>
                            <w:top w:val="single" w:sz="2" w:space="0" w:color="E3E3E3"/>
                            <w:left w:val="single" w:sz="2" w:space="0" w:color="E3E3E3"/>
                            <w:bottom w:val="single" w:sz="2" w:space="0" w:color="E3E3E3"/>
                            <w:right w:val="single" w:sz="2" w:space="0" w:color="E3E3E3"/>
                          </w:divBdr>
                          <w:divsChild>
                            <w:div w:id="576018742">
                              <w:marLeft w:val="0"/>
                              <w:marRight w:val="0"/>
                              <w:marTop w:val="100"/>
                              <w:marBottom w:val="100"/>
                              <w:divBdr>
                                <w:top w:val="single" w:sz="2" w:space="0" w:color="E3E3E3"/>
                                <w:left w:val="single" w:sz="2" w:space="0" w:color="E3E3E3"/>
                                <w:bottom w:val="single" w:sz="2" w:space="0" w:color="E3E3E3"/>
                                <w:right w:val="single" w:sz="2" w:space="0" w:color="E3E3E3"/>
                              </w:divBdr>
                              <w:divsChild>
                                <w:div w:id="654459509">
                                  <w:marLeft w:val="0"/>
                                  <w:marRight w:val="0"/>
                                  <w:marTop w:val="0"/>
                                  <w:marBottom w:val="0"/>
                                  <w:divBdr>
                                    <w:top w:val="single" w:sz="2" w:space="0" w:color="E3E3E3"/>
                                    <w:left w:val="single" w:sz="2" w:space="0" w:color="E3E3E3"/>
                                    <w:bottom w:val="single" w:sz="2" w:space="0" w:color="E3E3E3"/>
                                    <w:right w:val="single" w:sz="2" w:space="0" w:color="E3E3E3"/>
                                  </w:divBdr>
                                  <w:divsChild>
                                    <w:div w:id="1015962274">
                                      <w:marLeft w:val="0"/>
                                      <w:marRight w:val="0"/>
                                      <w:marTop w:val="0"/>
                                      <w:marBottom w:val="0"/>
                                      <w:divBdr>
                                        <w:top w:val="single" w:sz="2" w:space="0" w:color="E3E3E3"/>
                                        <w:left w:val="single" w:sz="2" w:space="0" w:color="E3E3E3"/>
                                        <w:bottom w:val="single" w:sz="2" w:space="0" w:color="E3E3E3"/>
                                        <w:right w:val="single" w:sz="2" w:space="0" w:color="E3E3E3"/>
                                      </w:divBdr>
                                      <w:divsChild>
                                        <w:div w:id="1861049328">
                                          <w:marLeft w:val="0"/>
                                          <w:marRight w:val="0"/>
                                          <w:marTop w:val="0"/>
                                          <w:marBottom w:val="0"/>
                                          <w:divBdr>
                                            <w:top w:val="single" w:sz="2" w:space="0" w:color="E3E3E3"/>
                                            <w:left w:val="single" w:sz="2" w:space="0" w:color="E3E3E3"/>
                                            <w:bottom w:val="single" w:sz="2" w:space="0" w:color="E3E3E3"/>
                                            <w:right w:val="single" w:sz="2" w:space="0" w:color="E3E3E3"/>
                                          </w:divBdr>
                                          <w:divsChild>
                                            <w:div w:id="323172235">
                                              <w:marLeft w:val="0"/>
                                              <w:marRight w:val="0"/>
                                              <w:marTop w:val="0"/>
                                              <w:marBottom w:val="0"/>
                                              <w:divBdr>
                                                <w:top w:val="single" w:sz="2" w:space="0" w:color="E3E3E3"/>
                                                <w:left w:val="single" w:sz="2" w:space="0" w:color="E3E3E3"/>
                                                <w:bottom w:val="single" w:sz="2" w:space="0" w:color="E3E3E3"/>
                                                <w:right w:val="single" w:sz="2" w:space="0" w:color="E3E3E3"/>
                                              </w:divBdr>
                                              <w:divsChild>
                                                <w:div w:id="1238709302">
                                                  <w:marLeft w:val="0"/>
                                                  <w:marRight w:val="0"/>
                                                  <w:marTop w:val="0"/>
                                                  <w:marBottom w:val="0"/>
                                                  <w:divBdr>
                                                    <w:top w:val="single" w:sz="2" w:space="0" w:color="E3E3E3"/>
                                                    <w:left w:val="single" w:sz="2" w:space="0" w:color="E3E3E3"/>
                                                    <w:bottom w:val="single" w:sz="2" w:space="0" w:color="E3E3E3"/>
                                                    <w:right w:val="single" w:sz="2" w:space="0" w:color="E3E3E3"/>
                                                  </w:divBdr>
                                                  <w:divsChild>
                                                    <w:div w:id="15382732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58754305">
          <w:marLeft w:val="0"/>
          <w:marRight w:val="0"/>
          <w:marTop w:val="0"/>
          <w:marBottom w:val="0"/>
          <w:divBdr>
            <w:top w:val="none" w:sz="0" w:space="0" w:color="auto"/>
            <w:left w:val="none" w:sz="0" w:space="0" w:color="auto"/>
            <w:bottom w:val="none" w:sz="0" w:space="0" w:color="auto"/>
            <w:right w:val="none" w:sz="0" w:space="0" w:color="auto"/>
          </w:divBdr>
          <w:divsChild>
            <w:div w:id="535124858">
              <w:marLeft w:val="0"/>
              <w:marRight w:val="0"/>
              <w:marTop w:val="0"/>
              <w:marBottom w:val="0"/>
              <w:divBdr>
                <w:top w:val="single" w:sz="2" w:space="0" w:color="E3E3E3"/>
                <w:left w:val="single" w:sz="2" w:space="0" w:color="E3E3E3"/>
                <w:bottom w:val="single" w:sz="2" w:space="0" w:color="E3E3E3"/>
                <w:right w:val="single" w:sz="2" w:space="0" w:color="E3E3E3"/>
              </w:divBdr>
              <w:divsChild>
                <w:div w:id="16960349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73052967">
      <w:bodyDiv w:val="1"/>
      <w:marLeft w:val="0"/>
      <w:marRight w:val="0"/>
      <w:marTop w:val="0"/>
      <w:marBottom w:val="0"/>
      <w:divBdr>
        <w:top w:val="none" w:sz="0" w:space="0" w:color="auto"/>
        <w:left w:val="none" w:sz="0" w:space="0" w:color="auto"/>
        <w:bottom w:val="none" w:sz="0" w:space="0" w:color="auto"/>
        <w:right w:val="none" w:sz="0" w:space="0" w:color="auto"/>
      </w:divBdr>
      <w:divsChild>
        <w:div w:id="1240364700">
          <w:marLeft w:val="0"/>
          <w:marRight w:val="0"/>
          <w:marTop w:val="0"/>
          <w:marBottom w:val="0"/>
          <w:divBdr>
            <w:top w:val="single" w:sz="2" w:space="0" w:color="E3E3E3"/>
            <w:left w:val="single" w:sz="2" w:space="0" w:color="E3E3E3"/>
            <w:bottom w:val="single" w:sz="2" w:space="0" w:color="E3E3E3"/>
            <w:right w:val="single" w:sz="2" w:space="0" w:color="E3E3E3"/>
          </w:divBdr>
          <w:divsChild>
            <w:div w:id="478420799">
              <w:marLeft w:val="0"/>
              <w:marRight w:val="0"/>
              <w:marTop w:val="100"/>
              <w:marBottom w:val="100"/>
              <w:divBdr>
                <w:top w:val="single" w:sz="2" w:space="0" w:color="E3E3E3"/>
                <w:left w:val="single" w:sz="2" w:space="0" w:color="E3E3E3"/>
                <w:bottom w:val="single" w:sz="2" w:space="0" w:color="E3E3E3"/>
                <w:right w:val="single" w:sz="2" w:space="0" w:color="E3E3E3"/>
              </w:divBdr>
              <w:divsChild>
                <w:div w:id="324017668">
                  <w:marLeft w:val="0"/>
                  <w:marRight w:val="0"/>
                  <w:marTop w:val="0"/>
                  <w:marBottom w:val="0"/>
                  <w:divBdr>
                    <w:top w:val="single" w:sz="2" w:space="0" w:color="E3E3E3"/>
                    <w:left w:val="single" w:sz="2" w:space="0" w:color="E3E3E3"/>
                    <w:bottom w:val="single" w:sz="2" w:space="0" w:color="E3E3E3"/>
                    <w:right w:val="single" w:sz="2" w:space="0" w:color="E3E3E3"/>
                  </w:divBdr>
                  <w:divsChild>
                    <w:div w:id="1479416671">
                      <w:marLeft w:val="0"/>
                      <w:marRight w:val="0"/>
                      <w:marTop w:val="0"/>
                      <w:marBottom w:val="0"/>
                      <w:divBdr>
                        <w:top w:val="single" w:sz="2" w:space="0" w:color="E3E3E3"/>
                        <w:left w:val="single" w:sz="2" w:space="0" w:color="E3E3E3"/>
                        <w:bottom w:val="single" w:sz="2" w:space="0" w:color="E3E3E3"/>
                        <w:right w:val="single" w:sz="2" w:space="0" w:color="E3E3E3"/>
                      </w:divBdr>
                      <w:divsChild>
                        <w:div w:id="770468100">
                          <w:marLeft w:val="0"/>
                          <w:marRight w:val="0"/>
                          <w:marTop w:val="0"/>
                          <w:marBottom w:val="0"/>
                          <w:divBdr>
                            <w:top w:val="single" w:sz="2" w:space="0" w:color="E3E3E3"/>
                            <w:left w:val="single" w:sz="2" w:space="0" w:color="E3E3E3"/>
                            <w:bottom w:val="single" w:sz="2" w:space="0" w:color="E3E3E3"/>
                            <w:right w:val="single" w:sz="2" w:space="0" w:color="E3E3E3"/>
                          </w:divBdr>
                          <w:divsChild>
                            <w:div w:id="1122110459">
                              <w:marLeft w:val="0"/>
                              <w:marRight w:val="0"/>
                              <w:marTop w:val="0"/>
                              <w:marBottom w:val="0"/>
                              <w:divBdr>
                                <w:top w:val="single" w:sz="2" w:space="0" w:color="E3E3E3"/>
                                <w:left w:val="single" w:sz="2" w:space="0" w:color="E3E3E3"/>
                                <w:bottom w:val="single" w:sz="2" w:space="0" w:color="E3E3E3"/>
                                <w:right w:val="single" w:sz="2" w:space="0" w:color="E3E3E3"/>
                              </w:divBdr>
                              <w:divsChild>
                                <w:div w:id="595747021">
                                  <w:marLeft w:val="0"/>
                                  <w:marRight w:val="0"/>
                                  <w:marTop w:val="0"/>
                                  <w:marBottom w:val="0"/>
                                  <w:divBdr>
                                    <w:top w:val="single" w:sz="2" w:space="0" w:color="E3E3E3"/>
                                    <w:left w:val="single" w:sz="2" w:space="0" w:color="E3E3E3"/>
                                    <w:bottom w:val="single" w:sz="2" w:space="0" w:color="E3E3E3"/>
                                    <w:right w:val="single" w:sz="2" w:space="0" w:color="E3E3E3"/>
                                  </w:divBdr>
                                  <w:divsChild>
                                    <w:div w:id="20010402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46476937">
          <w:marLeft w:val="0"/>
          <w:marRight w:val="0"/>
          <w:marTop w:val="0"/>
          <w:marBottom w:val="0"/>
          <w:divBdr>
            <w:top w:val="single" w:sz="2" w:space="0" w:color="E3E3E3"/>
            <w:left w:val="single" w:sz="2" w:space="0" w:color="E3E3E3"/>
            <w:bottom w:val="single" w:sz="2" w:space="0" w:color="E3E3E3"/>
            <w:right w:val="single" w:sz="2" w:space="0" w:color="E3E3E3"/>
          </w:divBdr>
          <w:divsChild>
            <w:div w:id="2094811898">
              <w:marLeft w:val="0"/>
              <w:marRight w:val="0"/>
              <w:marTop w:val="100"/>
              <w:marBottom w:val="100"/>
              <w:divBdr>
                <w:top w:val="single" w:sz="2" w:space="0" w:color="E3E3E3"/>
                <w:left w:val="single" w:sz="2" w:space="0" w:color="E3E3E3"/>
                <w:bottom w:val="single" w:sz="2" w:space="0" w:color="E3E3E3"/>
                <w:right w:val="single" w:sz="2" w:space="0" w:color="E3E3E3"/>
              </w:divBdr>
              <w:divsChild>
                <w:div w:id="1899823748">
                  <w:marLeft w:val="0"/>
                  <w:marRight w:val="0"/>
                  <w:marTop w:val="0"/>
                  <w:marBottom w:val="0"/>
                  <w:divBdr>
                    <w:top w:val="single" w:sz="2" w:space="0" w:color="E3E3E3"/>
                    <w:left w:val="single" w:sz="2" w:space="0" w:color="E3E3E3"/>
                    <w:bottom w:val="single" w:sz="2" w:space="0" w:color="E3E3E3"/>
                    <w:right w:val="single" w:sz="2" w:space="0" w:color="E3E3E3"/>
                  </w:divBdr>
                  <w:divsChild>
                    <w:div w:id="2132162633">
                      <w:marLeft w:val="0"/>
                      <w:marRight w:val="0"/>
                      <w:marTop w:val="0"/>
                      <w:marBottom w:val="0"/>
                      <w:divBdr>
                        <w:top w:val="single" w:sz="2" w:space="0" w:color="E3E3E3"/>
                        <w:left w:val="single" w:sz="2" w:space="0" w:color="E3E3E3"/>
                        <w:bottom w:val="single" w:sz="2" w:space="0" w:color="E3E3E3"/>
                        <w:right w:val="single" w:sz="2" w:space="0" w:color="E3E3E3"/>
                      </w:divBdr>
                      <w:divsChild>
                        <w:div w:id="521558099">
                          <w:marLeft w:val="0"/>
                          <w:marRight w:val="0"/>
                          <w:marTop w:val="0"/>
                          <w:marBottom w:val="0"/>
                          <w:divBdr>
                            <w:top w:val="single" w:sz="2" w:space="0" w:color="E3E3E3"/>
                            <w:left w:val="single" w:sz="2" w:space="0" w:color="E3E3E3"/>
                            <w:bottom w:val="single" w:sz="2" w:space="0" w:color="E3E3E3"/>
                            <w:right w:val="single" w:sz="2" w:space="0" w:color="E3E3E3"/>
                          </w:divBdr>
                          <w:divsChild>
                            <w:div w:id="1299997777">
                              <w:marLeft w:val="0"/>
                              <w:marRight w:val="0"/>
                              <w:marTop w:val="0"/>
                              <w:marBottom w:val="0"/>
                              <w:divBdr>
                                <w:top w:val="single" w:sz="2" w:space="0" w:color="E3E3E3"/>
                                <w:left w:val="single" w:sz="2" w:space="0" w:color="E3E3E3"/>
                                <w:bottom w:val="single" w:sz="2" w:space="0" w:color="E3E3E3"/>
                                <w:right w:val="single" w:sz="2" w:space="0" w:color="E3E3E3"/>
                              </w:divBdr>
                              <w:divsChild>
                                <w:div w:id="14922602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ecrypt.co/149826/openai-quietly-shutters-its-ai-detection-too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B34D1-18F6-7E43-8C2E-1B95ED7A7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1088</Words>
  <Characters>6206</Characters>
  <Application>Microsoft Office Word</Application>
  <DocSecurity>0</DocSecurity>
  <Lines>51</Lines>
  <Paragraphs>14</Paragraphs>
  <ScaleCrop>false</ScaleCrop>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 Dockens</dc:creator>
  <cp:keywords/>
  <dc:description/>
  <cp:lastModifiedBy>Ashley L. Dockens</cp:lastModifiedBy>
  <cp:revision>2</cp:revision>
  <dcterms:created xsi:type="dcterms:W3CDTF">2024-02-08T20:12:00Z</dcterms:created>
  <dcterms:modified xsi:type="dcterms:W3CDTF">2024-02-08T21:14:00Z</dcterms:modified>
</cp:coreProperties>
</file>