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977D1" w14:textId="546F3B98" w:rsidR="00185364" w:rsidRPr="004A2033" w:rsidRDefault="00D5769E" w:rsidP="00E408D4">
      <w:pPr>
        <w:jc w:val="center"/>
      </w:pPr>
      <w:r>
        <w:rPr>
          <w:noProof/>
        </w:rPr>
        <mc:AlternateContent>
          <mc:Choice Requires="wps">
            <w:drawing>
              <wp:anchor distT="0" distB="0" distL="114300" distR="114300" simplePos="0" relativeHeight="251661312" behindDoc="0" locked="0" layoutInCell="1" allowOverlap="1" wp14:anchorId="1B4DBE1D" wp14:editId="1D3FBB89">
                <wp:simplePos x="0" y="0"/>
                <wp:positionH relativeFrom="column">
                  <wp:posOffset>-604684</wp:posOffset>
                </wp:positionH>
                <wp:positionV relativeFrom="paragraph">
                  <wp:posOffset>834390</wp:posOffset>
                </wp:positionV>
                <wp:extent cx="7135495" cy="2669458"/>
                <wp:effectExtent l="0" t="0" r="14605" b="10795"/>
                <wp:wrapNone/>
                <wp:docPr id="12" name="Text Box 12"/>
                <wp:cNvGraphicFramePr/>
                <a:graphic xmlns:a="http://schemas.openxmlformats.org/drawingml/2006/main">
                  <a:graphicData uri="http://schemas.microsoft.com/office/word/2010/wordprocessingShape">
                    <wps:wsp>
                      <wps:cNvSpPr txBox="1"/>
                      <wps:spPr>
                        <a:xfrm>
                          <a:off x="0" y="0"/>
                          <a:ext cx="7135495" cy="2669458"/>
                        </a:xfrm>
                        <a:prstGeom prst="rect">
                          <a:avLst/>
                        </a:prstGeom>
                        <a:solidFill>
                          <a:schemeClr val="lt1"/>
                        </a:solidFill>
                        <a:ln w="6350">
                          <a:solidFill>
                            <a:prstClr val="black"/>
                          </a:solidFill>
                        </a:ln>
                      </wps:spPr>
                      <wps:txbx>
                        <w:txbxContent>
                          <w:p w14:paraId="0EE6B3CF" w14:textId="7F77AC98" w:rsidR="00DE6D8D" w:rsidRPr="00E408D4" w:rsidRDefault="00DE6D8D">
                            <w:pP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08D4">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College of Education and Human Development</w:t>
                            </w:r>
                          </w:p>
                          <w:p w14:paraId="570138B2" w14:textId="77777777" w:rsidR="00DE6D8D" w:rsidRDefault="00DE6D8D">
                            <w:pP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D252F1E" w14:textId="326F2A12" w:rsidR="00DE6D8D" w:rsidRDefault="00DE6D8D" w:rsidP="00E408D4">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08D4">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Educator Preparation Handbook</w:t>
                            </w:r>
                          </w:p>
                          <w:p w14:paraId="6DADB6EC" w14:textId="7005C34A" w:rsidR="00DE6D8D" w:rsidRPr="00E408D4" w:rsidRDefault="00DE6D8D" w:rsidP="00E408D4">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rPr>
                              <w:drawing>
                                <wp:inline distT="0" distB="0" distL="0" distR="0" wp14:anchorId="2821E6BF" wp14:editId="24CE50BD">
                                  <wp:extent cx="1054100" cy="1066800"/>
                                  <wp:effectExtent l="0" t="0" r="0" b="0"/>
                                  <wp:docPr id="14" name="Picture 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pic:nvPicPr>
                                        <pic:blipFill>
                                          <a:blip r:embed="rId8"/>
                                          <a:stretch>
                                            <a:fillRect/>
                                          </a:stretch>
                                        </pic:blipFill>
                                        <pic:spPr>
                                          <a:xfrm>
                                            <a:off x="0" y="0"/>
                                            <a:ext cx="1054100" cy="1066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4DBE1D" id="_x0000_t202" coordsize="21600,21600" o:spt="202" path="m,l,21600r21600,l21600,xe">
                <v:stroke joinstyle="miter"/>
                <v:path gradientshapeok="t" o:connecttype="rect"/>
              </v:shapetype>
              <v:shape id="Text Box 12" o:spid="_x0000_s1026" type="#_x0000_t202" style="position:absolute;left:0;text-align:left;margin-left:-47.6pt;margin-top:65.7pt;width:561.85pt;height:210.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" fillcolor="white [3201]" strokeweight=".5pt">
                <v:textbox>
                  <w:txbxContent>
                    <w:p w14:paraId="0EE6B3CF" w14:textId="7F77AC98" w:rsidR="00DE6D8D" w:rsidRPr="00E408D4" w:rsidRDefault="00DE6D8D">
                      <w:pP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08D4">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College of Education and Human Development</w:t>
                      </w:r>
                    </w:p>
                    <w:p w14:paraId="570138B2" w14:textId="77777777" w:rsidR="00DE6D8D" w:rsidRDefault="00DE6D8D">
                      <w:pPr>
                        <w:rPr>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D252F1E" w14:textId="326F2A12" w:rsidR="00DE6D8D" w:rsidRDefault="00DE6D8D" w:rsidP="00E408D4">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408D4">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Educator Preparation Handbook</w:t>
                      </w:r>
                    </w:p>
                    <w:p w14:paraId="6DADB6EC" w14:textId="7005C34A" w:rsidR="00DE6D8D" w:rsidRPr="00E408D4" w:rsidRDefault="00DE6D8D" w:rsidP="00E408D4">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rPr>
                        <w:drawing>
                          <wp:inline distT="0" distB="0" distL="0" distR="0" wp14:anchorId="2821E6BF" wp14:editId="24CE50BD">
                            <wp:extent cx="1054100" cy="1066800"/>
                            <wp:effectExtent l="0" t="0" r="0" b="0"/>
                            <wp:docPr id="14" name="Picture 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pic:nvPicPr>
                                  <pic:blipFill>
                                    <a:blip r:embed="rId8"/>
                                    <a:stretch>
                                      <a:fillRect/>
                                    </a:stretch>
                                  </pic:blipFill>
                                  <pic:spPr>
                                    <a:xfrm>
                                      <a:off x="0" y="0"/>
                                      <a:ext cx="1054100" cy="106680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548671" behindDoc="0" locked="0" layoutInCell="1" allowOverlap="1" wp14:anchorId="43C19F9D" wp14:editId="5A7FE32E">
                <wp:simplePos x="0" y="0"/>
                <wp:positionH relativeFrom="column">
                  <wp:posOffset>-922655</wp:posOffset>
                </wp:positionH>
                <wp:positionV relativeFrom="paragraph">
                  <wp:posOffset>-537210</wp:posOffset>
                </wp:positionV>
                <wp:extent cx="8348701" cy="10767416"/>
                <wp:effectExtent l="12700" t="12700" r="8255" b="15240"/>
                <wp:wrapNone/>
                <wp:docPr id="4" name="Rectangle 4"/>
                <wp:cNvGraphicFramePr/>
                <a:graphic xmlns:a="http://schemas.openxmlformats.org/drawingml/2006/main">
                  <a:graphicData uri="http://schemas.microsoft.com/office/word/2010/wordprocessingShape">
                    <wps:wsp>
                      <wps:cNvSpPr/>
                      <wps:spPr>
                        <a:xfrm>
                          <a:off x="0" y="0"/>
                          <a:ext cx="8348701" cy="10767416"/>
                        </a:xfrm>
                        <a:prstGeom prst="rect">
                          <a:avLst/>
                        </a:prstGeom>
                        <a:solidFill>
                          <a:schemeClr val="accent2"/>
                        </a:solid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8BB981" id="Rectangle 4" o:spid="_x0000_s1026" style="position:absolute;margin-left:-72.65pt;margin-top:-42.3pt;width:657.4pt;height:847.85pt;z-index:251548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" fillcolor="#c0504d [3205]" strokecolor="#f79646 [3209]" strokeweight="2pt"/>
            </w:pict>
          </mc:Fallback>
        </mc:AlternateContent>
      </w:r>
      <w:r>
        <w:rPr>
          <w:noProof/>
        </w:rPr>
        <w:drawing>
          <wp:inline distT="0" distB="0" distL="0" distR="0" wp14:anchorId="3552814A" wp14:editId="0AA48B5A">
            <wp:extent cx="1054100" cy="1066800"/>
            <wp:effectExtent l="0" t="0" r="0" b="0"/>
            <wp:docPr id="13" name="Picture 1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clipart&#10;&#10;Description automatically generated"/>
                    <pic:cNvPicPr/>
                  </pic:nvPicPr>
                  <pic:blipFill>
                    <a:blip r:embed="rId8"/>
                    <a:stretch>
                      <a:fillRect/>
                    </a:stretch>
                  </pic:blipFill>
                  <pic:spPr>
                    <a:xfrm>
                      <a:off x="0" y="0"/>
                      <a:ext cx="1054100" cy="1066800"/>
                    </a:xfrm>
                    <a:prstGeom prst="rect">
                      <a:avLst/>
                    </a:prstGeom>
                    <a:noFill/>
                  </pic:spPr>
                </pic:pic>
              </a:graphicData>
            </a:graphic>
          </wp:inline>
        </w:drawing>
      </w:r>
      <w:r w:rsidR="00E408D4">
        <w:rPr>
          <w:noProof/>
        </w:rPr>
        <w:drawing>
          <wp:inline distT="0" distB="0" distL="0" distR="0" wp14:anchorId="53995FB8" wp14:editId="00B6369B">
            <wp:extent cx="5943600" cy="36474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10-03 at 12.10.12 PM.png"/>
                    <pic:cNvPicPr/>
                  </pic:nvPicPr>
                  <pic:blipFill>
                    <a:blip r:embed="rId9"/>
                    <a:stretch>
                      <a:fillRect/>
                    </a:stretch>
                  </pic:blipFill>
                  <pic:spPr>
                    <a:xfrm>
                      <a:off x="0" y="0"/>
                      <a:ext cx="5943600" cy="3647440"/>
                    </a:xfrm>
                    <a:prstGeom prst="rect">
                      <a:avLst/>
                    </a:prstGeom>
                  </pic:spPr>
                </pic:pic>
              </a:graphicData>
            </a:graphic>
          </wp:inline>
        </w:drawing>
      </w:r>
    </w:p>
    <w:p w14:paraId="7E66414A" w14:textId="2E1A61B6" w:rsidR="007746EC" w:rsidRPr="004A2033" w:rsidRDefault="007746EC" w:rsidP="00FB370F">
      <w:pPr>
        <w:jc w:val="center"/>
      </w:pPr>
    </w:p>
    <w:p w14:paraId="33E3A391" w14:textId="3B18709E" w:rsidR="009024A0" w:rsidRPr="004A2033" w:rsidRDefault="009024A0" w:rsidP="009024A0">
      <w:pPr>
        <w:jc w:val="center"/>
        <w:rPr>
          <w:b/>
          <w:sz w:val="52"/>
          <w:szCs w:val="52"/>
        </w:rPr>
      </w:pPr>
    </w:p>
    <w:p w14:paraId="11E04690" w14:textId="79380923" w:rsidR="00513300" w:rsidRDefault="00513300" w:rsidP="00905ED7">
      <w:pPr>
        <w:jc w:val="center"/>
        <w:rPr>
          <w:b/>
          <w:color w:val="C00000"/>
          <w:sz w:val="40"/>
          <w:szCs w:val="40"/>
        </w:rPr>
      </w:pPr>
    </w:p>
    <w:p w14:paraId="213308B3" w14:textId="2D2E3355" w:rsidR="004E2551" w:rsidRDefault="004E2551" w:rsidP="001B0073">
      <w:pPr>
        <w:contextualSpacing/>
        <w:jc w:val="right"/>
        <w:rPr>
          <w:bCs/>
          <w:sz w:val="28"/>
          <w:szCs w:val="28"/>
        </w:rPr>
      </w:pPr>
    </w:p>
    <w:p w14:paraId="3DE1868E" w14:textId="2F835D7D" w:rsidR="004E2551" w:rsidRDefault="004E2551" w:rsidP="001B0073">
      <w:pPr>
        <w:contextualSpacing/>
        <w:jc w:val="right"/>
        <w:rPr>
          <w:bCs/>
          <w:sz w:val="28"/>
          <w:szCs w:val="28"/>
        </w:rPr>
      </w:pPr>
    </w:p>
    <w:p w14:paraId="08427B84" w14:textId="372BEB59" w:rsidR="00D75910" w:rsidRDefault="00D75910" w:rsidP="001B0073">
      <w:pPr>
        <w:contextualSpacing/>
        <w:jc w:val="right"/>
        <w:rPr>
          <w:bCs/>
          <w:sz w:val="28"/>
          <w:szCs w:val="28"/>
        </w:rPr>
      </w:pPr>
    </w:p>
    <w:p w14:paraId="798921F5" w14:textId="5DA65A0D" w:rsidR="00D75910" w:rsidRDefault="003D25D0" w:rsidP="001B0073">
      <w:pPr>
        <w:contextualSpacing/>
        <w:jc w:val="right"/>
        <w:rPr>
          <w:bCs/>
          <w:sz w:val="28"/>
          <w:szCs w:val="28"/>
        </w:rPr>
      </w:pPr>
      <w:r>
        <w:rPr>
          <w:b/>
          <w:bCs/>
          <w:i/>
          <w:iCs/>
          <w:noProof/>
          <w:color w:val="C00000"/>
        </w:rPr>
        <mc:AlternateContent>
          <mc:Choice Requires="wps">
            <w:drawing>
              <wp:anchor distT="0" distB="0" distL="114300" distR="114300" simplePos="0" relativeHeight="251660288" behindDoc="0" locked="0" layoutInCell="1" allowOverlap="1" wp14:anchorId="5FEB3FDA" wp14:editId="5BD2E1BE">
                <wp:simplePos x="0" y="0"/>
                <wp:positionH relativeFrom="column">
                  <wp:posOffset>2305823</wp:posOffset>
                </wp:positionH>
                <wp:positionV relativeFrom="paragraph">
                  <wp:posOffset>205105</wp:posOffset>
                </wp:positionV>
                <wp:extent cx="4428490" cy="2951922"/>
                <wp:effectExtent l="0" t="0" r="16510" b="7620"/>
                <wp:wrapNone/>
                <wp:docPr id="10" name="Text Box 10"/>
                <wp:cNvGraphicFramePr/>
                <a:graphic xmlns:a="http://schemas.openxmlformats.org/drawingml/2006/main">
                  <a:graphicData uri="http://schemas.microsoft.com/office/word/2010/wordprocessingShape">
                    <wps:wsp>
                      <wps:cNvSpPr txBox="1"/>
                      <wps:spPr>
                        <a:xfrm>
                          <a:off x="0" y="0"/>
                          <a:ext cx="4428490" cy="2951922"/>
                        </a:xfrm>
                        <a:prstGeom prst="rect">
                          <a:avLst/>
                        </a:prstGeom>
                        <a:solidFill>
                          <a:schemeClr val="lt1"/>
                        </a:solidFill>
                        <a:ln w="6350">
                          <a:solidFill>
                            <a:prstClr val="black"/>
                          </a:solidFill>
                        </a:ln>
                      </wps:spPr>
                      <wps:txbx>
                        <w:txbxContent>
                          <w:p w14:paraId="26B89672" w14:textId="671095D8" w:rsidR="00DE6D8D" w:rsidRPr="00A40ADF" w:rsidRDefault="0036076E" w:rsidP="003D25D0">
                            <w:pPr>
                              <w:jc w:val="right"/>
                              <w:rPr>
                                <w:sz w:val="48"/>
                                <w:szCs w:val="48"/>
                              </w:rPr>
                            </w:pPr>
                            <w:r>
                              <w:rPr>
                                <w:sz w:val="48"/>
                                <w:szCs w:val="48"/>
                              </w:rPr>
                              <w:t>FALL</w:t>
                            </w:r>
                            <w:r w:rsidR="00DE6D8D" w:rsidRPr="00A40ADF">
                              <w:rPr>
                                <w:sz w:val="48"/>
                                <w:szCs w:val="48"/>
                              </w:rPr>
                              <w:t xml:space="preserve"> 202</w:t>
                            </w:r>
                            <w:r w:rsidR="00DE6D8D">
                              <w:rPr>
                                <w:sz w:val="48"/>
                                <w:szCs w:val="48"/>
                              </w:rPr>
                              <w:t>1</w:t>
                            </w:r>
                          </w:p>
                          <w:p w14:paraId="035B7BD5" w14:textId="77777777" w:rsidR="003D25D0" w:rsidRPr="00D9339E" w:rsidRDefault="003D25D0" w:rsidP="003D25D0">
                            <w:pPr>
                              <w:contextualSpacing/>
                              <w:jc w:val="right"/>
                              <w:rPr>
                                <w:b/>
                                <w:color w:val="C00000"/>
                              </w:rPr>
                            </w:pPr>
                            <w:r w:rsidRPr="00D9339E">
                              <w:rPr>
                                <w:b/>
                                <w:color w:val="C00000"/>
                              </w:rPr>
                              <w:t>APPROVED BY DEPARTMENT CHAIRS AUGUST 2019</w:t>
                            </w:r>
                          </w:p>
                          <w:p w14:paraId="67AA55A5" w14:textId="77777777" w:rsidR="003D25D0" w:rsidRDefault="003D25D0" w:rsidP="003D25D0">
                            <w:pPr>
                              <w:contextualSpacing/>
                              <w:jc w:val="right"/>
                            </w:pPr>
                            <w:r>
                              <w:t>DR. DANIEL CHILEK: Kinesiology</w:t>
                            </w:r>
                          </w:p>
                          <w:p w14:paraId="0CA48EC9" w14:textId="77777777" w:rsidR="003D25D0" w:rsidRPr="00D9339E" w:rsidRDefault="003D25D0" w:rsidP="003D25D0">
                            <w:pPr>
                              <w:contextualSpacing/>
                              <w:jc w:val="right"/>
                            </w:pPr>
                            <w:r>
                              <w:t xml:space="preserve">DR. JILL KILLOUGH: </w:t>
                            </w:r>
                            <w:bookmarkStart w:id="0" w:name="_Toc32221817"/>
                            <w:r w:rsidRPr="00D9339E">
                              <w:rPr>
                                <w:color w:val="000000" w:themeColor="text1"/>
                              </w:rPr>
                              <w:t>Nutrition, Hospitality and Human Services</w:t>
                            </w:r>
                            <w:bookmarkEnd w:id="0"/>
                          </w:p>
                          <w:p w14:paraId="20066174" w14:textId="77777777" w:rsidR="003D25D0" w:rsidRDefault="003D25D0" w:rsidP="003D25D0">
                            <w:pPr>
                              <w:contextualSpacing/>
                              <w:jc w:val="right"/>
                            </w:pPr>
                            <w:r>
                              <w:t>DR. WENDY GREENIDGE: Counseling</w:t>
                            </w:r>
                          </w:p>
                          <w:p w14:paraId="679A39A7" w14:textId="54737532" w:rsidR="003D25D0" w:rsidRDefault="003D25D0" w:rsidP="003D25D0">
                            <w:pPr>
                              <w:contextualSpacing/>
                              <w:jc w:val="right"/>
                            </w:pPr>
                            <w:r w:rsidRPr="00D9339E">
                              <w:t>D</w:t>
                            </w:r>
                            <w:r>
                              <w:t>R.</w:t>
                            </w:r>
                            <w:r w:rsidRPr="00D9339E">
                              <w:t xml:space="preserve"> DIANE MASON</w:t>
                            </w:r>
                            <w:r>
                              <w:t>: Educational Leadershi</w:t>
                            </w:r>
                            <w:r>
                              <w:t>p</w:t>
                            </w:r>
                          </w:p>
                          <w:p w14:paraId="503D8DDE" w14:textId="77777777" w:rsidR="003D25D0" w:rsidRDefault="003D25D0" w:rsidP="003D25D0">
                            <w:pPr>
                              <w:contextualSpacing/>
                              <w:jc w:val="right"/>
                              <w:rPr>
                                <w:b/>
                                <w:color w:val="C00000"/>
                              </w:rPr>
                            </w:pPr>
                          </w:p>
                          <w:p w14:paraId="29E879DE" w14:textId="6C63EB0F" w:rsidR="003D25D0" w:rsidRPr="003D25D0" w:rsidRDefault="003D25D0" w:rsidP="003D25D0">
                            <w:pPr>
                              <w:contextualSpacing/>
                              <w:jc w:val="right"/>
                            </w:pPr>
                            <w:r w:rsidRPr="00D9339E">
                              <w:rPr>
                                <w:b/>
                                <w:color w:val="C00000"/>
                              </w:rPr>
                              <w:t>APPROVE</w:t>
                            </w:r>
                            <w:r>
                              <w:rPr>
                                <w:b/>
                                <w:color w:val="C00000"/>
                              </w:rPr>
                              <w:t xml:space="preserve">D </w:t>
                            </w:r>
                            <w:r w:rsidRPr="00D9339E">
                              <w:rPr>
                                <w:b/>
                                <w:color w:val="C00000"/>
                              </w:rPr>
                              <w:t>BY FACULTY COMMITTEE OCTOBER 2019</w:t>
                            </w:r>
                          </w:p>
                          <w:p w14:paraId="56980B05" w14:textId="77777777" w:rsidR="003D25D0" w:rsidRPr="005E1153" w:rsidRDefault="003D25D0" w:rsidP="009D18CC">
                            <w:pPr>
                              <w:contextualSpacing/>
                              <w:jc w:val="right"/>
                              <w:rPr>
                                <w:color w:val="000000" w:themeColor="text1"/>
                              </w:rPr>
                            </w:pPr>
                            <w:r w:rsidRPr="005E1153">
                              <w:rPr>
                                <w:color w:val="000000" w:themeColor="text1"/>
                              </w:rPr>
                              <w:t>DR. REBECCA WEINBAUM-LEAD</w:t>
                            </w:r>
                          </w:p>
                          <w:p w14:paraId="21EBA2B3" w14:textId="77777777" w:rsidR="003D25D0" w:rsidRPr="00D9339E" w:rsidRDefault="003D25D0" w:rsidP="003D25D0">
                            <w:pPr>
                              <w:contextualSpacing/>
                              <w:jc w:val="right"/>
                            </w:pPr>
                            <w:r w:rsidRPr="00D9339E">
                              <w:t>DR. KELLY BROWN</w:t>
                            </w:r>
                          </w:p>
                          <w:p w14:paraId="67CD655F" w14:textId="77777777" w:rsidR="003D25D0" w:rsidRPr="00D9339E" w:rsidRDefault="003D25D0" w:rsidP="003D25D0">
                            <w:pPr>
                              <w:contextualSpacing/>
                              <w:jc w:val="right"/>
                            </w:pPr>
                            <w:r w:rsidRPr="00D9339E">
                              <w:t>DR. KIMBERLY GAUTHREAUX</w:t>
                            </w:r>
                          </w:p>
                          <w:p w14:paraId="4DB6DE21" w14:textId="77777777" w:rsidR="003D25D0" w:rsidRPr="00D9339E" w:rsidRDefault="003D25D0" w:rsidP="003D25D0">
                            <w:pPr>
                              <w:contextualSpacing/>
                              <w:jc w:val="right"/>
                            </w:pPr>
                            <w:r w:rsidRPr="00D9339E">
                              <w:t>DR. SHANNON MCFARLIN</w:t>
                            </w:r>
                          </w:p>
                          <w:p w14:paraId="7B74720C" w14:textId="77777777" w:rsidR="003D25D0" w:rsidRPr="00D9339E" w:rsidRDefault="003D25D0" w:rsidP="003D25D0">
                            <w:pPr>
                              <w:contextualSpacing/>
                              <w:jc w:val="right"/>
                            </w:pPr>
                            <w:r w:rsidRPr="00D9339E">
                              <w:t>DR. CONNIE RUIZ</w:t>
                            </w:r>
                          </w:p>
                          <w:p w14:paraId="3D48434D" w14:textId="77777777" w:rsidR="003D25D0" w:rsidRPr="00D9339E" w:rsidRDefault="003D25D0" w:rsidP="003D25D0">
                            <w:pPr>
                              <w:contextualSpacing/>
                              <w:jc w:val="right"/>
                            </w:pPr>
                            <w:r w:rsidRPr="00D9339E">
                              <w:t>DR. VANESA VILLATE</w:t>
                            </w:r>
                          </w:p>
                          <w:p w14:paraId="1E18427A" w14:textId="068FFFF4" w:rsidR="00DE6D8D" w:rsidRDefault="00DE6D8D" w:rsidP="003D25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B3FDA" id="Text Box 10" o:spid="_x0000_s1027" type="#_x0000_t202" style="position:absolute;left:0;text-align:left;margin-left:181.55pt;margin-top:16.15pt;width:348.7pt;height:232.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" fillcolor="white [3201]" strokeweight=".5pt">
                <v:textbox>
                  <w:txbxContent>
                    <w:p w14:paraId="26B89672" w14:textId="671095D8" w:rsidR="00DE6D8D" w:rsidRPr="00A40ADF" w:rsidRDefault="0036076E" w:rsidP="003D25D0">
                      <w:pPr>
                        <w:jc w:val="right"/>
                        <w:rPr>
                          <w:sz w:val="48"/>
                          <w:szCs w:val="48"/>
                        </w:rPr>
                      </w:pPr>
                      <w:r>
                        <w:rPr>
                          <w:sz w:val="48"/>
                          <w:szCs w:val="48"/>
                        </w:rPr>
                        <w:t>FALL</w:t>
                      </w:r>
                      <w:r w:rsidR="00DE6D8D" w:rsidRPr="00A40ADF">
                        <w:rPr>
                          <w:sz w:val="48"/>
                          <w:szCs w:val="48"/>
                        </w:rPr>
                        <w:t xml:space="preserve"> 202</w:t>
                      </w:r>
                      <w:r w:rsidR="00DE6D8D">
                        <w:rPr>
                          <w:sz w:val="48"/>
                          <w:szCs w:val="48"/>
                        </w:rPr>
                        <w:t>1</w:t>
                      </w:r>
                    </w:p>
                    <w:p w14:paraId="035B7BD5" w14:textId="77777777" w:rsidR="003D25D0" w:rsidRPr="00D9339E" w:rsidRDefault="003D25D0" w:rsidP="003D25D0">
                      <w:pPr>
                        <w:contextualSpacing/>
                        <w:jc w:val="right"/>
                        <w:rPr>
                          <w:b/>
                          <w:color w:val="C00000"/>
                        </w:rPr>
                      </w:pPr>
                      <w:r w:rsidRPr="00D9339E">
                        <w:rPr>
                          <w:b/>
                          <w:color w:val="C00000"/>
                        </w:rPr>
                        <w:t>APPROVED BY DEPARTMENT CHAIRS AUGUST 2019</w:t>
                      </w:r>
                    </w:p>
                    <w:p w14:paraId="67AA55A5" w14:textId="77777777" w:rsidR="003D25D0" w:rsidRDefault="003D25D0" w:rsidP="003D25D0">
                      <w:pPr>
                        <w:contextualSpacing/>
                        <w:jc w:val="right"/>
                      </w:pPr>
                      <w:r>
                        <w:t>DR. DANIEL CHILEK: Kinesiology</w:t>
                      </w:r>
                    </w:p>
                    <w:p w14:paraId="0CA48EC9" w14:textId="77777777" w:rsidR="003D25D0" w:rsidRPr="00D9339E" w:rsidRDefault="003D25D0" w:rsidP="003D25D0">
                      <w:pPr>
                        <w:contextualSpacing/>
                        <w:jc w:val="right"/>
                      </w:pPr>
                      <w:r>
                        <w:t xml:space="preserve">DR. JILL KILLOUGH: </w:t>
                      </w:r>
                      <w:bookmarkStart w:id="1" w:name="_Toc32221817"/>
                      <w:r w:rsidRPr="00D9339E">
                        <w:rPr>
                          <w:color w:val="000000" w:themeColor="text1"/>
                        </w:rPr>
                        <w:t>Nutrition, Hospitality and Human Services</w:t>
                      </w:r>
                      <w:bookmarkEnd w:id="1"/>
                    </w:p>
                    <w:p w14:paraId="20066174" w14:textId="77777777" w:rsidR="003D25D0" w:rsidRDefault="003D25D0" w:rsidP="003D25D0">
                      <w:pPr>
                        <w:contextualSpacing/>
                        <w:jc w:val="right"/>
                      </w:pPr>
                      <w:r>
                        <w:t>DR. WENDY GREENIDGE: Counseling</w:t>
                      </w:r>
                    </w:p>
                    <w:p w14:paraId="679A39A7" w14:textId="54737532" w:rsidR="003D25D0" w:rsidRDefault="003D25D0" w:rsidP="003D25D0">
                      <w:pPr>
                        <w:contextualSpacing/>
                        <w:jc w:val="right"/>
                      </w:pPr>
                      <w:r w:rsidRPr="00D9339E">
                        <w:t>D</w:t>
                      </w:r>
                      <w:r>
                        <w:t>R.</w:t>
                      </w:r>
                      <w:r w:rsidRPr="00D9339E">
                        <w:t xml:space="preserve"> DIANE MASON</w:t>
                      </w:r>
                      <w:r>
                        <w:t>: Educational Leadershi</w:t>
                      </w:r>
                      <w:r>
                        <w:t>p</w:t>
                      </w:r>
                    </w:p>
                    <w:p w14:paraId="503D8DDE" w14:textId="77777777" w:rsidR="003D25D0" w:rsidRDefault="003D25D0" w:rsidP="003D25D0">
                      <w:pPr>
                        <w:contextualSpacing/>
                        <w:jc w:val="right"/>
                        <w:rPr>
                          <w:b/>
                          <w:color w:val="C00000"/>
                        </w:rPr>
                      </w:pPr>
                    </w:p>
                    <w:p w14:paraId="29E879DE" w14:textId="6C63EB0F" w:rsidR="003D25D0" w:rsidRPr="003D25D0" w:rsidRDefault="003D25D0" w:rsidP="003D25D0">
                      <w:pPr>
                        <w:contextualSpacing/>
                        <w:jc w:val="right"/>
                      </w:pPr>
                      <w:r w:rsidRPr="00D9339E">
                        <w:rPr>
                          <w:b/>
                          <w:color w:val="C00000"/>
                        </w:rPr>
                        <w:t>APPROVE</w:t>
                      </w:r>
                      <w:r>
                        <w:rPr>
                          <w:b/>
                          <w:color w:val="C00000"/>
                        </w:rPr>
                        <w:t xml:space="preserve">D </w:t>
                      </w:r>
                      <w:r w:rsidRPr="00D9339E">
                        <w:rPr>
                          <w:b/>
                          <w:color w:val="C00000"/>
                        </w:rPr>
                        <w:t>BY FACULTY COMMITTEE OCTOBER 2019</w:t>
                      </w:r>
                    </w:p>
                    <w:p w14:paraId="56980B05" w14:textId="77777777" w:rsidR="003D25D0" w:rsidRPr="005E1153" w:rsidRDefault="003D25D0" w:rsidP="009D18CC">
                      <w:pPr>
                        <w:contextualSpacing/>
                        <w:jc w:val="right"/>
                        <w:rPr>
                          <w:color w:val="000000" w:themeColor="text1"/>
                        </w:rPr>
                      </w:pPr>
                      <w:r w:rsidRPr="005E1153">
                        <w:rPr>
                          <w:color w:val="000000" w:themeColor="text1"/>
                        </w:rPr>
                        <w:t>DR. REBECCA WEINBAUM-LEAD</w:t>
                      </w:r>
                    </w:p>
                    <w:p w14:paraId="21EBA2B3" w14:textId="77777777" w:rsidR="003D25D0" w:rsidRPr="00D9339E" w:rsidRDefault="003D25D0" w:rsidP="003D25D0">
                      <w:pPr>
                        <w:contextualSpacing/>
                        <w:jc w:val="right"/>
                      </w:pPr>
                      <w:r w:rsidRPr="00D9339E">
                        <w:t>DR. KELLY BROWN</w:t>
                      </w:r>
                    </w:p>
                    <w:p w14:paraId="67CD655F" w14:textId="77777777" w:rsidR="003D25D0" w:rsidRPr="00D9339E" w:rsidRDefault="003D25D0" w:rsidP="003D25D0">
                      <w:pPr>
                        <w:contextualSpacing/>
                        <w:jc w:val="right"/>
                      </w:pPr>
                      <w:r w:rsidRPr="00D9339E">
                        <w:t>DR. KIMBERLY GAUTHREAUX</w:t>
                      </w:r>
                    </w:p>
                    <w:p w14:paraId="4DB6DE21" w14:textId="77777777" w:rsidR="003D25D0" w:rsidRPr="00D9339E" w:rsidRDefault="003D25D0" w:rsidP="003D25D0">
                      <w:pPr>
                        <w:contextualSpacing/>
                        <w:jc w:val="right"/>
                      </w:pPr>
                      <w:r w:rsidRPr="00D9339E">
                        <w:t>DR. SHANNON MCFARLIN</w:t>
                      </w:r>
                    </w:p>
                    <w:p w14:paraId="7B74720C" w14:textId="77777777" w:rsidR="003D25D0" w:rsidRPr="00D9339E" w:rsidRDefault="003D25D0" w:rsidP="003D25D0">
                      <w:pPr>
                        <w:contextualSpacing/>
                        <w:jc w:val="right"/>
                      </w:pPr>
                      <w:r w:rsidRPr="00D9339E">
                        <w:t>DR. CONNIE RUIZ</w:t>
                      </w:r>
                    </w:p>
                    <w:p w14:paraId="3D48434D" w14:textId="77777777" w:rsidR="003D25D0" w:rsidRPr="00D9339E" w:rsidRDefault="003D25D0" w:rsidP="003D25D0">
                      <w:pPr>
                        <w:contextualSpacing/>
                        <w:jc w:val="right"/>
                      </w:pPr>
                      <w:r w:rsidRPr="00D9339E">
                        <w:t>DR. VANESA VILLATE</w:t>
                      </w:r>
                    </w:p>
                    <w:p w14:paraId="1E18427A" w14:textId="068FFFF4" w:rsidR="00DE6D8D" w:rsidRDefault="00DE6D8D" w:rsidP="003D25D0"/>
                  </w:txbxContent>
                </v:textbox>
              </v:shape>
            </w:pict>
          </mc:Fallback>
        </mc:AlternateContent>
      </w:r>
    </w:p>
    <w:p w14:paraId="6D73B522" w14:textId="4808133F" w:rsidR="00905ED7" w:rsidRDefault="00905ED7" w:rsidP="00A9203C">
      <w:pPr>
        <w:contextualSpacing/>
        <w:rPr>
          <w:bCs/>
          <w:sz w:val="32"/>
          <w:szCs w:val="32"/>
        </w:rPr>
      </w:pPr>
    </w:p>
    <w:p w14:paraId="0AF8DA28" w14:textId="2C8EB4E0" w:rsidR="00905ED7" w:rsidRDefault="00905ED7" w:rsidP="00A9203C">
      <w:pPr>
        <w:contextualSpacing/>
        <w:rPr>
          <w:bCs/>
          <w:sz w:val="32"/>
          <w:szCs w:val="32"/>
        </w:rPr>
      </w:pPr>
    </w:p>
    <w:p w14:paraId="07D5ED4D" w14:textId="5111BD7B" w:rsidR="00905ED7" w:rsidRDefault="00905ED7" w:rsidP="00A9203C">
      <w:pPr>
        <w:contextualSpacing/>
        <w:rPr>
          <w:bCs/>
          <w:sz w:val="32"/>
          <w:szCs w:val="32"/>
        </w:rPr>
      </w:pPr>
    </w:p>
    <w:p w14:paraId="34FD625D" w14:textId="6697A1D1" w:rsidR="00905ED7" w:rsidRDefault="00905ED7" w:rsidP="00A9203C">
      <w:pPr>
        <w:contextualSpacing/>
        <w:rPr>
          <w:bCs/>
          <w:sz w:val="32"/>
          <w:szCs w:val="32"/>
        </w:rPr>
      </w:pPr>
    </w:p>
    <w:p w14:paraId="77B356E2" w14:textId="04B3C000" w:rsidR="00905ED7" w:rsidRDefault="00905ED7" w:rsidP="00A9203C">
      <w:pPr>
        <w:contextualSpacing/>
        <w:rPr>
          <w:bCs/>
          <w:sz w:val="32"/>
          <w:szCs w:val="32"/>
        </w:rPr>
      </w:pPr>
    </w:p>
    <w:p w14:paraId="361918C8" w14:textId="54C9CA22" w:rsidR="00905ED7" w:rsidRDefault="00905ED7" w:rsidP="00A9203C">
      <w:pPr>
        <w:contextualSpacing/>
        <w:rPr>
          <w:bCs/>
          <w:sz w:val="32"/>
          <w:szCs w:val="32"/>
        </w:rPr>
      </w:pPr>
    </w:p>
    <w:p w14:paraId="2DAA6327" w14:textId="14C1FE7D" w:rsidR="00564B67" w:rsidRPr="00252162" w:rsidRDefault="00564B67" w:rsidP="004E2551">
      <w:pPr>
        <w:contextualSpacing/>
        <w:jc w:val="right"/>
        <w:rPr>
          <w:b/>
          <w:bCs/>
          <w:i/>
          <w:color w:val="C00000"/>
          <w:sz w:val="32"/>
          <w:szCs w:val="32"/>
        </w:rPr>
      </w:pPr>
    </w:p>
    <w:p w14:paraId="0386BFB8" w14:textId="703908D8" w:rsidR="00E408D4" w:rsidRDefault="00E408D4" w:rsidP="001B0073">
      <w:pPr>
        <w:contextualSpacing/>
        <w:jc w:val="right"/>
        <w:rPr>
          <w:b/>
          <w:bCs/>
          <w:i/>
          <w:iCs/>
          <w:color w:val="C00000"/>
          <w:sz w:val="32"/>
          <w:szCs w:val="32"/>
        </w:rPr>
      </w:pPr>
    </w:p>
    <w:p w14:paraId="36602445" w14:textId="5F1C73A5" w:rsidR="00E408D4" w:rsidRDefault="00E408D4" w:rsidP="001B0073">
      <w:pPr>
        <w:contextualSpacing/>
        <w:jc w:val="right"/>
        <w:rPr>
          <w:b/>
          <w:bCs/>
          <w:i/>
          <w:iCs/>
          <w:color w:val="C00000"/>
          <w:sz w:val="32"/>
          <w:szCs w:val="32"/>
        </w:rPr>
      </w:pPr>
    </w:p>
    <w:p w14:paraId="7886F6C6" w14:textId="6F2002AD" w:rsidR="00E408D4" w:rsidRDefault="008245CE" w:rsidP="00E408D4">
      <w:pPr>
        <w:pStyle w:val="TOCHeading"/>
        <w:rPr>
          <w:bCs/>
          <w:i/>
          <w:color w:val="C00000"/>
        </w:rPr>
      </w:pPr>
      <w:r w:rsidRPr="00620B7D">
        <w:rPr>
          <w:bCs/>
          <w:i/>
          <w:color w:val="C00000"/>
        </w:rPr>
        <w:br w:type="page"/>
      </w:r>
    </w:p>
    <w:sdt>
      <w:sdtPr>
        <w:id w:val="1556511632"/>
        <w:docPartObj>
          <w:docPartGallery w:val="Table of Contents"/>
          <w:docPartUnique/>
        </w:docPartObj>
      </w:sdtPr>
      <w:sdtEndPr>
        <w:rPr>
          <w:rFonts w:ascii="Times New Roman" w:eastAsia="Times New Roman" w:hAnsi="Times New Roman" w:cs="Times New Roman"/>
          <w:bCs/>
          <w:noProof/>
          <w:color w:val="auto"/>
          <w:sz w:val="24"/>
          <w:szCs w:val="24"/>
        </w:rPr>
      </w:sdtEndPr>
      <w:sdtContent>
        <w:p w14:paraId="5A33285D" w14:textId="6E7C3755" w:rsidR="0036076E" w:rsidRDefault="0036076E">
          <w:pPr>
            <w:pStyle w:val="TOCHeading"/>
          </w:pPr>
          <w:r>
            <w:t>Table of Contents</w:t>
          </w:r>
        </w:p>
        <w:p w14:paraId="3F993FD7" w14:textId="7B4C8FDE" w:rsidR="0036076E" w:rsidRDefault="0036076E">
          <w:pPr>
            <w:pStyle w:val="TOC1"/>
            <w:tabs>
              <w:tab w:val="right" w:leader="dot" w:pos="9350"/>
            </w:tabs>
            <w:rPr>
              <w:rFonts w:eastAsiaTheme="minorEastAsia" w:cstheme="minorBidi"/>
              <w:b w:val="0"/>
              <w:bCs w:val="0"/>
              <w:caps w:val="0"/>
              <w:noProof/>
              <w:sz w:val="24"/>
              <w:szCs w:val="24"/>
            </w:rPr>
          </w:pPr>
          <w:r>
            <w:rPr>
              <w:b w:val="0"/>
              <w:bCs w:val="0"/>
            </w:rPr>
            <w:fldChar w:fldCharType="begin"/>
          </w:r>
          <w:r>
            <w:instrText xml:space="preserve"> TOC \o "1-3" \h \z \u </w:instrText>
          </w:r>
          <w:r>
            <w:rPr>
              <w:b w:val="0"/>
              <w:bCs w:val="0"/>
            </w:rPr>
            <w:fldChar w:fldCharType="separate"/>
          </w:r>
          <w:hyperlink w:anchor="_Toc77589209" w:history="1">
            <w:r w:rsidRPr="00EF42AD">
              <w:rPr>
                <w:rStyle w:val="Hyperlink"/>
                <w:noProof/>
              </w:rPr>
              <w:t>Program Information</w:t>
            </w:r>
            <w:r>
              <w:rPr>
                <w:noProof/>
                <w:webHidden/>
              </w:rPr>
              <w:tab/>
            </w:r>
            <w:r>
              <w:rPr>
                <w:noProof/>
                <w:webHidden/>
              </w:rPr>
              <w:fldChar w:fldCharType="begin"/>
            </w:r>
            <w:r>
              <w:rPr>
                <w:noProof/>
                <w:webHidden/>
              </w:rPr>
              <w:instrText xml:space="preserve"> PAGEREF _Toc77589209 \h </w:instrText>
            </w:r>
            <w:r>
              <w:rPr>
                <w:noProof/>
                <w:webHidden/>
              </w:rPr>
            </w:r>
            <w:r>
              <w:rPr>
                <w:noProof/>
                <w:webHidden/>
              </w:rPr>
              <w:fldChar w:fldCharType="separate"/>
            </w:r>
            <w:r>
              <w:rPr>
                <w:noProof/>
                <w:webHidden/>
              </w:rPr>
              <w:t>5</w:t>
            </w:r>
            <w:r>
              <w:rPr>
                <w:noProof/>
                <w:webHidden/>
              </w:rPr>
              <w:fldChar w:fldCharType="end"/>
            </w:r>
          </w:hyperlink>
        </w:p>
        <w:p w14:paraId="7532FED5" w14:textId="17E02E73" w:rsidR="0036076E" w:rsidRDefault="0036076E">
          <w:pPr>
            <w:pStyle w:val="TOC1"/>
            <w:tabs>
              <w:tab w:val="right" w:leader="dot" w:pos="9350"/>
            </w:tabs>
            <w:rPr>
              <w:rFonts w:eastAsiaTheme="minorEastAsia" w:cstheme="minorBidi"/>
              <w:b w:val="0"/>
              <w:bCs w:val="0"/>
              <w:caps w:val="0"/>
              <w:noProof/>
              <w:sz w:val="24"/>
              <w:szCs w:val="24"/>
            </w:rPr>
          </w:pPr>
          <w:hyperlink w:anchor="_Toc77589210" w:history="1">
            <w:r w:rsidRPr="00EF42AD">
              <w:rPr>
                <w:rStyle w:val="Hyperlink"/>
                <w:noProof/>
              </w:rPr>
              <w:t>List of Terms Used</w:t>
            </w:r>
            <w:r>
              <w:rPr>
                <w:noProof/>
                <w:webHidden/>
              </w:rPr>
              <w:tab/>
            </w:r>
            <w:r>
              <w:rPr>
                <w:noProof/>
                <w:webHidden/>
              </w:rPr>
              <w:fldChar w:fldCharType="begin"/>
            </w:r>
            <w:r>
              <w:rPr>
                <w:noProof/>
                <w:webHidden/>
              </w:rPr>
              <w:instrText xml:space="preserve"> PAGEREF _Toc77589210 \h </w:instrText>
            </w:r>
            <w:r>
              <w:rPr>
                <w:noProof/>
                <w:webHidden/>
              </w:rPr>
            </w:r>
            <w:r>
              <w:rPr>
                <w:noProof/>
                <w:webHidden/>
              </w:rPr>
              <w:fldChar w:fldCharType="separate"/>
            </w:r>
            <w:r>
              <w:rPr>
                <w:noProof/>
                <w:webHidden/>
              </w:rPr>
              <w:t>5</w:t>
            </w:r>
            <w:r>
              <w:rPr>
                <w:noProof/>
                <w:webHidden/>
              </w:rPr>
              <w:fldChar w:fldCharType="end"/>
            </w:r>
          </w:hyperlink>
        </w:p>
        <w:p w14:paraId="40672884" w14:textId="2DB4D5F2" w:rsidR="0036076E" w:rsidRDefault="0036076E">
          <w:pPr>
            <w:pStyle w:val="TOC1"/>
            <w:tabs>
              <w:tab w:val="right" w:leader="dot" w:pos="9350"/>
            </w:tabs>
            <w:rPr>
              <w:rFonts w:eastAsiaTheme="minorEastAsia" w:cstheme="minorBidi"/>
              <w:b w:val="0"/>
              <w:bCs w:val="0"/>
              <w:caps w:val="0"/>
              <w:noProof/>
              <w:sz w:val="24"/>
              <w:szCs w:val="24"/>
            </w:rPr>
          </w:pPr>
          <w:hyperlink w:anchor="_Toc77589211" w:history="1">
            <w:r w:rsidRPr="00EF42AD">
              <w:rPr>
                <w:rStyle w:val="Hyperlink"/>
                <w:noProof/>
              </w:rPr>
              <w:t>Faculty/Staff Directory</w:t>
            </w:r>
            <w:r>
              <w:rPr>
                <w:noProof/>
                <w:webHidden/>
              </w:rPr>
              <w:tab/>
            </w:r>
            <w:r>
              <w:rPr>
                <w:noProof/>
                <w:webHidden/>
              </w:rPr>
              <w:fldChar w:fldCharType="begin"/>
            </w:r>
            <w:r>
              <w:rPr>
                <w:noProof/>
                <w:webHidden/>
              </w:rPr>
              <w:instrText xml:space="preserve"> PAGEREF _Toc77589211 \h </w:instrText>
            </w:r>
            <w:r>
              <w:rPr>
                <w:noProof/>
                <w:webHidden/>
              </w:rPr>
            </w:r>
            <w:r>
              <w:rPr>
                <w:noProof/>
                <w:webHidden/>
              </w:rPr>
              <w:fldChar w:fldCharType="separate"/>
            </w:r>
            <w:r>
              <w:rPr>
                <w:noProof/>
                <w:webHidden/>
              </w:rPr>
              <w:t>5</w:t>
            </w:r>
            <w:r>
              <w:rPr>
                <w:noProof/>
                <w:webHidden/>
              </w:rPr>
              <w:fldChar w:fldCharType="end"/>
            </w:r>
          </w:hyperlink>
        </w:p>
        <w:p w14:paraId="508A2299" w14:textId="5E7160D0" w:rsidR="0036076E" w:rsidRDefault="0036076E">
          <w:pPr>
            <w:pStyle w:val="TOC2"/>
            <w:tabs>
              <w:tab w:val="right" w:leader="dot" w:pos="9350"/>
            </w:tabs>
            <w:rPr>
              <w:rFonts w:eastAsiaTheme="minorEastAsia" w:cstheme="minorBidi"/>
              <w:smallCaps w:val="0"/>
              <w:noProof/>
              <w:sz w:val="24"/>
              <w:szCs w:val="24"/>
            </w:rPr>
          </w:pPr>
          <w:hyperlink w:anchor="_Toc77589212" w:history="1">
            <w:r w:rsidRPr="00EF42AD">
              <w:rPr>
                <w:rStyle w:val="Hyperlink"/>
                <w:noProof/>
              </w:rPr>
              <w:t>Program Faculty Initial Certification, Special Education and Teacher Leadership</w:t>
            </w:r>
            <w:r>
              <w:rPr>
                <w:noProof/>
                <w:webHidden/>
              </w:rPr>
              <w:tab/>
            </w:r>
            <w:r>
              <w:rPr>
                <w:noProof/>
                <w:webHidden/>
              </w:rPr>
              <w:fldChar w:fldCharType="begin"/>
            </w:r>
            <w:r>
              <w:rPr>
                <w:noProof/>
                <w:webHidden/>
              </w:rPr>
              <w:instrText xml:space="preserve"> PAGEREF _Toc77589212 \h </w:instrText>
            </w:r>
            <w:r>
              <w:rPr>
                <w:noProof/>
                <w:webHidden/>
              </w:rPr>
            </w:r>
            <w:r>
              <w:rPr>
                <w:noProof/>
                <w:webHidden/>
              </w:rPr>
              <w:fldChar w:fldCharType="separate"/>
            </w:r>
            <w:r>
              <w:rPr>
                <w:noProof/>
                <w:webHidden/>
              </w:rPr>
              <w:t>6</w:t>
            </w:r>
            <w:r>
              <w:rPr>
                <w:noProof/>
                <w:webHidden/>
              </w:rPr>
              <w:fldChar w:fldCharType="end"/>
            </w:r>
          </w:hyperlink>
        </w:p>
        <w:p w14:paraId="5E5E2ED5" w14:textId="0C3BEC9C" w:rsidR="0036076E" w:rsidRDefault="0036076E">
          <w:pPr>
            <w:pStyle w:val="TOC2"/>
            <w:tabs>
              <w:tab w:val="right" w:leader="dot" w:pos="9350"/>
            </w:tabs>
            <w:rPr>
              <w:rFonts w:eastAsiaTheme="minorEastAsia" w:cstheme="minorBidi"/>
              <w:smallCaps w:val="0"/>
              <w:noProof/>
              <w:sz w:val="24"/>
              <w:szCs w:val="24"/>
            </w:rPr>
          </w:pPr>
          <w:hyperlink w:anchor="_Toc77589213" w:history="1">
            <w:r w:rsidRPr="00EF42AD">
              <w:rPr>
                <w:rStyle w:val="Hyperlink"/>
                <w:noProof/>
              </w:rPr>
              <w:t>Program Faculty for Educational Leadership</w:t>
            </w:r>
            <w:r>
              <w:rPr>
                <w:noProof/>
                <w:webHidden/>
              </w:rPr>
              <w:tab/>
            </w:r>
            <w:r>
              <w:rPr>
                <w:noProof/>
                <w:webHidden/>
              </w:rPr>
              <w:fldChar w:fldCharType="begin"/>
            </w:r>
            <w:r>
              <w:rPr>
                <w:noProof/>
                <w:webHidden/>
              </w:rPr>
              <w:instrText xml:space="preserve"> PAGEREF _Toc77589213 \h </w:instrText>
            </w:r>
            <w:r>
              <w:rPr>
                <w:noProof/>
                <w:webHidden/>
              </w:rPr>
            </w:r>
            <w:r>
              <w:rPr>
                <w:noProof/>
                <w:webHidden/>
              </w:rPr>
              <w:fldChar w:fldCharType="separate"/>
            </w:r>
            <w:r>
              <w:rPr>
                <w:noProof/>
                <w:webHidden/>
              </w:rPr>
              <w:t>6</w:t>
            </w:r>
            <w:r>
              <w:rPr>
                <w:noProof/>
                <w:webHidden/>
              </w:rPr>
              <w:fldChar w:fldCharType="end"/>
            </w:r>
          </w:hyperlink>
        </w:p>
        <w:p w14:paraId="5E3786C1" w14:textId="4BBCFAF9" w:rsidR="0036076E" w:rsidRDefault="0036076E">
          <w:pPr>
            <w:pStyle w:val="TOC2"/>
            <w:tabs>
              <w:tab w:val="right" w:leader="dot" w:pos="9350"/>
            </w:tabs>
            <w:rPr>
              <w:rFonts w:eastAsiaTheme="minorEastAsia" w:cstheme="minorBidi"/>
              <w:smallCaps w:val="0"/>
              <w:noProof/>
              <w:sz w:val="24"/>
              <w:szCs w:val="24"/>
            </w:rPr>
          </w:pPr>
          <w:hyperlink w:anchor="_Toc77589214" w:history="1">
            <w:r w:rsidRPr="00EF42AD">
              <w:rPr>
                <w:rStyle w:val="Hyperlink"/>
                <w:noProof/>
              </w:rPr>
              <w:t>Program Faculty for Counseling</w:t>
            </w:r>
            <w:r>
              <w:rPr>
                <w:noProof/>
                <w:webHidden/>
              </w:rPr>
              <w:tab/>
            </w:r>
            <w:r>
              <w:rPr>
                <w:noProof/>
                <w:webHidden/>
              </w:rPr>
              <w:fldChar w:fldCharType="begin"/>
            </w:r>
            <w:r>
              <w:rPr>
                <w:noProof/>
                <w:webHidden/>
              </w:rPr>
              <w:instrText xml:space="preserve"> PAGEREF _Toc77589214 \h </w:instrText>
            </w:r>
            <w:r>
              <w:rPr>
                <w:noProof/>
                <w:webHidden/>
              </w:rPr>
            </w:r>
            <w:r>
              <w:rPr>
                <w:noProof/>
                <w:webHidden/>
              </w:rPr>
              <w:fldChar w:fldCharType="separate"/>
            </w:r>
            <w:r>
              <w:rPr>
                <w:noProof/>
                <w:webHidden/>
              </w:rPr>
              <w:t>7</w:t>
            </w:r>
            <w:r>
              <w:rPr>
                <w:noProof/>
                <w:webHidden/>
              </w:rPr>
              <w:fldChar w:fldCharType="end"/>
            </w:r>
          </w:hyperlink>
        </w:p>
        <w:p w14:paraId="1339911A" w14:textId="791CF9A7" w:rsidR="0036076E" w:rsidRDefault="0036076E">
          <w:pPr>
            <w:pStyle w:val="TOC1"/>
            <w:tabs>
              <w:tab w:val="right" w:leader="dot" w:pos="9350"/>
            </w:tabs>
            <w:rPr>
              <w:rFonts w:eastAsiaTheme="minorEastAsia" w:cstheme="minorBidi"/>
              <w:b w:val="0"/>
              <w:bCs w:val="0"/>
              <w:caps w:val="0"/>
              <w:noProof/>
              <w:sz w:val="24"/>
              <w:szCs w:val="24"/>
            </w:rPr>
          </w:pPr>
          <w:hyperlink w:anchor="_Toc77589215" w:history="1">
            <w:r w:rsidRPr="00EF42AD">
              <w:rPr>
                <w:rStyle w:val="Hyperlink"/>
                <w:noProof/>
              </w:rPr>
              <w:t>Educator Preparation Program Requirements</w:t>
            </w:r>
            <w:r>
              <w:rPr>
                <w:noProof/>
                <w:webHidden/>
              </w:rPr>
              <w:tab/>
            </w:r>
            <w:r>
              <w:rPr>
                <w:noProof/>
                <w:webHidden/>
              </w:rPr>
              <w:fldChar w:fldCharType="begin"/>
            </w:r>
            <w:r>
              <w:rPr>
                <w:noProof/>
                <w:webHidden/>
              </w:rPr>
              <w:instrText xml:space="preserve"> PAGEREF _Toc77589215 \h </w:instrText>
            </w:r>
            <w:r>
              <w:rPr>
                <w:noProof/>
                <w:webHidden/>
              </w:rPr>
            </w:r>
            <w:r>
              <w:rPr>
                <w:noProof/>
                <w:webHidden/>
              </w:rPr>
              <w:fldChar w:fldCharType="separate"/>
            </w:r>
            <w:r>
              <w:rPr>
                <w:noProof/>
                <w:webHidden/>
              </w:rPr>
              <w:t>7</w:t>
            </w:r>
            <w:r>
              <w:rPr>
                <w:noProof/>
                <w:webHidden/>
              </w:rPr>
              <w:fldChar w:fldCharType="end"/>
            </w:r>
          </w:hyperlink>
        </w:p>
        <w:p w14:paraId="22805702" w14:textId="45470290" w:rsidR="0036076E" w:rsidRDefault="0036076E">
          <w:pPr>
            <w:pStyle w:val="TOC1"/>
            <w:tabs>
              <w:tab w:val="right" w:leader="dot" w:pos="9350"/>
            </w:tabs>
            <w:rPr>
              <w:rFonts w:eastAsiaTheme="minorEastAsia" w:cstheme="minorBidi"/>
              <w:b w:val="0"/>
              <w:bCs w:val="0"/>
              <w:caps w:val="0"/>
              <w:noProof/>
              <w:sz w:val="24"/>
              <w:szCs w:val="24"/>
            </w:rPr>
          </w:pPr>
          <w:hyperlink w:anchor="_Toc77589216" w:history="1">
            <w:r w:rsidRPr="00EF42AD">
              <w:rPr>
                <w:rStyle w:val="Hyperlink"/>
                <w:noProof/>
              </w:rPr>
              <w:t>Communication Protocol</w:t>
            </w:r>
            <w:r>
              <w:rPr>
                <w:noProof/>
                <w:webHidden/>
              </w:rPr>
              <w:tab/>
            </w:r>
            <w:r>
              <w:rPr>
                <w:noProof/>
                <w:webHidden/>
              </w:rPr>
              <w:fldChar w:fldCharType="begin"/>
            </w:r>
            <w:r>
              <w:rPr>
                <w:noProof/>
                <w:webHidden/>
              </w:rPr>
              <w:instrText xml:space="preserve"> PAGEREF _Toc77589216 \h </w:instrText>
            </w:r>
            <w:r>
              <w:rPr>
                <w:noProof/>
                <w:webHidden/>
              </w:rPr>
            </w:r>
            <w:r>
              <w:rPr>
                <w:noProof/>
                <w:webHidden/>
              </w:rPr>
              <w:fldChar w:fldCharType="separate"/>
            </w:r>
            <w:r>
              <w:rPr>
                <w:noProof/>
                <w:webHidden/>
              </w:rPr>
              <w:t>7</w:t>
            </w:r>
            <w:r>
              <w:rPr>
                <w:noProof/>
                <w:webHidden/>
              </w:rPr>
              <w:fldChar w:fldCharType="end"/>
            </w:r>
          </w:hyperlink>
        </w:p>
        <w:p w14:paraId="3096A2EC" w14:textId="64896197" w:rsidR="0036076E" w:rsidRDefault="0036076E">
          <w:pPr>
            <w:pStyle w:val="TOC2"/>
            <w:tabs>
              <w:tab w:val="right" w:leader="dot" w:pos="9350"/>
            </w:tabs>
            <w:rPr>
              <w:rFonts w:eastAsiaTheme="minorEastAsia" w:cstheme="minorBidi"/>
              <w:smallCaps w:val="0"/>
              <w:noProof/>
              <w:sz w:val="24"/>
              <w:szCs w:val="24"/>
            </w:rPr>
          </w:pPr>
          <w:hyperlink w:anchor="_Toc77589217" w:history="1">
            <w:r w:rsidRPr="00EF42AD">
              <w:rPr>
                <w:rStyle w:val="Hyperlink"/>
                <w:noProof/>
              </w:rPr>
              <w:t>Undergraduate Faculty Advisors</w:t>
            </w:r>
            <w:r>
              <w:rPr>
                <w:noProof/>
                <w:webHidden/>
              </w:rPr>
              <w:tab/>
            </w:r>
            <w:r>
              <w:rPr>
                <w:noProof/>
                <w:webHidden/>
              </w:rPr>
              <w:fldChar w:fldCharType="begin"/>
            </w:r>
            <w:r>
              <w:rPr>
                <w:noProof/>
                <w:webHidden/>
              </w:rPr>
              <w:instrText xml:space="preserve"> PAGEREF _Toc77589217 \h </w:instrText>
            </w:r>
            <w:r>
              <w:rPr>
                <w:noProof/>
                <w:webHidden/>
              </w:rPr>
            </w:r>
            <w:r>
              <w:rPr>
                <w:noProof/>
                <w:webHidden/>
              </w:rPr>
              <w:fldChar w:fldCharType="separate"/>
            </w:r>
            <w:r>
              <w:rPr>
                <w:noProof/>
                <w:webHidden/>
              </w:rPr>
              <w:t>8</w:t>
            </w:r>
            <w:r>
              <w:rPr>
                <w:noProof/>
                <w:webHidden/>
              </w:rPr>
              <w:fldChar w:fldCharType="end"/>
            </w:r>
          </w:hyperlink>
        </w:p>
        <w:p w14:paraId="1DF4FE3F" w14:textId="054A9BFC" w:rsidR="0036076E" w:rsidRDefault="0036076E">
          <w:pPr>
            <w:pStyle w:val="TOC1"/>
            <w:tabs>
              <w:tab w:val="right" w:leader="dot" w:pos="9350"/>
            </w:tabs>
            <w:rPr>
              <w:rFonts w:eastAsiaTheme="minorEastAsia" w:cstheme="minorBidi"/>
              <w:b w:val="0"/>
              <w:bCs w:val="0"/>
              <w:caps w:val="0"/>
              <w:noProof/>
              <w:sz w:val="24"/>
              <w:szCs w:val="24"/>
            </w:rPr>
          </w:pPr>
          <w:hyperlink w:anchor="_Toc77589218" w:history="1">
            <w:r w:rsidRPr="00EF42AD">
              <w:rPr>
                <w:rStyle w:val="Hyperlink"/>
                <w:noProof/>
              </w:rPr>
              <w:t>Undergraduate Faculty Advisors/Mentors</w:t>
            </w:r>
            <w:r>
              <w:rPr>
                <w:noProof/>
                <w:webHidden/>
              </w:rPr>
              <w:tab/>
            </w:r>
            <w:r>
              <w:rPr>
                <w:noProof/>
                <w:webHidden/>
              </w:rPr>
              <w:fldChar w:fldCharType="begin"/>
            </w:r>
            <w:r>
              <w:rPr>
                <w:noProof/>
                <w:webHidden/>
              </w:rPr>
              <w:instrText xml:space="preserve"> PAGEREF _Toc77589218 \h </w:instrText>
            </w:r>
            <w:r>
              <w:rPr>
                <w:noProof/>
                <w:webHidden/>
              </w:rPr>
            </w:r>
            <w:r>
              <w:rPr>
                <w:noProof/>
                <w:webHidden/>
              </w:rPr>
              <w:fldChar w:fldCharType="separate"/>
            </w:r>
            <w:r>
              <w:rPr>
                <w:noProof/>
                <w:webHidden/>
              </w:rPr>
              <w:t>8</w:t>
            </w:r>
            <w:r>
              <w:rPr>
                <w:noProof/>
                <w:webHidden/>
              </w:rPr>
              <w:fldChar w:fldCharType="end"/>
            </w:r>
          </w:hyperlink>
        </w:p>
        <w:p w14:paraId="5ACA6770" w14:textId="700B476C" w:rsidR="0036076E" w:rsidRDefault="0036076E">
          <w:pPr>
            <w:pStyle w:val="TOC1"/>
            <w:tabs>
              <w:tab w:val="right" w:leader="dot" w:pos="9350"/>
            </w:tabs>
            <w:rPr>
              <w:rFonts w:eastAsiaTheme="minorEastAsia" w:cstheme="minorBidi"/>
              <w:b w:val="0"/>
              <w:bCs w:val="0"/>
              <w:caps w:val="0"/>
              <w:noProof/>
              <w:sz w:val="24"/>
              <w:szCs w:val="24"/>
            </w:rPr>
          </w:pPr>
          <w:hyperlink w:anchor="_Toc77589219" w:history="1">
            <w:r w:rsidRPr="00EF42AD">
              <w:rPr>
                <w:rStyle w:val="Hyperlink"/>
                <w:noProof/>
              </w:rPr>
              <w:t>The Disability Resource Center</w:t>
            </w:r>
            <w:r>
              <w:rPr>
                <w:noProof/>
                <w:webHidden/>
              </w:rPr>
              <w:tab/>
            </w:r>
            <w:r>
              <w:rPr>
                <w:noProof/>
                <w:webHidden/>
              </w:rPr>
              <w:fldChar w:fldCharType="begin"/>
            </w:r>
            <w:r>
              <w:rPr>
                <w:noProof/>
                <w:webHidden/>
              </w:rPr>
              <w:instrText xml:space="preserve"> PAGEREF _Toc77589219 \h </w:instrText>
            </w:r>
            <w:r>
              <w:rPr>
                <w:noProof/>
                <w:webHidden/>
              </w:rPr>
            </w:r>
            <w:r>
              <w:rPr>
                <w:noProof/>
                <w:webHidden/>
              </w:rPr>
              <w:fldChar w:fldCharType="separate"/>
            </w:r>
            <w:r>
              <w:rPr>
                <w:noProof/>
                <w:webHidden/>
              </w:rPr>
              <w:t>9</w:t>
            </w:r>
            <w:r>
              <w:rPr>
                <w:noProof/>
                <w:webHidden/>
              </w:rPr>
              <w:fldChar w:fldCharType="end"/>
            </w:r>
          </w:hyperlink>
        </w:p>
        <w:p w14:paraId="21EF2881" w14:textId="654AE8C6" w:rsidR="0036076E" w:rsidRDefault="0036076E">
          <w:pPr>
            <w:pStyle w:val="TOC1"/>
            <w:tabs>
              <w:tab w:val="right" w:leader="dot" w:pos="9350"/>
            </w:tabs>
            <w:rPr>
              <w:rFonts w:eastAsiaTheme="minorEastAsia" w:cstheme="minorBidi"/>
              <w:b w:val="0"/>
              <w:bCs w:val="0"/>
              <w:caps w:val="0"/>
              <w:noProof/>
              <w:sz w:val="24"/>
              <w:szCs w:val="24"/>
            </w:rPr>
          </w:pPr>
          <w:hyperlink w:anchor="_Toc77589220" w:history="1">
            <w:r w:rsidRPr="00EF42AD">
              <w:rPr>
                <w:rStyle w:val="Hyperlink"/>
                <w:noProof/>
              </w:rPr>
              <w:t>Statement of Safe Environment</w:t>
            </w:r>
            <w:r>
              <w:rPr>
                <w:noProof/>
                <w:webHidden/>
              </w:rPr>
              <w:tab/>
            </w:r>
            <w:r>
              <w:rPr>
                <w:noProof/>
                <w:webHidden/>
              </w:rPr>
              <w:fldChar w:fldCharType="begin"/>
            </w:r>
            <w:r>
              <w:rPr>
                <w:noProof/>
                <w:webHidden/>
              </w:rPr>
              <w:instrText xml:space="preserve"> PAGEREF _Toc77589220 \h </w:instrText>
            </w:r>
            <w:r>
              <w:rPr>
                <w:noProof/>
                <w:webHidden/>
              </w:rPr>
            </w:r>
            <w:r>
              <w:rPr>
                <w:noProof/>
                <w:webHidden/>
              </w:rPr>
              <w:fldChar w:fldCharType="separate"/>
            </w:r>
            <w:r>
              <w:rPr>
                <w:noProof/>
                <w:webHidden/>
              </w:rPr>
              <w:t>9</w:t>
            </w:r>
            <w:r>
              <w:rPr>
                <w:noProof/>
                <w:webHidden/>
              </w:rPr>
              <w:fldChar w:fldCharType="end"/>
            </w:r>
          </w:hyperlink>
        </w:p>
        <w:p w14:paraId="6EF19728" w14:textId="5A759045" w:rsidR="0036076E" w:rsidRDefault="0036076E">
          <w:pPr>
            <w:pStyle w:val="TOC1"/>
            <w:tabs>
              <w:tab w:val="right" w:leader="dot" w:pos="9350"/>
            </w:tabs>
            <w:rPr>
              <w:rFonts w:eastAsiaTheme="minorEastAsia" w:cstheme="minorBidi"/>
              <w:b w:val="0"/>
              <w:bCs w:val="0"/>
              <w:caps w:val="0"/>
              <w:noProof/>
              <w:sz w:val="24"/>
              <w:szCs w:val="24"/>
            </w:rPr>
          </w:pPr>
          <w:hyperlink w:anchor="_Toc77589221" w:history="1">
            <w:r w:rsidRPr="00EF42AD">
              <w:rPr>
                <w:rStyle w:val="Hyperlink"/>
                <w:noProof/>
              </w:rPr>
              <w:t>Student Health Center and Phone Numbers</w:t>
            </w:r>
            <w:r>
              <w:rPr>
                <w:noProof/>
                <w:webHidden/>
              </w:rPr>
              <w:tab/>
            </w:r>
            <w:r>
              <w:rPr>
                <w:noProof/>
                <w:webHidden/>
              </w:rPr>
              <w:fldChar w:fldCharType="begin"/>
            </w:r>
            <w:r>
              <w:rPr>
                <w:noProof/>
                <w:webHidden/>
              </w:rPr>
              <w:instrText xml:space="preserve"> PAGEREF _Toc77589221 \h </w:instrText>
            </w:r>
            <w:r>
              <w:rPr>
                <w:noProof/>
                <w:webHidden/>
              </w:rPr>
            </w:r>
            <w:r>
              <w:rPr>
                <w:noProof/>
                <w:webHidden/>
              </w:rPr>
              <w:fldChar w:fldCharType="separate"/>
            </w:r>
            <w:r>
              <w:rPr>
                <w:noProof/>
                <w:webHidden/>
              </w:rPr>
              <w:t>10</w:t>
            </w:r>
            <w:r>
              <w:rPr>
                <w:noProof/>
                <w:webHidden/>
              </w:rPr>
              <w:fldChar w:fldCharType="end"/>
            </w:r>
          </w:hyperlink>
        </w:p>
        <w:p w14:paraId="4540BF82" w14:textId="5D498F80" w:rsidR="0036076E" w:rsidRDefault="0036076E">
          <w:pPr>
            <w:pStyle w:val="TOC1"/>
            <w:tabs>
              <w:tab w:val="right" w:leader="dot" w:pos="9350"/>
            </w:tabs>
            <w:rPr>
              <w:rFonts w:eastAsiaTheme="minorEastAsia" w:cstheme="minorBidi"/>
              <w:b w:val="0"/>
              <w:bCs w:val="0"/>
              <w:caps w:val="0"/>
              <w:noProof/>
              <w:sz w:val="24"/>
              <w:szCs w:val="24"/>
            </w:rPr>
          </w:pPr>
          <w:hyperlink w:anchor="_Toc77589222" w:history="1">
            <w:r w:rsidRPr="00EF42AD">
              <w:rPr>
                <w:rStyle w:val="Hyperlink"/>
                <w:noProof/>
              </w:rPr>
              <w:t>Advisory Board</w:t>
            </w:r>
            <w:r>
              <w:rPr>
                <w:noProof/>
                <w:webHidden/>
              </w:rPr>
              <w:tab/>
            </w:r>
            <w:r>
              <w:rPr>
                <w:noProof/>
                <w:webHidden/>
              </w:rPr>
              <w:fldChar w:fldCharType="begin"/>
            </w:r>
            <w:r>
              <w:rPr>
                <w:noProof/>
                <w:webHidden/>
              </w:rPr>
              <w:instrText xml:space="preserve"> PAGEREF _Toc77589222 \h </w:instrText>
            </w:r>
            <w:r>
              <w:rPr>
                <w:noProof/>
                <w:webHidden/>
              </w:rPr>
            </w:r>
            <w:r>
              <w:rPr>
                <w:noProof/>
                <w:webHidden/>
              </w:rPr>
              <w:fldChar w:fldCharType="separate"/>
            </w:r>
            <w:r>
              <w:rPr>
                <w:noProof/>
                <w:webHidden/>
              </w:rPr>
              <w:t>10</w:t>
            </w:r>
            <w:r>
              <w:rPr>
                <w:noProof/>
                <w:webHidden/>
              </w:rPr>
              <w:fldChar w:fldCharType="end"/>
            </w:r>
          </w:hyperlink>
        </w:p>
        <w:p w14:paraId="5FFFC04E" w14:textId="5C733DF8" w:rsidR="0036076E" w:rsidRDefault="0036076E">
          <w:pPr>
            <w:pStyle w:val="TOC1"/>
            <w:tabs>
              <w:tab w:val="right" w:leader="dot" w:pos="9350"/>
            </w:tabs>
            <w:rPr>
              <w:rFonts w:eastAsiaTheme="minorEastAsia" w:cstheme="minorBidi"/>
              <w:b w:val="0"/>
              <w:bCs w:val="0"/>
              <w:caps w:val="0"/>
              <w:noProof/>
              <w:sz w:val="24"/>
              <w:szCs w:val="24"/>
            </w:rPr>
          </w:pPr>
          <w:hyperlink w:anchor="_Toc77589223" w:history="1">
            <w:r w:rsidRPr="00EF42AD">
              <w:rPr>
                <w:rStyle w:val="Hyperlink"/>
                <w:noProof/>
              </w:rPr>
              <w:t>Division of Distance Learning Support</w:t>
            </w:r>
            <w:r>
              <w:rPr>
                <w:noProof/>
                <w:webHidden/>
              </w:rPr>
              <w:tab/>
            </w:r>
            <w:r>
              <w:rPr>
                <w:noProof/>
                <w:webHidden/>
              </w:rPr>
              <w:fldChar w:fldCharType="begin"/>
            </w:r>
            <w:r>
              <w:rPr>
                <w:noProof/>
                <w:webHidden/>
              </w:rPr>
              <w:instrText xml:space="preserve"> PAGEREF _Toc77589223 \h </w:instrText>
            </w:r>
            <w:r>
              <w:rPr>
                <w:noProof/>
                <w:webHidden/>
              </w:rPr>
            </w:r>
            <w:r>
              <w:rPr>
                <w:noProof/>
                <w:webHidden/>
              </w:rPr>
              <w:fldChar w:fldCharType="separate"/>
            </w:r>
            <w:r>
              <w:rPr>
                <w:noProof/>
                <w:webHidden/>
              </w:rPr>
              <w:t>10</w:t>
            </w:r>
            <w:r>
              <w:rPr>
                <w:noProof/>
                <w:webHidden/>
              </w:rPr>
              <w:fldChar w:fldCharType="end"/>
            </w:r>
          </w:hyperlink>
        </w:p>
        <w:p w14:paraId="7181679E" w14:textId="31440767" w:rsidR="0036076E" w:rsidRDefault="0036076E">
          <w:pPr>
            <w:pStyle w:val="TOC1"/>
            <w:tabs>
              <w:tab w:val="right" w:leader="dot" w:pos="9350"/>
            </w:tabs>
            <w:rPr>
              <w:rFonts w:eastAsiaTheme="minorEastAsia" w:cstheme="minorBidi"/>
              <w:b w:val="0"/>
              <w:bCs w:val="0"/>
              <w:caps w:val="0"/>
              <w:noProof/>
              <w:sz w:val="24"/>
              <w:szCs w:val="24"/>
            </w:rPr>
          </w:pPr>
          <w:hyperlink w:anchor="_Toc77589224" w:history="1">
            <w:r w:rsidRPr="00EF42AD">
              <w:rPr>
                <w:rStyle w:val="Hyperlink"/>
                <w:noProof/>
              </w:rPr>
              <w:t>Accreditation and State Standards</w:t>
            </w:r>
            <w:r>
              <w:rPr>
                <w:noProof/>
                <w:webHidden/>
              </w:rPr>
              <w:tab/>
            </w:r>
            <w:r>
              <w:rPr>
                <w:noProof/>
                <w:webHidden/>
              </w:rPr>
              <w:fldChar w:fldCharType="begin"/>
            </w:r>
            <w:r>
              <w:rPr>
                <w:noProof/>
                <w:webHidden/>
              </w:rPr>
              <w:instrText xml:space="preserve"> PAGEREF _Toc77589224 \h </w:instrText>
            </w:r>
            <w:r>
              <w:rPr>
                <w:noProof/>
                <w:webHidden/>
              </w:rPr>
            </w:r>
            <w:r>
              <w:rPr>
                <w:noProof/>
                <w:webHidden/>
              </w:rPr>
              <w:fldChar w:fldCharType="separate"/>
            </w:r>
            <w:r>
              <w:rPr>
                <w:noProof/>
                <w:webHidden/>
              </w:rPr>
              <w:t>10</w:t>
            </w:r>
            <w:r>
              <w:rPr>
                <w:noProof/>
                <w:webHidden/>
              </w:rPr>
              <w:fldChar w:fldCharType="end"/>
            </w:r>
          </w:hyperlink>
        </w:p>
        <w:p w14:paraId="0C711F33" w14:textId="7AE110E8" w:rsidR="0036076E" w:rsidRDefault="0036076E">
          <w:pPr>
            <w:pStyle w:val="TOC1"/>
            <w:tabs>
              <w:tab w:val="right" w:leader="dot" w:pos="9350"/>
            </w:tabs>
            <w:rPr>
              <w:rFonts w:eastAsiaTheme="minorEastAsia" w:cstheme="minorBidi"/>
              <w:b w:val="0"/>
              <w:bCs w:val="0"/>
              <w:caps w:val="0"/>
              <w:noProof/>
              <w:sz w:val="24"/>
              <w:szCs w:val="24"/>
            </w:rPr>
          </w:pPr>
          <w:hyperlink w:anchor="_Toc77589225" w:history="1">
            <w:r w:rsidRPr="00EF42AD">
              <w:rPr>
                <w:rStyle w:val="Hyperlink"/>
                <w:noProof/>
              </w:rPr>
              <w:t>General Requirements for Certification</w:t>
            </w:r>
            <w:r>
              <w:rPr>
                <w:noProof/>
                <w:webHidden/>
              </w:rPr>
              <w:tab/>
            </w:r>
            <w:r>
              <w:rPr>
                <w:noProof/>
                <w:webHidden/>
              </w:rPr>
              <w:fldChar w:fldCharType="begin"/>
            </w:r>
            <w:r>
              <w:rPr>
                <w:noProof/>
                <w:webHidden/>
              </w:rPr>
              <w:instrText xml:space="preserve"> PAGEREF _Toc77589225 \h </w:instrText>
            </w:r>
            <w:r>
              <w:rPr>
                <w:noProof/>
                <w:webHidden/>
              </w:rPr>
            </w:r>
            <w:r>
              <w:rPr>
                <w:noProof/>
                <w:webHidden/>
              </w:rPr>
              <w:fldChar w:fldCharType="separate"/>
            </w:r>
            <w:r>
              <w:rPr>
                <w:noProof/>
                <w:webHidden/>
              </w:rPr>
              <w:t>10</w:t>
            </w:r>
            <w:r>
              <w:rPr>
                <w:noProof/>
                <w:webHidden/>
              </w:rPr>
              <w:fldChar w:fldCharType="end"/>
            </w:r>
          </w:hyperlink>
        </w:p>
        <w:p w14:paraId="6AC6924F" w14:textId="0229F3FC" w:rsidR="0036076E" w:rsidRDefault="0036076E">
          <w:pPr>
            <w:pStyle w:val="TOC1"/>
            <w:tabs>
              <w:tab w:val="right" w:leader="dot" w:pos="9350"/>
            </w:tabs>
            <w:rPr>
              <w:rFonts w:eastAsiaTheme="minorEastAsia" w:cstheme="minorBidi"/>
              <w:b w:val="0"/>
              <w:bCs w:val="0"/>
              <w:caps w:val="0"/>
              <w:noProof/>
              <w:sz w:val="24"/>
              <w:szCs w:val="24"/>
            </w:rPr>
          </w:pPr>
          <w:hyperlink w:anchor="_Toc77589226" w:history="1">
            <w:r w:rsidRPr="00EF42AD">
              <w:rPr>
                <w:rStyle w:val="Hyperlink"/>
                <w:noProof/>
              </w:rPr>
              <w:t>Undergraduate-Level Admission to the Program</w:t>
            </w:r>
            <w:r>
              <w:rPr>
                <w:noProof/>
                <w:webHidden/>
              </w:rPr>
              <w:tab/>
            </w:r>
            <w:r>
              <w:rPr>
                <w:noProof/>
                <w:webHidden/>
              </w:rPr>
              <w:fldChar w:fldCharType="begin"/>
            </w:r>
            <w:r>
              <w:rPr>
                <w:noProof/>
                <w:webHidden/>
              </w:rPr>
              <w:instrText xml:space="preserve"> PAGEREF _Toc77589226 \h </w:instrText>
            </w:r>
            <w:r>
              <w:rPr>
                <w:noProof/>
                <w:webHidden/>
              </w:rPr>
            </w:r>
            <w:r>
              <w:rPr>
                <w:noProof/>
                <w:webHidden/>
              </w:rPr>
              <w:fldChar w:fldCharType="separate"/>
            </w:r>
            <w:r>
              <w:rPr>
                <w:noProof/>
                <w:webHidden/>
              </w:rPr>
              <w:t>11</w:t>
            </w:r>
            <w:r>
              <w:rPr>
                <w:noProof/>
                <w:webHidden/>
              </w:rPr>
              <w:fldChar w:fldCharType="end"/>
            </w:r>
          </w:hyperlink>
        </w:p>
        <w:p w14:paraId="5EE7D609" w14:textId="585FA0BC" w:rsidR="0036076E" w:rsidRDefault="0036076E">
          <w:pPr>
            <w:pStyle w:val="TOC1"/>
            <w:tabs>
              <w:tab w:val="right" w:leader="dot" w:pos="9350"/>
            </w:tabs>
            <w:rPr>
              <w:rFonts w:eastAsiaTheme="minorEastAsia" w:cstheme="minorBidi"/>
              <w:b w:val="0"/>
              <w:bCs w:val="0"/>
              <w:caps w:val="0"/>
              <w:noProof/>
              <w:sz w:val="24"/>
              <w:szCs w:val="24"/>
            </w:rPr>
          </w:pPr>
          <w:hyperlink w:anchor="_Toc77589227" w:history="1">
            <w:r w:rsidRPr="00EF42AD">
              <w:rPr>
                <w:rStyle w:val="Hyperlink"/>
                <w:noProof/>
              </w:rPr>
              <w:t>Criminal Background Check</w:t>
            </w:r>
            <w:r>
              <w:rPr>
                <w:noProof/>
                <w:webHidden/>
              </w:rPr>
              <w:tab/>
            </w:r>
            <w:r>
              <w:rPr>
                <w:noProof/>
                <w:webHidden/>
              </w:rPr>
              <w:fldChar w:fldCharType="begin"/>
            </w:r>
            <w:r>
              <w:rPr>
                <w:noProof/>
                <w:webHidden/>
              </w:rPr>
              <w:instrText xml:space="preserve"> PAGEREF _Toc77589227 \h </w:instrText>
            </w:r>
            <w:r>
              <w:rPr>
                <w:noProof/>
                <w:webHidden/>
              </w:rPr>
            </w:r>
            <w:r>
              <w:rPr>
                <w:noProof/>
                <w:webHidden/>
              </w:rPr>
              <w:fldChar w:fldCharType="separate"/>
            </w:r>
            <w:r>
              <w:rPr>
                <w:noProof/>
                <w:webHidden/>
              </w:rPr>
              <w:t>11</w:t>
            </w:r>
            <w:r>
              <w:rPr>
                <w:noProof/>
                <w:webHidden/>
              </w:rPr>
              <w:fldChar w:fldCharType="end"/>
            </w:r>
          </w:hyperlink>
        </w:p>
        <w:p w14:paraId="7F0B027D" w14:textId="220509A8" w:rsidR="0036076E" w:rsidRDefault="0036076E">
          <w:pPr>
            <w:pStyle w:val="TOC1"/>
            <w:tabs>
              <w:tab w:val="right" w:leader="dot" w:pos="9350"/>
            </w:tabs>
            <w:rPr>
              <w:rFonts w:eastAsiaTheme="minorEastAsia" w:cstheme="minorBidi"/>
              <w:b w:val="0"/>
              <w:bCs w:val="0"/>
              <w:caps w:val="0"/>
              <w:noProof/>
              <w:sz w:val="24"/>
              <w:szCs w:val="24"/>
            </w:rPr>
          </w:pPr>
          <w:hyperlink w:anchor="_Toc77589228" w:history="1">
            <w:r w:rsidRPr="00EF42AD">
              <w:rPr>
                <w:rStyle w:val="Hyperlink"/>
                <w:noProof/>
              </w:rPr>
              <w:t>Prior Experience-Military Service</w:t>
            </w:r>
            <w:r>
              <w:rPr>
                <w:noProof/>
                <w:webHidden/>
              </w:rPr>
              <w:tab/>
            </w:r>
            <w:r>
              <w:rPr>
                <w:noProof/>
                <w:webHidden/>
              </w:rPr>
              <w:fldChar w:fldCharType="begin"/>
            </w:r>
            <w:r>
              <w:rPr>
                <w:noProof/>
                <w:webHidden/>
              </w:rPr>
              <w:instrText xml:space="preserve"> PAGEREF _Toc77589228 \h </w:instrText>
            </w:r>
            <w:r>
              <w:rPr>
                <w:noProof/>
                <w:webHidden/>
              </w:rPr>
            </w:r>
            <w:r>
              <w:rPr>
                <w:noProof/>
                <w:webHidden/>
              </w:rPr>
              <w:fldChar w:fldCharType="separate"/>
            </w:r>
            <w:r>
              <w:rPr>
                <w:noProof/>
                <w:webHidden/>
              </w:rPr>
              <w:t>12</w:t>
            </w:r>
            <w:r>
              <w:rPr>
                <w:noProof/>
                <w:webHidden/>
              </w:rPr>
              <w:fldChar w:fldCharType="end"/>
            </w:r>
          </w:hyperlink>
        </w:p>
        <w:p w14:paraId="646B72D7" w14:textId="31A791D3" w:rsidR="0036076E" w:rsidRDefault="0036076E">
          <w:pPr>
            <w:pStyle w:val="TOC1"/>
            <w:tabs>
              <w:tab w:val="right" w:leader="dot" w:pos="9350"/>
            </w:tabs>
            <w:rPr>
              <w:rFonts w:eastAsiaTheme="minorEastAsia" w:cstheme="minorBidi"/>
              <w:b w:val="0"/>
              <w:bCs w:val="0"/>
              <w:caps w:val="0"/>
              <w:noProof/>
              <w:sz w:val="24"/>
              <w:szCs w:val="24"/>
            </w:rPr>
          </w:pPr>
          <w:hyperlink w:anchor="_Toc77589229" w:history="1">
            <w:r w:rsidRPr="00EF42AD">
              <w:rPr>
                <w:rStyle w:val="Hyperlink"/>
                <w:noProof/>
              </w:rPr>
              <w:t>Graduate-Level Admission to the Program</w:t>
            </w:r>
            <w:r>
              <w:rPr>
                <w:noProof/>
                <w:webHidden/>
              </w:rPr>
              <w:tab/>
            </w:r>
            <w:r>
              <w:rPr>
                <w:noProof/>
                <w:webHidden/>
              </w:rPr>
              <w:fldChar w:fldCharType="begin"/>
            </w:r>
            <w:r>
              <w:rPr>
                <w:noProof/>
                <w:webHidden/>
              </w:rPr>
              <w:instrText xml:space="preserve"> PAGEREF _Toc77589229 \h </w:instrText>
            </w:r>
            <w:r>
              <w:rPr>
                <w:noProof/>
                <w:webHidden/>
              </w:rPr>
            </w:r>
            <w:r>
              <w:rPr>
                <w:noProof/>
                <w:webHidden/>
              </w:rPr>
              <w:fldChar w:fldCharType="separate"/>
            </w:r>
            <w:r>
              <w:rPr>
                <w:noProof/>
                <w:webHidden/>
              </w:rPr>
              <w:t>12</w:t>
            </w:r>
            <w:r>
              <w:rPr>
                <w:noProof/>
                <w:webHidden/>
              </w:rPr>
              <w:fldChar w:fldCharType="end"/>
            </w:r>
          </w:hyperlink>
        </w:p>
        <w:p w14:paraId="09217EA5" w14:textId="01DA0507" w:rsidR="0036076E" w:rsidRDefault="0036076E">
          <w:pPr>
            <w:pStyle w:val="TOC1"/>
            <w:tabs>
              <w:tab w:val="right" w:leader="dot" w:pos="9350"/>
            </w:tabs>
            <w:rPr>
              <w:rFonts w:eastAsiaTheme="minorEastAsia" w:cstheme="minorBidi"/>
              <w:b w:val="0"/>
              <w:bCs w:val="0"/>
              <w:caps w:val="0"/>
              <w:noProof/>
              <w:sz w:val="24"/>
              <w:szCs w:val="24"/>
            </w:rPr>
          </w:pPr>
          <w:hyperlink w:anchor="_Toc77589230" w:history="1">
            <w:r w:rsidRPr="00EF42AD">
              <w:rPr>
                <w:rStyle w:val="Hyperlink"/>
                <w:noProof/>
              </w:rPr>
              <w:t>International Students</w:t>
            </w:r>
            <w:r>
              <w:rPr>
                <w:noProof/>
                <w:webHidden/>
              </w:rPr>
              <w:tab/>
            </w:r>
            <w:r>
              <w:rPr>
                <w:noProof/>
                <w:webHidden/>
              </w:rPr>
              <w:fldChar w:fldCharType="begin"/>
            </w:r>
            <w:r>
              <w:rPr>
                <w:noProof/>
                <w:webHidden/>
              </w:rPr>
              <w:instrText xml:space="preserve"> PAGEREF _Toc77589230 \h </w:instrText>
            </w:r>
            <w:r>
              <w:rPr>
                <w:noProof/>
                <w:webHidden/>
              </w:rPr>
            </w:r>
            <w:r>
              <w:rPr>
                <w:noProof/>
                <w:webHidden/>
              </w:rPr>
              <w:fldChar w:fldCharType="separate"/>
            </w:r>
            <w:r>
              <w:rPr>
                <w:noProof/>
                <w:webHidden/>
              </w:rPr>
              <w:t>13</w:t>
            </w:r>
            <w:r>
              <w:rPr>
                <w:noProof/>
                <w:webHidden/>
              </w:rPr>
              <w:fldChar w:fldCharType="end"/>
            </w:r>
          </w:hyperlink>
        </w:p>
        <w:p w14:paraId="65043FEE" w14:textId="0B7B8160" w:rsidR="0036076E" w:rsidRDefault="0036076E">
          <w:pPr>
            <w:pStyle w:val="TOC1"/>
            <w:tabs>
              <w:tab w:val="right" w:leader="dot" w:pos="9350"/>
            </w:tabs>
            <w:rPr>
              <w:rFonts w:eastAsiaTheme="minorEastAsia" w:cstheme="minorBidi"/>
              <w:b w:val="0"/>
              <w:bCs w:val="0"/>
              <w:caps w:val="0"/>
              <w:noProof/>
              <w:sz w:val="24"/>
              <w:szCs w:val="24"/>
            </w:rPr>
          </w:pPr>
          <w:hyperlink w:anchor="_Toc77589231" w:history="1">
            <w:r w:rsidRPr="00EF42AD">
              <w:rPr>
                <w:rStyle w:val="Hyperlink"/>
                <w:noProof/>
              </w:rPr>
              <w:t>Candidate Support and Advisement</w:t>
            </w:r>
            <w:r>
              <w:rPr>
                <w:noProof/>
                <w:webHidden/>
              </w:rPr>
              <w:tab/>
            </w:r>
            <w:r>
              <w:rPr>
                <w:noProof/>
                <w:webHidden/>
              </w:rPr>
              <w:fldChar w:fldCharType="begin"/>
            </w:r>
            <w:r>
              <w:rPr>
                <w:noProof/>
                <w:webHidden/>
              </w:rPr>
              <w:instrText xml:space="preserve"> PAGEREF _Toc77589231 \h </w:instrText>
            </w:r>
            <w:r>
              <w:rPr>
                <w:noProof/>
                <w:webHidden/>
              </w:rPr>
            </w:r>
            <w:r>
              <w:rPr>
                <w:noProof/>
                <w:webHidden/>
              </w:rPr>
              <w:fldChar w:fldCharType="separate"/>
            </w:r>
            <w:r>
              <w:rPr>
                <w:noProof/>
                <w:webHidden/>
              </w:rPr>
              <w:t>13</w:t>
            </w:r>
            <w:r>
              <w:rPr>
                <w:noProof/>
                <w:webHidden/>
              </w:rPr>
              <w:fldChar w:fldCharType="end"/>
            </w:r>
          </w:hyperlink>
        </w:p>
        <w:p w14:paraId="6F156BF1" w14:textId="040FB70A" w:rsidR="0036076E" w:rsidRDefault="0036076E">
          <w:pPr>
            <w:pStyle w:val="TOC1"/>
            <w:tabs>
              <w:tab w:val="right" w:leader="dot" w:pos="9350"/>
            </w:tabs>
            <w:rPr>
              <w:rFonts w:eastAsiaTheme="minorEastAsia" w:cstheme="minorBidi"/>
              <w:b w:val="0"/>
              <w:bCs w:val="0"/>
              <w:caps w:val="0"/>
              <w:noProof/>
              <w:sz w:val="24"/>
              <w:szCs w:val="24"/>
            </w:rPr>
          </w:pPr>
          <w:hyperlink w:anchor="_Toc77589232" w:history="1">
            <w:r w:rsidRPr="00EF42AD">
              <w:rPr>
                <w:rStyle w:val="Hyperlink"/>
                <w:noProof/>
              </w:rPr>
              <w:t>Program and TEA Complaint Process</w:t>
            </w:r>
            <w:r>
              <w:rPr>
                <w:noProof/>
                <w:webHidden/>
              </w:rPr>
              <w:tab/>
            </w:r>
            <w:r>
              <w:rPr>
                <w:noProof/>
                <w:webHidden/>
              </w:rPr>
              <w:fldChar w:fldCharType="begin"/>
            </w:r>
            <w:r>
              <w:rPr>
                <w:noProof/>
                <w:webHidden/>
              </w:rPr>
              <w:instrText xml:space="preserve"> PAGEREF _Toc77589232 \h </w:instrText>
            </w:r>
            <w:r>
              <w:rPr>
                <w:noProof/>
                <w:webHidden/>
              </w:rPr>
            </w:r>
            <w:r>
              <w:rPr>
                <w:noProof/>
                <w:webHidden/>
              </w:rPr>
              <w:fldChar w:fldCharType="separate"/>
            </w:r>
            <w:r>
              <w:rPr>
                <w:noProof/>
                <w:webHidden/>
              </w:rPr>
              <w:t>14</w:t>
            </w:r>
            <w:r>
              <w:rPr>
                <w:noProof/>
                <w:webHidden/>
              </w:rPr>
              <w:fldChar w:fldCharType="end"/>
            </w:r>
          </w:hyperlink>
        </w:p>
        <w:p w14:paraId="23DAFEA1" w14:textId="6492AB18" w:rsidR="0036076E" w:rsidRDefault="0036076E">
          <w:pPr>
            <w:pStyle w:val="TOC1"/>
            <w:tabs>
              <w:tab w:val="right" w:leader="dot" w:pos="9350"/>
            </w:tabs>
            <w:rPr>
              <w:rFonts w:eastAsiaTheme="minorEastAsia" w:cstheme="minorBidi"/>
              <w:b w:val="0"/>
              <w:bCs w:val="0"/>
              <w:caps w:val="0"/>
              <w:noProof/>
              <w:sz w:val="24"/>
              <w:szCs w:val="24"/>
            </w:rPr>
          </w:pPr>
          <w:hyperlink w:anchor="_Toc77589233" w:history="1">
            <w:r w:rsidRPr="00EF42AD">
              <w:rPr>
                <w:rStyle w:val="Hyperlink"/>
                <w:noProof/>
              </w:rPr>
              <w:t>Student Services</w:t>
            </w:r>
            <w:r>
              <w:rPr>
                <w:noProof/>
                <w:webHidden/>
              </w:rPr>
              <w:tab/>
            </w:r>
            <w:r>
              <w:rPr>
                <w:noProof/>
                <w:webHidden/>
              </w:rPr>
              <w:fldChar w:fldCharType="begin"/>
            </w:r>
            <w:r>
              <w:rPr>
                <w:noProof/>
                <w:webHidden/>
              </w:rPr>
              <w:instrText xml:space="preserve"> PAGEREF _Toc77589233 \h </w:instrText>
            </w:r>
            <w:r>
              <w:rPr>
                <w:noProof/>
                <w:webHidden/>
              </w:rPr>
            </w:r>
            <w:r>
              <w:rPr>
                <w:noProof/>
                <w:webHidden/>
              </w:rPr>
              <w:fldChar w:fldCharType="separate"/>
            </w:r>
            <w:r>
              <w:rPr>
                <w:noProof/>
                <w:webHidden/>
              </w:rPr>
              <w:t>15</w:t>
            </w:r>
            <w:r>
              <w:rPr>
                <w:noProof/>
                <w:webHidden/>
              </w:rPr>
              <w:fldChar w:fldCharType="end"/>
            </w:r>
          </w:hyperlink>
        </w:p>
        <w:p w14:paraId="2367268E" w14:textId="2882DB8C" w:rsidR="0036076E" w:rsidRDefault="0036076E">
          <w:pPr>
            <w:pStyle w:val="TOC1"/>
            <w:tabs>
              <w:tab w:val="right" w:leader="dot" w:pos="9350"/>
            </w:tabs>
            <w:rPr>
              <w:rFonts w:eastAsiaTheme="minorEastAsia" w:cstheme="minorBidi"/>
              <w:b w:val="0"/>
              <w:bCs w:val="0"/>
              <w:caps w:val="0"/>
              <w:noProof/>
              <w:sz w:val="24"/>
              <w:szCs w:val="24"/>
            </w:rPr>
          </w:pPr>
          <w:hyperlink w:anchor="_Toc77589234" w:history="1">
            <w:r w:rsidRPr="00EF42AD">
              <w:rPr>
                <w:rStyle w:val="Hyperlink"/>
                <w:noProof/>
              </w:rPr>
              <w:t>Understanding your Schedule of Courses</w:t>
            </w:r>
            <w:r>
              <w:rPr>
                <w:noProof/>
                <w:webHidden/>
              </w:rPr>
              <w:tab/>
            </w:r>
            <w:r>
              <w:rPr>
                <w:noProof/>
                <w:webHidden/>
              </w:rPr>
              <w:fldChar w:fldCharType="begin"/>
            </w:r>
            <w:r>
              <w:rPr>
                <w:noProof/>
                <w:webHidden/>
              </w:rPr>
              <w:instrText xml:space="preserve"> PAGEREF _Toc77589234 \h </w:instrText>
            </w:r>
            <w:r>
              <w:rPr>
                <w:noProof/>
                <w:webHidden/>
              </w:rPr>
            </w:r>
            <w:r>
              <w:rPr>
                <w:noProof/>
                <w:webHidden/>
              </w:rPr>
              <w:fldChar w:fldCharType="separate"/>
            </w:r>
            <w:r>
              <w:rPr>
                <w:noProof/>
                <w:webHidden/>
              </w:rPr>
              <w:t>15</w:t>
            </w:r>
            <w:r>
              <w:rPr>
                <w:noProof/>
                <w:webHidden/>
              </w:rPr>
              <w:fldChar w:fldCharType="end"/>
            </w:r>
          </w:hyperlink>
        </w:p>
        <w:p w14:paraId="473ED4AD" w14:textId="040A1912" w:rsidR="0036076E" w:rsidRDefault="0036076E">
          <w:pPr>
            <w:pStyle w:val="TOC1"/>
            <w:tabs>
              <w:tab w:val="right" w:leader="dot" w:pos="9350"/>
            </w:tabs>
            <w:rPr>
              <w:rFonts w:eastAsiaTheme="minorEastAsia" w:cstheme="minorBidi"/>
              <w:b w:val="0"/>
              <w:bCs w:val="0"/>
              <w:caps w:val="0"/>
              <w:noProof/>
              <w:sz w:val="24"/>
              <w:szCs w:val="24"/>
            </w:rPr>
          </w:pPr>
          <w:hyperlink w:anchor="_Toc77589235" w:history="1">
            <w:r w:rsidRPr="00EF42AD">
              <w:rPr>
                <w:rStyle w:val="Hyperlink"/>
                <w:noProof/>
              </w:rPr>
              <w:t>Procedures and Policies</w:t>
            </w:r>
            <w:r>
              <w:rPr>
                <w:noProof/>
                <w:webHidden/>
              </w:rPr>
              <w:tab/>
            </w:r>
            <w:r>
              <w:rPr>
                <w:noProof/>
                <w:webHidden/>
              </w:rPr>
              <w:fldChar w:fldCharType="begin"/>
            </w:r>
            <w:r>
              <w:rPr>
                <w:noProof/>
                <w:webHidden/>
              </w:rPr>
              <w:instrText xml:space="preserve"> PAGEREF _Toc77589235 \h </w:instrText>
            </w:r>
            <w:r>
              <w:rPr>
                <w:noProof/>
                <w:webHidden/>
              </w:rPr>
            </w:r>
            <w:r>
              <w:rPr>
                <w:noProof/>
                <w:webHidden/>
              </w:rPr>
              <w:fldChar w:fldCharType="separate"/>
            </w:r>
            <w:r>
              <w:rPr>
                <w:noProof/>
                <w:webHidden/>
              </w:rPr>
              <w:t>15</w:t>
            </w:r>
            <w:r>
              <w:rPr>
                <w:noProof/>
                <w:webHidden/>
              </w:rPr>
              <w:fldChar w:fldCharType="end"/>
            </w:r>
          </w:hyperlink>
        </w:p>
        <w:p w14:paraId="5071C870" w14:textId="2B1B75F0" w:rsidR="0036076E" w:rsidRDefault="0036076E">
          <w:pPr>
            <w:pStyle w:val="TOC2"/>
            <w:tabs>
              <w:tab w:val="right" w:leader="dot" w:pos="9350"/>
            </w:tabs>
            <w:rPr>
              <w:rFonts w:eastAsiaTheme="minorEastAsia" w:cstheme="minorBidi"/>
              <w:smallCaps w:val="0"/>
              <w:noProof/>
              <w:sz w:val="24"/>
              <w:szCs w:val="24"/>
            </w:rPr>
          </w:pPr>
          <w:hyperlink w:anchor="_Toc77589236" w:history="1">
            <w:r w:rsidRPr="00EF42AD">
              <w:rPr>
                <w:rStyle w:val="Hyperlink"/>
                <w:noProof/>
              </w:rPr>
              <w:t>Change of Major</w:t>
            </w:r>
            <w:r>
              <w:rPr>
                <w:noProof/>
                <w:webHidden/>
              </w:rPr>
              <w:tab/>
            </w:r>
            <w:r>
              <w:rPr>
                <w:noProof/>
                <w:webHidden/>
              </w:rPr>
              <w:fldChar w:fldCharType="begin"/>
            </w:r>
            <w:r>
              <w:rPr>
                <w:noProof/>
                <w:webHidden/>
              </w:rPr>
              <w:instrText xml:space="preserve"> PAGEREF _Toc77589236 \h </w:instrText>
            </w:r>
            <w:r>
              <w:rPr>
                <w:noProof/>
                <w:webHidden/>
              </w:rPr>
            </w:r>
            <w:r>
              <w:rPr>
                <w:noProof/>
                <w:webHidden/>
              </w:rPr>
              <w:fldChar w:fldCharType="separate"/>
            </w:r>
            <w:r>
              <w:rPr>
                <w:noProof/>
                <w:webHidden/>
              </w:rPr>
              <w:t>15</w:t>
            </w:r>
            <w:r>
              <w:rPr>
                <w:noProof/>
                <w:webHidden/>
              </w:rPr>
              <w:fldChar w:fldCharType="end"/>
            </w:r>
          </w:hyperlink>
        </w:p>
        <w:p w14:paraId="3823577D" w14:textId="1AC2260B" w:rsidR="0036076E" w:rsidRDefault="0036076E">
          <w:pPr>
            <w:pStyle w:val="TOC2"/>
            <w:tabs>
              <w:tab w:val="right" w:leader="dot" w:pos="9350"/>
            </w:tabs>
            <w:rPr>
              <w:rFonts w:eastAsiaTheme="minorEastAsia" w:cstheme="minorBidi"/>
              <w:smallCaps w:val="0"/>
              <w:noProof/>
              <w:sz w:val="24"/>
              <w:szCs w:val="24"/>
            </w:rPr>
          </w:pPr>
          <w:hyperlink w:anchor="_Toc77589237" w:history="1">
            <w:r w:rsidRPr="00EF42AD">
              <w:rPr>
                <w:rStyle w:val="Hyperlink"/>
                <w:noProof/>
              </w:rPr>
              <w:t>Grades of Incomplete</w:t>
            </w:r>
            <w:r>
              <w:rPr>
                <w:noProof/>
                <w:webHidden/>
              </w:rPr>
              <w:tab/>
            </w:r>
            <w:r>
              <w:rPr>
                <w:noProof/>
                <w:webHidden/>
              </w:rPr>
              <w:fldChar w:fldCharType="begin"/>
            </w:r>
            <w:r>
              <w:rPr>
                <w:noProof/>
                <w:webHidden/>
              </w:rPr>
              <w:instrText xml:space="preserve"> PAGEREF _Toc77589237 \h </w:instrText>
            </w:r>
            <w:r>
              <w:rPr>
                <w:noProof/>
                <w:webHidden/>
              </w:rPr>
            </w:r>
            <w:r>
              <w:rPr>
                <w:noProof/>
                <w:webHidden/>
              </w:rPr>
              <w:fldChar w:fldCharType="separate"/>
            </w:r>
            <w:r>
              <w:rPr>
                <w:noProof/>
                <w:webHidden/>
              </w:rPr>
              <w:t>15</w:t>
            </w:r>
            <w:r>
              <w:rPr>
                <w:noProof/>
                <w:webHidden/>
              </w:rPr>
              <w:fldChar w:fldCharType="end"/>
            </w:r>
          </w:hyperlink>
        </w:p>
        <w:p w14:paraId="3EE03858" w14:textId="6FEF7011" w:rsidR="0036076E" w:rsidRDefault="0036076E">
          <w:pPr>
            <w:pStyle w:val="TOC2"/>
            <w:tabs>
              <w:tab w:val="right" w:leader="dot" w:pos="9350"/>
            </w:tabs>
            <w:rPr>
              <w:rFonts w:eastAsiaTheme="minorEastAsia" w:cstheme="minorBidi"/>
              <w:smallCaps w:val="0"/>
              <w:noProof/>
              <w:sz w:val="24"/>
              <w:szCs w:val="24"/>
            </w:rPr>
          </w:pPr>
          <w:hyperlink w:anchor="_Toc77589238" w:history="1">
            <w:r w:rsidRPr="00EF42AD">
              <w:rPr>
                <w:rStyle w:val="Hyperlink"/>
                <w:noProof/>
              </w:rPr>
              <w:t>Grade Appeal Process</w:t>
            </w:r>
            <w:r>
              <w:rPr>
                <w:noProof/>
                <w:webHidden/>
              </w:rPr>
              <w:tab/>
            </w:r>
            <w:r>
              <w:rPr>
                <w:noProof/>
                <w:webHidden/>
              </w:rPr>
              <w:fldChar w:fldCharType="begin"/>
            </w:r>
            <w:r>
              <w:rPr>
                <w:noProof/>
                <w:webHidden/>
              </w:rPr>
              <w:instrText xml:space="preserve"> PAGEREF _Toc77589238 \h </w:instrText>
            </w:r>
            <w:r>
              <w:rPr>
                <w:noProof/>
                <w:webHidden/>
              </w:rPr>
            </w:r>
            <w:r>
              <w:rPr>
                <w:noProof/>
                <w:webHidden/>
              </w:rPr>
              <w:fldChar w:fldCharType="separate"/>
            </w:r>
            <w:r>
              <w:rPr>
                <w:noProof/>
                <w:webHidden/>
              </w:rPr>
              <w:t>15</w:t>
            </w:r>
            <w:r>
              <w:rPr>
                <w:noProof/>
                <w:webHidden/>
              </w:rPr>
              <w:fldChar w:fldCharType="end"/>
            </w:r>
          </w:hyperlink>
        </w:p>
        <w:p w14:paraId="3ADE4AF5" w14:textId="5B16425A" w:rsidR="0036076E" w:rsidRDefault="0036076E">
          <w:pPr>
            <w:pStyle w:val="TOC2"/>
            <w:tabs>
              <w:tab w:val="right" w:leader="dot" w:pos="9350"/>
            </w:tabs>
            <w:rPr>
              <w:rFonts w:eastAsiaTheme="minorEastAsia" w:cstheme="minorBidi"/>
              <w:smallCaps w:val="0"/>
              <w:noProof/>
              <w:sz w:val="24"/>
              <w:szCs w:val="24"/>
            </w:rPr>
          </w:pPr>
          <w:hyperlink w:anchor="_Toc77589239" w:history="1">
            <w:r w:rsidRPr="00EF42AD">
              <w:rPr>
                <w:rStyle w:val="Hyperlink"/>
                <w:noProof/>
              </w:rPr>
              <w:t>Grade Appeal Checklist</w:t>
            </w:r>
            <w:r>
              <w:rPr>
                <w:noProof/>
                <w:webHidden/>
              </w:rPr>
              <w:tab/>
            </w:r>
            <w:r>
              <w:rPr>
                <w:noProof/>
                <w:webHidden/>
              </w:rPr>
              <w:fldChar w:fldCharType="begin"/>
            </w:r>
            <w:r>
              <w:rPr>
                <w:noProof/>
                <w:webHidden/>
              </w:rPr>
              <w:instrText xml:space="preserve"> PAGEREF _Toc77589239 \h </w:instrText>
            </w:r>
            <w:r>
              <w:rPr>
                <w:noProof/>
                <w:webHidden/>
              </w:rPr>
            </w:r>
            <w:r>
              <w:rPr>
                <w:noProof/>
                <w:webHidden/>
              </w:rPr>
              <w:fldChar w:fldCharType="separate"/>
            </w:r>
            <w:r>
              <w:rPr>
                <w:noProof/>
                <w:webHidden/>
              </w:rPr>
              <w:t>16</w:t>
            </w:r>
            <w:r>
              <w:rPr>
                <w:noProof/>
                <w:webHidden/>
              </w:rPr>
              <w:fldChar w:fldCharType="end"/>
            </w:r>
          </w:hyperlink>
        </w:p>
        <w:p w14:paraId="7CEE5B50" w14:textId="0B24B4E4" w:rsidR="0036076E" w:rsidRDefault="0036076E">
          <w:pPr>
            <w:pStyle w:val="TOC1"/>
            <w:tabs>
              <w:tab w:val="right" w:leader="dot" w:pos="9350"/>
            </w:tabs>
            <w:rPr>
              <w:rFonts w:eastAsiaTheme="minorEastAsia" w:cstheme="minorBidi"/>
              <w:b w:val="0"/>
              <w:bCs w:val="0"/>
              <w:caps w:val="0"/>
              <w:noProof/>
              <w:sz w:val="24"/>
              <w:szCs w:val="24"/>
            </w:rPr>
          </w:pPr>
          <w:hyperlink w:anchor="_Toc77589240" w:history="1">
            <w:r w:rsidRPr="00EF42AD">
              <w:rPr>
                <w:rStyle w:val="Hyperlink"/>
                <w:noProof/>
              </w:rPr>
              <w:t>Undergraduate-Level Candidate Performance</w:t>
            </w:r>
            <w:r>
              <w:rPr>
                <w:noProof/>
                <w:webHidden/>
              </w:rPr>
              <w:tab/>
            </w:r>
            <w:r>
              <w:rPr>
                <w:noProof/>
                <w:webHidden/>
              </w:rPr>
              <w:fldChar w:fldCharType="begin"/>
            </w:r>
            <w:r>
              <w:rPr>
                <w:noProof/>
                <w:webHidden/>
              </w:rPr>
              <w:instrText xml:space="preserve"> PAGEREF _Toc77589240 \h </w:instrText>
            </w:r>
            <w:r>
              <w:rPr>
                <w:noProof/>
                <w:webHidden/>
              </w:rPr>
            </w:r>
            <w:r>
              <w:rPr>
                <w:noProof/>
                <w:webHidden/>
              </w:rPr>
              <w:fldChar w:fldCharType="separate"/>
            </w:r>
            <w:r>
              <w:rPr>
                <w:noProof/>
                <w:webHidden/>
              </w:rPr>
              <w:t>17</w:t>
            </w:r>
            <w:r>
              <w:rPr>
                <w:noProof/>
                <w:webHidden/>
              </w:rPr>
              <w:fldChar w:fldCharType="end"/>
            </w:r>
          </w:hyperlink>
        </w:p>
        <w:p w14:paraId="5F3202BF" w14:textId="64CDFEC0" w:rsidR="0036076E" w:rsidRDefault="0036076E">
          <w:pPr>
            <w:pStyle w:val="TOC1"/>
            <w:tabs>
              <w:tab w:val="right" w:leader="dot" w:pos="9350"/>
            </w:tabs>
            <w:rPr>
              <w:rFonts w:eastAsiaTheme="minorEastAsia" w:cstheme="minorBidi"/>
              <w:b w:val="0"/>
              <w:bCs w:val="0"/>
              <w:caps w:val="0"/>
              <w:noProof/>
              <w:sz w:val="24"/>
              <w:szCs w:val="24"/>
            </w:rPr>
          </w:pPr>
          <w:hyperlink w:anchor="_Toc77589241" w:history="1">
            <w:r w:rsidRPr="00EF42AD">
              <w:rPr>
                <w:rStyle w:val="Hyperlink"/>
                <w:noProof/>
              </w:rPr>
              <w:t>Graduate-Level Candidate Performance</w:t>
            </w:r>
            <w:r>
              <w:rPr>
                <w:noProof/>
                <w:webHidden/>
              </w:rPr>
              <w:tab/>
            </w:r>
            <w:r>
              <w:rPr>
                <w:noProof/>
                <w:webHidden/>
              </w:rPr>
              <w:fldChar w:fldCharType="begin"/>
            </w:r>
            <w:r>
              <w:rPr>
                <w:noProof/>
                <w:webHidden/>
              </w:rPr>
              <w:instrText xml:space="preserve"> PAGEREF _Toc77589241 \h </w:instrText>
            </w:r>
            <w:r>
              <w:rPr>
                <w:noProof/>
                <w:webHidden/>
              </w:rPr>
            </w:r>
            <w:r>
              <w:rPr>
                <w:noProof/>
                <w:webHidden/>
              </w:rPr>
              <w:fldChar w:fldCharType="separate"/>
            </w:r>
            <w:r>
              <w:rPr>
                <w:noProof/>
                <w:webHidden/>
              </w:rPr>
              <w:t>18</w:t>
            </w:r>
            <w:r>
              <w:rPr>
                <w:noProof/>
                <w:webHidden/>
              </w:rPr>
              <w:fldChar w:fldCharType="end"/>
            </w:r>
          </w:hyperlink>
        </w:p>
        <w:p w14:paraId="1CA04ECD" w14:textId="167FB94E" w:rsidR="0036076E" w:rsidRDefault="0036076E">
          <w:pPr>
            <w:pStyle w:val="TOC2"/>
            <w:tabs>
              <w:tab w:val="right" w:leader="dot" w:pos="9350"/>
            </w:tabs>
            <w:rPr>
              <w:rFonts w:eastAsiaTheme="minorEastAsia" w:cstheme="minorBidi"/>
              <w:smallCaps w:val="0"/>
              <w:noProof/>
              <w:sz w:val="24"/>
              <w:szCs w:val="24"/>
            </w:rPr>
          </w:pPr>
          <w:hyperlink w:anchor="_Toc77589242" w:history="1">
            <w:r w:rsidRPr="00EF42AD">
              <w:rPr>
                <w:rStyle w:val="Hyperlink"/>
                <w:rFonts w:eastAsiaTheme="minorHAnsi"/>
                <w:noProof/>
              </w:rPr>
              <w:t>Minimum Academic Performance.</w:t>
            </w:r>
            <w:r>
              <w:rPr>
                <w:noProof/>
                <w:webHidden/>
              </w:rPr>
              <w:tab/>
            </w:r>
            <w:r>
              <w:rPr>
                <w:noProof/>
                <w:webHidden/>
              </w:rPr>
              <w:fldChar w:fldCharType="begin"/>
            </w:r>
            <w:r>
              <w:rPr>
                <w:noProof/>
                <w:webHidden/>
              </w:rPr>
              <w:instrText xml:space="preserve"> PAGEREF _Toc77589242 \h </w:instrText>
            </w:r>
            <w:r>
              <w:rPr>
                <w:noProof/>
                <w:webHidden/>
              </w:rPr>
            </w:r>
            <w:r>
              <w:rPr>
                <w:noProof/>
                <w:webHidden/>
              </w:rPr>
              <w:fldChar w:fldCharType="separate"/>
            </w:r>
            <w:r>
              <w:rPr>
                <w:noProof/>
                <w:webHidden/>
              </w:rPr>
              <w:t>18</w:t>
            </w:r>
            <w:r>
              <w:rPr>
                <w:noProof/>
                <w:webHidden/>
              </w:rPr>
              <w:fldChar w:fldCharType="end"/>
            </w:r>
          </w:hyperlink>
        </w:p>
        <w:p w14:paraId="4CFBDA26" w14:textId="34B08CA7" w:rsidR="0036076E" w:rsidRDefault="0036076E">
          <w:pPr>
            <w:pStyle w:val="TOC2"/>
            <w:tabs>
              <w:tab w:val="right" w:leader="dot" w:pos="9350"/>
            </w:tabs>
            <w:rPr>
              <w:rFonts w:eastAsiaTheme="minorEastAsia" w:cstheme="minorBidi"/>
              <w:smallCaps w:val="0"/>
              <w:noProof/>
              <w:sz w:val="24"/>
              <w:szCs w:val="24"/>
            </w:rPr>
          </w:pPr>
          <w:hyperlink w:anchor="_Toc77589243" w:history="1">
            <w:r w:rsidRPr="00EF42AD">
              <w:rPr>
                <w:rStyle w:val="Hyperlink"/>
                <w:rFonts w:eastAsiaTheme="minorHAnsi"/>
                <w:noProof/>
              </w:rPr>
              <w:t>Probation.</w:t>
            </w:r>
            <w:r>
              <w:rPr>
                <w:noProof/>
                <w:webHidden/>
              </w:rPr>
              <w:tab/>
            </w:r>
            <w:r>
              <w:rPr>
                <w:noProof/>
                <w:webHidden/>
              </w:rPr>
              <w:fldChar w:fldCharType="begin"/>
            </w:r>
            <w:r>
              <w:rPr>
                <w:noProof/>
                <w:webHidden/>
              </w:rPr>
              <w:instrText xml:space="preserve"> PAGEREF _Toc77589243 \h </w:instrText>
            </w:r>
            <w:r>
              <w:rPr>
                <w:noProof/>
                <w:webHidden/>
              </w:rPr>
            </w:r>
            <w:r>
              <w:rPr>
                <w:noProof/>
                <w:webHidden/>
              </w:rPr>
              <w:fldChar w:fldCharType="separate"/>
            </w:r>
            <w:r>
              <w:rPr>
                <w:noProof/>
                <w:webHidden/>
              </w:rPr>
              <w:t>18</w:t>
            </w:r>
            <w:r>
              <w:rPr>
                <w:noProof/>
                <w:webHidden/>
              </w:rPr>
              <w:fldChar w:fldCharType="end"/>
            </w:r>
          </w:hyperlink>
        </w:p>
        <w:p w14:paraId="74ECCF2D" w14:textId="3B86E2BF" w:rsidR="0036076E" w:rsidRDefault="0036076E">
          <w:pPr>
            <w:pStyle w:val="TOC2"/>
            <w:tabs>
              <w:tab w:val="right" w:leader="dot" w:pos="9350"/>
            </w:tabs>
            <w:rPr>
              <w:rFonts w:eastAsiaTheme="minorEastAsia" w:cstheme="minorBidi"/>
              <w:smallCaps w:val="0"/>
              <w:noProof/>
              <w:sz w:val="24"/>
              <w:szCs w:val="24"/>
            </w:rPr>
          </w:pPr>
          <w:hyperlink w:anchor="_Toc77589244" w:history="1">
            <w:r w:rsidRPr="00EF42AD">
              <w:rPr>
                <w:rStyle w:val="Hyperlink"/>
                <w:noProof/>
              </w:rPr>
              <w:t>Suspension.</w:t>
            </w:r>
            <w:r>
              <w:rPr>
                <w:noProof/>
                <w:webHidden/>
              </w:rPr>
              <w:tab/>
            </w:r>
            <w:r>
              <w:rPr>
                <w:noProof/>
                <w:webHidden/>
              </w:rPr>
              <w:fldChar w:fldCharType="begin"/>
            </w:r>
            <w:r>
              <w:rPr>
                <w:noProof/>
                <w:webHidden/>
              </w:rPr>
              <w:instrText xml:space="preserve"> PAGEREF _Toc77589244 \h </w:instrText>
            </w:r>
            <w:r>
              <w:rPr>
                <w:noProof/>
                <w:webHidden/>
              </w:rPr>
            </w:r>
            <w:r>
              <w:rPr>
                <w:noProof/>
                <w:webHidden/>
              </w:rPr>
              <w:fldChar w:fldCharType="separate"/>
            </w:r>
            <w:r>
              <w:rPr>
                <w:noProof/>
                <w:webHidden/>
              </w:rPr>
              <w:t>18</w:t>
            </w:r>
            <w:r>
              <w:rPr>
                <w:noProof/>
                <w:webHidden/>
              </w:rPr>
              <w:fldChar w:fldCharType="end"/>
            </w:r>
          </w:hyperlink>
        </w:p>
        <w:p w14:paraId="3BD4D65A" w14:textId="17C1407F" w:rsidR="0036076E" w:rsidRDefault="0036076E">
          <w:pPr>
            <w:pStyle w:val="TOC2"/>
            <w:tabs>
              <w:tab w:val="right" w:leader="dot" w:pos="9350"/>
            </w:tabs>
            <w:rPr>
              <w:rFonts w:eastAsiaTheme="minorEastAsia" w:cstheme="minorBidi"/>
              <w:smallCaps w:val="0"/>
              <w:noProof/>
              <w:sz w:val="24"/>
              <w:szCs w:val="24"/>
            </w:rPr>
          </w:pPr>
          <w:hyperlink w:anchor="_Toc77589245" w:history="1">
            <w:r w:rsidRPr="00EF42AD">
              <w:rPr>
                <w:rStyle w:val="Hyperlink"/>
                <w:rFonts w:eastAsiaTheme="minorHAnsi"/>
                <w:noProof/>
              </w:rPr>
              <w:t>Transfers to New Major Departments by Students on Probation/Suspension</w:t>
            </w:r>
            <w:r>
              <w:rPr>
                <w:noProof/>
                <w:webHidden/>
              </w:rPr>
              <w:tab/>
            </w:r>
            <w:r>
              <w:rPr>
                <w:noProof/>
                <w:webHidden/>
              </w:rPr>
              <w:fldChar w:fldCharType="begin"/>
            </w:r>
            <w:r>
              <w:rPr>
                <w:noProof/>
                <w:webHidden/>
              </w:rPr>
              <w:instrText xml:space="preserve"> PAGEREF _Toc77589245 \h </w:instrText>
            </w:r>
            <w:r>
              <w:rPr>
                <w:noProof/>
                <w:webHidden/>
              </w:rPr>
            </w:r>
            <w:r>
              <w:rPr>
                <w:noProof/>
                <w:webHidden/>
              </w:rPr>
              <w:fldChar w:fldCharType="separate"/>
            </w:r>
            <w:r>
              <w:rPr>
                <w:noProof/>
                <w:webHidden/>
              </w:rPr>
              <w:t>18</w:t>
            </w:r>
            <w:r>
              <w:rPr>
                <w:noProof/>
                <w:webHidden/>
              </w:rPr>
              <w:fldChar w:fldCharType="end"/>
            </w:r>
          </w:hyperlink>
        </w:p>
        <w:p w14:paraId="6F300ED6" w14:textId="52AE52CC" w:rsidR="0036076E" w:rsidRDefault="0036076E">
          <w:pPr>
            <w:pStyle w:val="TOC2"/>
            <w:tabs>
              <w:tab w:val="right" w:leader="dot" w:pos="9350"/>
            </w:tabs>
            <w:rPr>
              <w:rFonts w:eastAsiaTheme="minorEastAsia" w:cstheme="minorBidi"/>
              <w:smallCaps w:val="0"/>
              <w:noProof/>
              <w:sz w:val="24"/>
              <w:szCs w:val="24"/>
            </w:rPr>
          </w:pPr>
          <w:hyperlink w:anchor="_Toc77589246" w:history="1">
            <w:r w:rsidRPr="00EF42AD">
              <w:rPr>
                <w:rStyle w:val="Hyperlink"/>
                <w:rFonts w:eastAsiaTheme="minorHAnsi"/>
                <w:noProof/>
              </w:rPr>
              <w:t>Grades Earned in Deficiency, Leveling, or Background Courses</w:t>
            </w:r>
            <w:r>
              <w:rPr>
                <w:noProof/>
                <w:webHidden/>
              </w:rPr>
              <w:tab/>
            </w:r>
            <w:r>
              <w:rPr>
                <w:noProof/>
                <w:webHidden/>
              </w:rPr>
              <w:fldChar w:fldCharType="begin"/>
            </w:r>
            <w:r>
              <w:rPr>
                <w:noProof/>
                <w:webHidden/>
              </w:rPr>
              <w:instrText xml:space="preserve"> PAGEREF _Toc77589246 \h </w:instrText>
            </w:r>
            <w:r>
              <w:rPr>
                <w:noProof/>
                <w:webHidden/>
              </w:rPr>
            </w:r>
            <w:r>
              <w:rPr>
                <w:noProof/>
                <w:webHidden/>
              </w:rPr>
              <w:fldChar w:fldCharType="separate"/>
            </w:r>
            <w:r>
              <w:rPr>
                <w:noProof/>
                <w:webHidden/>
              </w:rPr>
              <w:t>18</w:t>
            </w:r>
            <w:r>
              <w:rPr>
                <w:noProof/>
                <w:webHidden/>
              </w:rPr>
              <w:fldChar w:fldCharType="end"/>
            </w:r>
          </w:hyperlink>
        </w:p>
        <w:p w14:paraId="21B62746" w14:textId="43826161" w:rsidR="0036076E" w:rsidRDefault="0036076E">
          <w:pPr>
            <w:pStyle w:val="TOC2"/>
            <w:tabs>
              <w:tab w:val="right" w:leader="dot" w:pos="9350"/>
            </w:tabs>
            <w:rPr>
              <w:rFonts w:eastAsiaTheme="minorEastAsia" w:cstheme="minorBidi"/>
              <w:smallCaps w:val="0"/>
              <w:noProof/>
              <w:sz w:val="24"/>
              <w:szCs w:val="24"/>
            </w:rPr>
          </w:pPr>
          <w:hyperlink w:anchor="_Toc77589247" w:history="1">
            <w:r w:rsidRPr="00EF42AD">
              <w:rPr>
                <w:rStyle w:val="Hyperlink"/>
                <w:rFonts w:eastAsiaTheme="minorHAnsi"/>
                <w:noProof/>
              </w:rPr>
              <w:t>Additional Departmental Regulations.</w:t>
            </w:r>
            <w:r>
              <w:rPr>
                <w:noProof/>
                <w:webHidden/>
              </w:rPr>
              <w:tab/>
            </w:r>
            <w:r>
              <w:rPr>
                <w:noProof/>
                <w:webHidden/>
              </w:rPr>
              <w:fldChar w:fldCharType="begin"/>
            </w:r>
            <w:r>
              <w:rPr>
                <w:noProof/>
                <w:webHidden/>
              </w:rPr>
              <w:instrText xml:space="preserve"> PAGEREF _Toc77589247 \h </w:instrText>
            </w:r>
            <w:r>
              <w:rPr>
                <w:noProof/>
                <w:webHidden/>
              </w:rPr>
            </w:r>
            <w:r>
              <w:rPr>
                <w:noProof/>
                <w:webHidden/>
              </w:rPr>
              <w:fldChar w:fldCharType="separate"/>
            </w:r>
            <w:r>
              <w:rPr>
                <w:noProof/>
                <w:webHidden/>
              </w:rPr>
              <w:t>19</w:t>
            </w:r>
            <w:r>
              <w:rPr>
                <w:noProof/>
                <w:webHidden/>
              </w:rPr>
              <w:fldChar w:fldCharType="end"/>
            </w:r>
          </w:hyperlink>
        </w:p>
        <w:p w14:paraId="640D61E6" w14:textId="189DC135" w:rsidR="0036076E" w:rsidRDefault="0036076E">
          <w:pPr>
            <w:pStyle w:val="TOC1"/>
            <w:tabs>
              <w:tab w:val="right" w:leader="dot" w:pos="9350"/>
            </w:tabs>
            <w:rPr>
              <w:rFonts w:eastAsiaTheme="minorEastAsia" w:cstheme="minorBidi"/>
              <w:b w:val="0"/>
              <w:bCs w:val="0"/>
              <w:caps w:val="0"/>
              <w:noProof/>
              <w:sz w:val="24"/>
              <w:szCs w:val="24"/>
            </w:rPr>
          </w:pPr>
          <w:hyperlink w:anchor="_Toc77589248" w:history="1">
            <w:r w:rsidRPr="00EF42AD">
              <w:rPr>
                <w:rStyle w:val="Hyperlink"/>
                <w:noProof/>
              </w:rPr>
              <w:t>Candidate Fitness and Performance</w:t>
            </w:r>
            <w:r>
              <w:rPr>
                <w:noProof/>
                <w:webHidden/>
              </w:rPr>
              <w:tab/>
            </w:r>
            <w:r>
              <w:rPr>
                <w:noProof/>
                <w:webHidden/>
              </w:rPr>
              <w:fldChar w:fldCharType="begin"/>
            </w:r>
            <w:r>
              <w:rPr>
                <w:noProof/>
                <w:webHidden/>
              </w:rPr>
              <w:instrText xml:space="preserve"> PAGEREF _Toc77589248 \h </w:instrText>
            </w:r>
            <w:r>
              <w:rPr>
                <w:noProof/>
                <w:webHidden/>
              </w:rPr>
            </w:r>
            <w:r>
              <w:rPr>
                <w:noProof/>
                <w:webHidden/>
              </w:rPr>
              <w:fldChar w:fldCharType="separate"/>
            </w:r>
            <w:r>
              <w:rPr>
                <w:noProof/>
                <w:webHidden/>
              </w:rPr>
              <w:t>19</w:t>
            </w:r>
            <w:r>
              <w:rPr>
                <w:noProof/>
                <w:webHidden/>
              </w:rPr>
              <w:fldChar w:fldCharType="end"/>
            </w:r>
          </w:hyperlink>
        </w:p>
        <w:p w14:paraId="70719A9B" w14:textId="0B4BC18A" w:rsidR="0036076E" w:rsidRDefault="0036076E">
          <w:pPr>
            <w:pStyle w:val="TOC1"/>
            <w:tabs>
              <w:tab w:val="right" w:leader="dot" w:pos="9350"/>
            </w:tabs>
            <w:rPr>
              <w:rFonts w:eastAsiaTheme="minorEastAsia" w:cstheme="minorBidi"/>
              <w:b w:val="0"/>
              <w:bCs w:val="0"/>
              <w:caps w:val="0"/>
              <w:noProof/>
              <w:sz w:val="24"/>
              <w:szCs w:val="24"/>
            </w:rPr>
          </w:pPr>
          <w:hyperlink w:anchor="_Toc77589249" w:history="1">
            <w:r w:rsidRPr="00EF42AD">
              <w:rPr>
                <w:rStyle w:val="Hyperlink"/>
                <w:noProof/>
              </w:rPr>
              <w:t>Candidate Review, Remediation, Retention, and Dismissal Policy</w:t>
            </w:r>
            <w:r>
              <w:rPr>
                <w:noProof/>
                <w:webHidden/>
              </w:rPr>
              <w:tab/>
            </w:r>
            <w:r>
              <w:rPr>
                <w:noProof/>
                <w:webHidden/>
              </w:rPr>
              <w:fldChar w:fldCharType="begin"/>
            </w:r>
            <w:r>
              <w:rPr>
                <w:noProof/>
                <w:webHidden/>
              </w:rPr>
              <w:instrText xml:space="preserve"> PAGEREF _Toc77589249 \h </w:instrText>
            </w:r>
            <w:r>
              <w:rPr>
                <w:noProof/>
                <w:webHidden/>
              </w:rPr>
            </w:r>
            <w:r>
              <w:rPr>
                <w:noProof/>
                <w:webHidden/>
              </w:rPr>
              <w:fldChar w:fldCharType="separate"/>
            </w:r>
            <w:r>
              <w:rPr>
                <w:noProof/>
                <w:webHidden/>
              </w:rPr>
              <w:t>19</w:t>
            </w:r>
            <w:r>
              <w:rPr>
                <w:noProof/>
                <w:webHidden/>
              </w:rPr>
              <w:fldChar w:fldCharType="end"/>
            </w:r>
          </w:hyperlink>
        </w:p>
        <w:p w14:paraId="51451548" w14:textId="320187F2" w:rsidR="0036076E" w:rsidRDefault="0036076E">
          <w:pPr>
            <w:pStyle w:val="TOC2"/>
            <w:tabs>
              <w:tab w:val="right" w:leader="dot" w:pos="9350"/>
            </w:tabs>
            <w:rPr>
              <w:rFonts w:eastAsiaTheme="minorEastAsia" w:cstheme="minorBidi"/>
              <w:smallCaps w:val="0"/>
              <w:noProof/>
              <w:sz w:val="24"/>
              <w:szCs w:val="24"/>
            </w:rPr>
          </w:pPr>
          <w:hyperlink w:anchor="_Toc77589250" w:history="1">
            <w:r w:rsidRPr="00EF42AD">
              <w:rPr>
                <w:rStyle w:val="Hyperlink"/>
                <w:rFonts w:eastAsiaTheme="minorHAnsi"/>
                <w:noProof/>
              </w:rPr>
              <w:t>Consultation</w:t>
            </w:r>
            <w:r>
              <w:rPr>
                <w:noProof/>
                <w:webHidden/>
              </w:rPr>
              <w:tab/>
            </w:r>
            <w:r>
              <w:rPr>
                <w:noProof/>
                <w:webHidden/>
              </w:rPr>
              <w:fldChar w:fldCharType="begin"/>
            </w:r>
            <w:r>
              <w:rPr>
                <w:noProof/>
                <w:webHidden/>
              </w:rPr>
              <w:instrText xml:space="preserve"> PAGEREF _Toc77589250 \h </w:instrText>
            </w:r>
            <w:r>
              <w:rPr>
                <w:noProof/>
                <w:webHidden/>
              </w:rPr>
            </w:r>
            <w:r>
              <w:rPr>
                <w:noProof/>
                <w:webHidden/>
              </w:rPr>
              <w:fldChar w:fldCharType="separate"/>
            </w:r>
            <w:r>
              <w:rPr>
                <w:noProof/>
                <w:webHidden/>
              </w:rPr>
              <w:t>19</w:t>
            </w:r>
            <w:r>
              <w:rPr>
                <w:noProof/>
                <w:webHidden/>
              </w:rPr>
              <w:fldChar w:fldCharType="end"/>
            </w:r>
          </w:hyperlink>
        </w:p>
        <w:p w14:paraId="624E576D" w14:textId="0C2080C3" w:rsidR="0036076E" w:rsidRDefault="0036076E">
          <w:pPr>
            <w:pStyle w:val="TOC2"/>
            <w:tabs>
              <w:tab w:val="right" w:leader="dot" w:pos="9350"/>
            </w:tabs>
            <w:rPr>
              <w:rFonts w:eastAsiaTheme="minorEastAsia" w:cstheme="minorBidi"/>
              <w:smallCaps w:val="0"/>
              <w:noProof/>
              <w:sz w:val="24"/>
              <w:szCs w:val="24"/>
            </w:rPr>
          </w:pPr>
          <w:hyperlink w:anchor="_Toc77589251" w:history="1">
            <w:r w:rsidRPr="00EF42AD">
              <w:rPr>
                <w:rStyle w:val="Hyperlink"/>
                <w:rFonts w:eastAsiaTheme="minorHAnsi"/>
                <w:noProof/>
              </w:rPr>
              <w:t>Probation and Remediation</w:t>
            </w:r>
            <w:r>
              <w:rPr>
                <w:noProof/>
                <w:webHidden/>
              </w:rPr>
              <w:tab/>
            </w:r>
            <w:r>
              <w:rPr>
                <w:noProof/>
                <w:webHidden/>
              </w:rPr>
              <w:fldChar w:fldCharType="begin"/>
            </w:r>
            <w:r>
              <w:rPr>
                <w:noProof/>
                <w:webHidden/>
              </w:rPr>
              <w:instrText xml:space="preserve"> PAGEREF _Toc77589251 \h </w:instrText>
            </w:r>
            <w:r>
              <w:rPr>
                <w:noProof/>
                <w:webHidden/>
              </w:rPr>
            </w:r>
            <w:r>
              <w:rPr>
                <w:noProof/>
                <w:webHidden/>
              </w:rPr>
              <w:fldChar w:fldCharType="separate"/>
            </w:r>
            <w:r>
              <w:rPr>
                <w:noProof/>
                <w:webHidden/>
              </w:rPr>
              <w:t>19</w:t>
            </w:r>
            <w:r>
              <w:rPr>
                <w:noProof/>
                <w:webHidden/>
              </w:rPr>
              <w:fldChar w:fldCharType="end"/>
            </w:r>
          </w:hyperlink>
        </w:p>
        <w:p w14:paraId="727CDC7E" w14:textId="6647713B" w:rsidR="0036076E" w:rsidRDefault="0036076E">
          <w:pPr>
            <w:pStyle w:val="TOC1"/>
            <w:tabs>
              <w:tab w:val="right" w:leader="dot" w:pos="9350"/>
            </w:tabs>
            <w:rPr>
              <w:rFonts w:eastAsiaTheme="minorEastAsia" w:cstheme="minorBidi"/>
              <w:b w:val="0"/>
              <w:bCs w:val="0"/>
              <w:caps w:val="0"/>
              <w:noProof/>
              <w:sz w:val="24"/>
              <w:szCs w:val="24"/>
            </w:rPr>
          </w:pPr>
          <w:hyperlink w:anchor="_Toc77589252" w:history="1">
            <w:r w:rsidRPr="00EF42AD">
              <w:rPr>
                <w:rStyle w:val="Hyperlink"/>
                <w:noProof/>
              </w:rPr>
              <w:t>Social Networking</w:t>
            </w:r>
            <w:r>
              <w:rPr>
                <w:noProof/>
                <w:webHidden/>
              </w:rPr>
              <w:tab/>
            </w:r>
            <w:r>
              <w:rPr>
                <w:noProof/>
                <w:webHidden/>
              </w:rPr>
              <w:fldChar w:fldCharType="begin"/>
            </w:r>
            <w:r>
              <w:rPr>
                <w:noProof/>
                <w:webHidden/>
              </w:rPr>
              <w:instrText xml:space="preserve"> PAGEREF _Toc77589252 \h </w:instrText>
            </w:r>
            <w:r>
              <w:rPr>
                <w:noProof/>
                <w:webHidden/>
              </w:rPr>
            </w:r>
            <w:r>
              <w:rPr>
                <w:noProof/>
                <w:webHidden/>
              </w:rPr>
              <w:fldChar w:fldCharType="separate"/>
            </w:r>
            <w:r>
              <w:rPr>
                <w:noProof/>
                <w:webHidden/>
              </w:rPr>
              <w:t>20</w:t>
            </w:r>
            <w:r>
              <w:rPr>
                <w:noProof/>
                <w:webHidden/>
              </w:rPr>
              <w:fldChar w:fldCharType="end"/>
            </w:r>
          </w:hyperlink>
        </w:p>
        <w:p w14:paraId="3B23BD31" w14:textId="675100B3" w:rsidR="0036076E" w:rsidRDefault="0036076E">
          <w:pPr>
            <w:pStyle w:val="TOC1"/>
            <w:tabs>
              <w:tab w:val="right" w:leader="dot" w:pos="9350"/>
            </w:tabs>
            <w:rPr>
              <w:rFonts w:eastAsiaTheme="minorEastAsia" w:cstheme="minorBidi"/>
              <w:b w:val="0"/>
              <w:bCs w:val="0"/>
              <w:caps w:val="0"/>
              <w:noProof/>
              <w:sz w:val="24"/>
              <w:szCs w:val="24"/>
            </w:rPr>
          </w:pPr>
          <w:hyperlink w:anchor="_Toc77589253" w:history="1">
            <w:r w:rsidRPr="00EF42AD">
              <w:rPr>
                <w:rStyle w:val="Hyperlink"/>
                <w:noProof/>
              </w:rPr>
              <w:t>Professional Identity</w:t>
            </w:r>
            <w:r>
              <w:rPr>
                <w:noProof/>
                <w:webHidden/>
              </w:rPr>
              <w:tab/>
            </w:r>
            <w:r>
              <w:rPr>
                <w:noProof/>
                <w:webHidden/>
              </w:rPr>
              <w:fldChar w:fldCharType="begin"/>
            </w:r>
            <w:r>
              <w:rPr>
                <w:noProof/>
                <w:webHidden/>
              </w:rPr>
              <w:instrText xml:space="preserve"> PAGEREF _Toc77589253 \h </w:instrText>
            </w:r>
            <w:r>
              <w:rPr>
                <w:noProof/>
                <w:webHidden/>
              </w:rPr>
            </w:r>
            <w:r>
              <w:rPr>
                <w:noProof/>
                <w:webHidden/>
              </w:rPr>
              <w:fldChar w:fldCharType="separate"/>
            </w:r>
            <w:r>
              <w:rPr>
                <w:noProof/>
                <w:webHidden/>
              </w:rPr>
              <w:t>20</w:t>
            </w:r>
            <w:r>
              <w:rPr>
                <w:noProof/>
                <w:webHidden/>
              </w:rPr>
              <w:fldChar w:fldCharType="end"/>
            </w:r>
          </w:hyperlink>
        </w:p>
        <w:p w14:paraId="651DDE89" w14:textId="29A4F844" w:rsidR="0036076E" w:rsidRDefault="0036076E">
          <w:pPr>
            <w:pStyle w:val="TOC1"/>
            <w:tabs>
              <w:tab w:val="right" w:leader="dot" w:pos="9350"/>
            </w:tabs>
            <w:rPr>
              <w:rFonts w:eastAsiaTheme="minorEastAsia" w:cstheme="minorBidi"/>
              <w:b w:val="0"/>
              <w:bCs w:val="0"/>
              <w:caps w:val="0"/>
              <w:noProof/>
              <w:sz w:val="24"/>
              <w:szCs w:val="24"/>
            </w:rPr>
          </w:pPr>
          <w:hyperlink w:anchor="_Toc77589254" w:history="1">
            <w:r w:rsidRPr="00EF42AD">
              <w:rPr>
                <w:rStyle w:val="Hyperlink"/>
                <w:noProof/>
              </w:rPr>
              <w:t>Candidate Disposition</w:t>
            </w:r>
            <w:r>
              <w:rPr>
                <w:noProof/>
                <w:webHidden/>
              </w:rPr>
              <w:tab/>
            </w:r>
            <w:r>
              <w:rPr>
                <w:noProof/>
                <w:webHidden/>
              </w:rPr>
              <w:fldChar w:fldCharType="begin"/>
            </w:r>
            <w:r>
              <w:rPr>
                <w:noProof/>
                <w:webHidden/>
              </w:rPr>
              <w:instrText xml:space="preserve"> PAGEREF _Toc77589254 \h </w:instrText>
            </w:r>
            <w:r>
              <w:rPr>
                <w:noProof/>
                <w:webHidden/>
              </w:rPr>
            </w:r>
            <w:r>
              <w:rPr>
                <w:noProof/>
                <w:webHidden/>
              </w:rPr>
              <w:fldChar w:fldCharType="separate"/>
            </w:r>
            <w:r>
              <w:rPr>
                <w:noProof/>
                <w:webHidden/>
              </w:rPr>
              <w:t>20</w:t>
            </w:r>
            <w:r>
              <w:rPr>
                <w:noProof/>
                <w:webHidden/>
              </w:rPr>
              <w:fldChar w:fldCharType="end"/>
            </w:r>
          </w:hyperlink>
        </w:p>
        <w:p w14:paraId="45EF1086" w14:textId="6A3B774E" w:rsidR="0036076E" w:rsidRDefault="0036076E">
          <w:pPr>
            <w:pStyle w:val="TOC1"/>
            <w:tabs>
              <w:tab w:val="right" w:leader="dot" w:pos="9350"/>
            </w:tabs>
            <w:rPr>
              <w:rFonts w:eastAsiaTheme="minorEastAsia" w:cstheme="minorBidi"/>
              <w:b w:val="0"/>
              <w:bCs w:val="0"/>
              <w:caps w:val="0"/>
              <w:noProof/>
              <w:sz w:val="24"/>
              <w:szCs w:val="24"/>
            </w:rPr>
          </w:pPr>
          <w:hyperlink w:anchor="_Toc77589255" w:history="1">
            <w:r w:rsidRPr="00EF42AD">
              <w:rPr>
                <w:rStyle w:val="Hyperlink"/>
                <w:noProof/>
              </w:rPr>
              <w:t>Marketable Skills of LU Educators</w:t>
            </w:r>
            <w:r>
              <w:rPr>
                <w:noProof/>
                <w:webHidden/>
              </w:rPr>
              <w:tab/>
            </w:r>
            <w:r>
              <w:rPr>
                <w:noProof/>
                <w:webHidden/>
              </w:rPr>
              <w:fldChar w:fldCharType="begin"/>
            </w:r>
            <w:r>
              <w:rPr>
                <w:noProof/>
                <w:webHidden/>
              </w:rPr>
              <w:instrText xml:space="preserve"> PAGEREF _Toc77589255 \h </w:instrText>
            </w:r>
            <w:r>
              <w:rPr>
                <w:noProof/>
                <w:webHidden/>
              </w:rPr>
            </w:r>
            <w:r>
              <w:rPr>
                <w:noProof/>
                <w:webHidden/>
              </w:rPr>
              <w:fldChar w:fldCharType="separate"/>
            </w:r>
            <w:r>
              <w:rPr>
                <w:noProof/>
                <w:webHidden/>
              </w:rPr>
              <w:t>22</w:t>
            </w:r>
            <w:r>
              <w:rPr>
                <w:noProof/>
                <w:webHidden/>
              </w:rPr>
              <w:fldChar w:fldCharType="end"/>
            </w:r>
          </w:hyperlink>
        </w:p>
        <w:p w14:paraId="7F59CDF3" w14:textId="16B8BDAB" w:rsidR="0036076E" w:rsidRDefault="0036076E">
          <w:pPr>
            <w:pStyle w:val="TOC1"/>
            <w:tabs>
              <w:tab w:val="right" w:leader="dot" w:pos="9350"/>
            </w:tabs>
            <w:rPr>
              <w:rFonts w:eastAsiaTheme="minorEastAsia" w:cstheme="minorBidi"/>
              <w:b w:val="0"/>
              <w:bCs w:val="0"/>
              <w:caps w:val="0"/>
              <w:noProof/>
              <w:sz w:val="24"/>
              <w:szCs w:val="24"/>
            </w:rPr>
          </w:pPr>
          <w:hyperlink w:anchor="_Toc77589256" w:history="1">
            <w:r w:rsidRPr="00EF42AD">
              <w:rPr>
                <w:rStyle w:val="Hyperlink"/>
                <w:noProof/>
              </w:rPr>
              <w:t>Candidate Evaluations from Site Supervisor</w:t>
            </w:r>
            <w:r>
              <w:rPr>
                <w:noProof/>
                <w:webHidden/>
              </w:rPr>
              <w:tab/>
            </w:r>
            <w:r>
              <w:rPr>
                <w:noProof/>
                <w:webHidden/>
              </w:rPr>
              <w:fldChar w:fldCharType="begin"/>
            </w:r>
            <w:r>
              <w:rPr>
                <w:noProof/>
                <w:webHidden/>
              </w:rPr>
              <w:instrText xml:space="preserve"> PAGEREF _Toc77589256 \h </w:instrText>
            </w:r>
            <w:r>
              <w:rPr>
                <w:noProof/>
                <w:webHidden/>
              </w:rPr>
            </w:r>
            <w:r>
              <w:rPr>
                <w:noProof/>
                <w:webHidden/>
              </w:rPr>
              <w:fldChar w:fldCharType="separate"/>
            </w:r>
            <w:r>
              <w:rPr>
                <w:noProof/>
                <w:webHidden/>
              </w:rPr>
              <w:t>22</w:t>
            </w:r>
            <w:r>
              <w:rPr>
                <w:noProof/>
                <w:webHidden/>
              </w:rPr>
              <w:fldChar w:fldCharType="end"/>
            </w:r>
          </w:hyperlink>
        </w:p>
        <w:p w14:paraId="333EEB59" w14:textId="7031A882" w:rsidR="0036076E" w:rsidRDefault="0036076E">
          <w:pPr>
            <w:pStyle w:val="TOC1"/>
            <w:tabs>
              <w:tab w:val="right" w:leader="dot" w:pos="9350"/>
            </w:tabs>
            <w:rPr>
              <w:rFonts w:eastAsiaTheme="minorEastAsia" w:cstheme="minorBidi"/>
              <w:b w:val="0"/>
              <w:bCs w:val="0"/>
              <w:caps w:val="0"/>
              <w:noProof/>
              <w:sz w:val="24"/>
              <w:szCs w:val="24"/>
            </w:rPr>
          </w:pPr>
          <w:hyperlink w:anchor="_Toc77589257" w:history="1">
            <w:r w:rsidRPr="00EF42AD">
              <w:rPr>
                <w:rStyle w:val="Hyperlink"/>
                <w:noProof/>
              </w:rPr>
              <w:t>Field Supervisor and Site Supervisor Evaluation of Candidate</w:t>
            </w:r>
            <w:r>
              <w:rPr>
                <w:noProof/>
                <w:webHidden/>
              </w:rPr>
              <w:tab/>
            </w:r>
            <w:r>
              <w:rPr>
                <w:noProof/>
                <w:webHidden/>
              </w:rPr>
              <w:fldChar w:fldCharType="begin"/>
            </w:r>
            <w:r>
              <w:rPr>
                <w:noProof/>
                <w:webHidden/>
              </w:rPr>
              <w:instrText xml:space="preserve"> PAGEREF _Toc77589257 \h </w:instrText>
            </w:r>
            <w:r>
              <w:rPr>
                <w:noProof/>
                <w:webHidden/>
              </w:rPr>
            </w:r>
            <w:r>
              <w:rPr>
                <w:noProof/>
                <w:webHidden/>
              </w:rPr>
              <w:fldChar w:fldCharType="separate"/>
            </w:r>
            <w:r>
              <w:rPr>
                <w:noProof/>
                <w:webHidden/>
              </w:rPr>
              <w:t>22</w:t>
            </w:r>
            <w:r>
              <w:rPr>
                <w:noProof/>
                <w:webHidden/>
              </w:rPr>
              <w:fldChar w:fldCharType="end"/>
            </w:r>
          </w:hyperlink>
        </w:p>
        <w:p w14:paraId="0FD789C8" w14:textId="5D81F312" w:rsidR="0036076E" w:rsidRDefault="0036076E">
          <w:pPr>
            <w:pStyle w:val="TOC1"/>
            <w:tabs>
              <w:tab w:val="right" w:leader="dot" w:pos="9350"/>
            </w:tabs>
            <w:rPr>
              <w:rFonts w:eastAsiaTheme="minorEastAsia" w:cstheme="minorBidi"/>
              <w:b w:val="0"/>
              <w:bCs w:val="0"/>
              <w:caps w:val="0"/>
              <w:noProof/>
              <w:sz w:val="24"/>
              <w:szCs w:val="24"/>
            </w:rPr>
          </w:pPr>
          <w:hyperlink w:anchor="_Toc77589258" w:history="1">
            <w:r w:rsidRPr="00EF42AD">
              <w:rPr>
                <w:rStyle w:val="Hyperlink"/>
                <w:noProof/>
              </w:rPr>
              <w:t>Beginning Field Experience Courses</w:t>
            </w:r>
            <w:r>
              <w:rPr>
                <w:noProof/>
                <w:webHidden/>
              </w:rPr>
              <w:tab/>
            </w:r>
            <w:r>
              <w:rPr>
                <w:noProof/>
                <w:webHidden/>
              </w:rPr>
              <w:fldChar w:fldCharType="begin"/>
            </w:r>
            <w:r>
              <w:rPr>
                <w:noProof/>
                <w:webHidden/>
              </w:rPr>
              <w:instrText xml:space="preserve"> PAGEREF _Toc77589258 \h </w:instrText>
            </w:r>
            <w:r>
              <w:rPr>
                <w:noProof/>
                <w:webHidden/>
              </w:rPr>
            </w:r>
            <w:r>
              <w:rPr>
                <w:noProof/>
                <w:webHidden/>
              </w:rPr>
              <w:fldChar w:fldCharType="separate"/>
            </w:r>
            <w:r>
              <w:rPr>
                <w:noProof/>
                <w:webHidden/>
              </w:rPr>
              <w:t>23</w:t>
            </w:r>
            <w:r>
              <w:rPr>
                <w:noProof/>
                <w:webHidden/>
              </w:rPr>
              <w:fldChar w:fldCharType="end"/>
            </w:r>
          </w:hyperlink>
        </w:p>
        <w:p w14:paraId="5ACD65F7" w14:textId="70846EBC" w:rsidR="0036076E" w:rsidRDefault="0036076E">
          <w:pPr>
            <w:pStyle w:val="TOC1"/>
            <w:tabs>
              <w:tab w:val="right" w:leader="dot" w:pos="9350"/>
            </w:tabs>
            <w:rPr>
              <w:rFonts w:eastAsiaTheme="minorEastAsia" w:cstheme="minorBidi"/>
              <w:b w:val="0"/>
              <w:bCs w:val="0"/>
              <w:caps w:val="0"/>
              <w:noProof/>
              <w:sz w:val="24"/>
              <w:szCs w:val="24"/>
            </w:rPr>
          </w:pPr>
          <w:hyperlink w:anchor="_Toc77589259" w:history="1">
            <w:r w:rsidRPr="00EF42AD">
              <w:rPr>
                <w:rStyle w:val="Hyperlink"/>
                <w:noProof/>
              </w:rPr>
              <w:t>Clinical Teaching (Undergraduate Only)</w:t>
            </w:r>
            <w:r>
              <w:rPr>
                <w:noProof/>
                <w:webHidden/>
              </w:rPr>
              <w:tab/>
            </w:r>
            <w:r>
              <w:rPr>
                <w:noProof/>
                <w:webHidden/>
              </w:rPr>
              <w:fldChar w:fldCharType="begin"/>
            </w:r>
            <w:r>
              <w:rPr>
                <w:noProof/>
                <w:webHidden/>
              </w:rPr>
              <w:instrText xml:space="preserve"> PAGEREF _Toc77589259 \h </w:instrText>
            </w:r>
            <w:r>
              <w:rPr>
                <w:noProof/>
                <w:webHidden/>
              </w:rPr>
            </w:r>
            <w:r>
              <w:rPr>
                <w:noProof/>
                <w:webHidden/>
              </w:rPr>
              <w:fldChar w:fldCharType="separate"/>
            </w:r>
            <w:r>
              <w:rPr>
                <w:noProof/>
                <w:webHidden/>
              </w:rPr>
              <w:t>23</w:t>
            </w:r>
            <w:r>
              <w:rPr>
                <w:noProof/>
                <w:webHidden/>
              </w:rPr>
              <w:fldChar w:fldCharType="end"/>
            </w:r>
          </w:hyperlink>
        </w:p>
        <w:p w14:paraId="14CDAA4C" w14:textId="71621EB9" w:rsidR="0036076E" w:rsidRDefault="0036076E">
          <w:pPr>
            <w:pStyle w:val="TOC1"/>
            <w:tabs>
              <w:tab w:val="right" w:leader="dot" w:pos="9350"/>
            </w:tabs>
            <w:rPr>
              <w:rFonts w:eastAsiaTheme="minorEastAsia" w:cstheme="minorBidi"/>
              <w:b w:val="0"/>
              <w:bCs w:val="0"/>
              <w:caps w:val="0"/>
              <w:noProof/>
              <w:sz w:val="24"/>
              <w:szCs w:val="24"/>
            </w:rPr>
          </w:pPr>
          <w:hyperlink w:anchor="_Toc77589260" w:history="1">
            <w:r w:rsidRPr="00EF42AD">
              <w:rPr>
                <w:rStyle w:val="Hyperlink"/>
                <w:noProof/>
              </w:rPr>
              <w:t>Half-Time Equivalency Form</w:t>
            </w:r>
            <w:r>
              <w:rPr>
                <w:noProof/>
                <w:webHidden/>
              </w:rPr>
              <w:tab/>
            </w:r>
            <w:r>
              <w:rPr>
                <w:noProof/>
                <w:webHidden/>
              </w:rPr>
              <w:fldChar w:fldCharType="begin"/>
            </w:r>
            <w:r>
              <w:rPr>
                <w:noProof/>
                <w:webHidden/>
              </w:rPr>
              <w:instrText xml:space="preserve"> PAGEREF _Toc77589260 \h </w:instrText>
            </w:r>
            <w:r>
              <w:rPr>
                <w:noProof/>
                <w:webHidden/>
              </w:rPr>
            </w:r>
            <w:r>
              <w:rPr>
                <w:noProof/>
                <w:webHidden/>
              </w:rPr>
              <w:fldChar w:fldCharType="separate"/>
            </w:r>
            <w:r>
              <w:rPr>
                <w:noProof/>
                <w:webHidden/>
              </w:rPr>
              <w:t>23</w:t>
            </w:r>
            <w:r>
              <w:rPr>
                <w:noProof/>
                <w:webHidden/>
              </w:rPr>
              <w:fldChar w:fldCharType="end"/>
            </w:r>
          </w:hyperlink>
        </w:p>
        <w:p w14:paraId="310AD8DD" w14:textId="2B1C6699" w:rsidR="0036076E" w:rsidRDefault="0036076E">
          <w:pPr>
            <w:pStyle w:val="TOC1"/>
            <w:tabs>
              <w:tab w:val="right" w:leader="dot" w:pos="9350"/>
            </w:tabs>
            <w:rPr>
              <w:rFonts w:eastAsiaTheme="minorEastAsia" w:cstheme="minorBidi"/>
              <w:b w:val="0"/>
              <w:bCs w:val="0"/>
              <w:caps w:val="0"/>
              <w:noProof/>
              <w:sz w:val="24"/>
              <w:szCs w:val="24"/>
            </w:rPr>
          </w:pPr>
          <w:hyperlink w:anchor="_Toc77589261" w:history="1">
            <w:r w:rsidRPr="00EF42AD">
              <w:rPr>
                <w:rStyle w:val="Hyperlink"/>
                <w:noProof/>
              </w:rPr>
              <w:t>Additional Requirements for the Field Experience</w:t>
            </w:r>
            <w:r>
              <w:rPr>
                <w:noProof/>
                <w:webHidden/>
              </w:rPr>
              <w:tab/>
            </w:r>
            <w:r>
              <w:rPr>
                <w:noProof/>
                <w:webHidden/>
              </w:rPr>
              <w:fldChar w:fldCharType="begin"/>
            </w:r>
            <w:r>
              <w:rPr>
                <w:noProof/>
                <w:webHidden/>
              </w:rPr>
              <w:instrText xml:space="preserve"> PAGEREF _Toc77589261 \h </w:instrText>
            </w:r>
            <w:r>
              <w:rPr>
                <w:noProof/>
                <w:webHidden/>
              </w:rPr>
            </w:r>
            <w:r>
              <w:rPr>
                <w:noProof/>
                <w:webHidden/>
              </w:rPr>
              <w:fldChar w:fldCharType="separate"/>
            </w:r>
            <w:r>
              <w:rPr>
                <w:noProof/>
                <w:webHidden/>
              </w:rPr>
              <w:t>23</w:t>
            </w:r>
            <w:r>
              <w:rPr>
                <w:noProof/>
                <w:webHidden/>
              </w:rPr>
              <w:fldChar w:fldCharType="end"/>
            </w:r>
          </w:hyperlink>
        </w:p>
        <w:p w14:paraId="082E530E" w14:textId="393F28A8" w:rsidR="0036076E" w:rsidRDefault="0036076E">
          <w:pPr>
            <w:pStyle w:val="TOC2"/>
            <w:tabs>
              <w:tab w:val="right" w:leader="dot" w:pos="9350"/>
            </w:tabs>
            <w:rPr>
              <w:rFonts w:eastAsiaTheme="minorEastAsia" w:cstheme="minorBidi"/>
              <w:smallCaps w:val="0"/>
              <w:noProof/>
              <w:sz w:val="24"/>
              <w:szCs w:val="24"/>
            </w:rPr>
          </w:pPr>
          <w:hyperlink w:anchor="_Toc77589262" w:history="1">
            <w:r w:rsidRPr="00EF42AD">
              <w:rPr>
                <w:rStyle w:val="Hyperlink"/>
                <w:noProof/>
              </w:rPr>
              <w:t>Professional Liability Insurance</w:t>
            </w:r>
            <w:r>
              <w:rPr>
                <w:noProof/>
                <w:webHidden/>
              </w:rPr>
              <w:tab/>
            </w:r>
            <w:r>
              <w:rPr>
                <w:noProof/>
                <w:webHidden/>
              </w:rPr>
              <w:fldChar w:fldCharType="begin"/>
            </w:r>
            <w:r>
              <w:rPr>
                <w:noProof/>
                <w:webHidden/>
              </w:rPr>
              <w:instrText xml:space="preserve"> PAGEREF _Toc77589262 \h </w:instrText>
            </w:r>
            <w:r>
              <w:rPr>
                <w:noProof/>
                <w:webHidden/>
              </w:rPr>
            </w:r>
            <w:r>
              <w:rPr>
                <w:noProof/>
                <w:webHidden/>
              </w:rPr>
              <w:fldChar w:fldCharType="separate"/>
            </w:r>
            <w:r>
              <w:rPr>
                <w:noProof/>
                <w:webHidden/>
              </w:rPr>
              <w:t>23</w:t>
            </w:r>
            <w:r>
              <w:rPr>
                <w:noProof/>
                <w:webHidden/>
              </w:rPr>
              <w:fldChar w:fldCharType="end"/>
            </w:r>
          </w:hyperlink>
        </w:p>
        <w:p w14:paraId="7434FF79" w14:textId="611AEC52" w:rsidR="0036076E" w:rsidRDefault="0036076E">
          <w:pPr>
            <w:pStyle w:val="TOC2"/>
            <w:tabs>
              <w:tab w:val="right" w:leader="dot" w:pos="9350"/>
            </w:tabs>
            <w:rPr>
              <w:rFonts w:eastAsiaTheme="minorEastAsia" w:cstheme="minorBidi"/>
              <w:smallCaps w:val="0"/>
              <w:noProof/>
              <w:sz w:val="24"/>
              <w:szCs w:val="24"/>
            </w:rPr>
          </w:pPr>
          <w:hyperlink w:anchor="_Toc77589263" w:history="1">
            <w:r w:rsidRPr="00EF42AD">
              <w:rPr>
                <w:rStyle w:val="Hyperlink"/>
                <w:noProof/>
              </w:rPr>
              <w:t>Technology</w:t>
            </w:r>
            <w:r>
              <w:rPr>
                <w:noProof/>
                <w:webHidden/>
              </w:rPr>
              <w:tab/>
            </w:r>
            <w:r>
              <w:rPr>
                <w:noProof/>
                <w:webHidden/>
              </w:rPr>
              <w:fldChar w:fldCharType="begin"/>
            </w:r>
            <w:r>
              <w:rPr>
                <w:noProof/>
                <w:webHidden/>
              </w:rPr>
              <w:instrText xml:space="preserve"> PAGEREF _Toc77589263 \h </w:instrText>
            </w:r>
            <w:r>
              <w:rPr>
                <w:noProof/>
                <w:webHidden/>
              </w:rPr>
            </w:r>
            <w:r>
              <w:rPr>
                <w:noProof/>
                <w:webHidden/>
              </w:rPr>
              <w:fldChar w:fldCharType="separate"/>
            </w:r>
            <w:r>
              <w:rPr>
                <w:noProof/>
                <w:webHidden/>
              </w:rPr>
              <w:t>23</w:t>
            </w:r>
            <w:r>
              <w:rPr>
                <w:noProof/>
                <w:webHidden/>
              </w:rPr>
              <w:fldChar w:fldCharType="end"/>
            </w:r>
          </w:hyperlink>
        </w:p>
        <w:p w14:paraId="3039B86C" w14:textId="2FBBA4E4" w:rsidR="0036076E" w:rsidRDefault="0036076E">
          <w:pPr>
            <w:pStyle w:val="TOC2"/>
            <w:tabs>
              <w:tab w:val="right" w:leader="dot" w:pos="9350"/>
            </w:tabs>
            <w:rPr>
              <w:rFonts w:eastAsiaTheme="minorEastAsia" w:cstheme="minorBidi"/>
              <w:smallCaps w:val="0"/>
              <w:noProof/>
              <w:sz w:val="24"/>
              <w:szCs w:val="24"/>
            </w:rPr>
          </w:pPr>
          <w:hyperlink w:anchor="_Toc77589264" w:history="1">
            <w:r w:rsidRPr="00EF42AD">
              <w:rPr>
                <w:rStyle w:val="Hyperlink"/>
                <w:noProof/>
              </w:rPr>
              <w:t>Formal Observation</w:t>
            </w:r>
            <w:r>
              <w:rPr>
                <w:noProof/>
                <w:webHidden/>
              </w:rPr>
              <w:tab/>
            </w:r>
            <w:r>
              <w:rPr>
                <w:noProof/>
                <w:webHidden/>
              </w:rPr>
              <w:fldChar w:fldCharType="begin"/>
            </w:r>
            <w:r>
              <w:rPr>
                <w:noProof/>
                <w:webHidden/>
              </w:rPr>
              <w:instrText xml:space="preserve"> PAGEREF _Toc77589264 \h </w:instrText>
            </w:r>
            <w:r>
              <w:rPr>
                <w:noProof/>
                <w:webHidden/>
              </w:rPr>
            </w:r>
            <w:r>
              <w:rPr>
                <w:noProof/>
                <w:webHidden/>
              </w:rPr>
              <w:fldChar w:fldCharType="separate"/>
            </w:r>
            <w:r>
              <w:rPr>
                <w:noProof/>
                <w:webHidden/>
              </w:rPr>
              <w:t>24</w:t>
            </w:r>
            <w:r>
              <w:rPr>
                <w:noProof/>
                <w:webHidden/>
              </w:rPr>
              <w:fldChar w:fldCharType="end"/>
            </w:r>
          </w:hyperlink>
        </w:p>
        <w:p w14:paraId="3164DDA1" w14:textId="14DC412D" w:rsidR="0036076E" w:rsidRDefault="0036076E">
          <w:pPr>
            <w:pStyle w:val="TOC1"/>
            <w:tabs>
              <w:tab w:val="right" w:leader="dot" w:pos="9350"/>
            </w:tabs>
            <w:rPr>
              <w:rFonts w:eastAsiaTheme="minorEastAsia" w:cstheme="minorBidi"/>
              <w:b w:val="0"/>
              <w:bCs w:val="0"/>
              <w:caps w:val="0"/>
              <w:noProof/>
              <w:sz w:val="24"/>
              <w:szCs w:val="24"/>
            </w:rPr>
          </w:pPr>
          <w:hyperlink w:anchor="_Toc77589265" w:history="1">
            <w:r w:rsidRPr="00EF42AD">
              <w:rPr>
                <w:rStyle w:val="Hyperlink"/>
                <w:noProof/>
              </w:rPr>
              <w:t>Field Hours and Clinical Teaching in the Undergraduate Program</w:t>
            </w:r>
            <w:r>
              <w:rPr>
                <w:noProof/>
                <w:webHidden/>
              </w:rPr>
              <w:tab/>
            </w:r>
            <w:r>
              <w:rPr>
                <w:noProof/>
                <w:webHidden/>
              </w:rPr>
              <w:fldChar w:fldCharType="begin"/>
            </w:r>
            <w:r>
              <w:rPr>
                <w:noProof/>
                <w:webHidden/>
              </w:rPr>
              <w:instrText xml:space="preserve"> PAGEREF _Toc77589265 \h </w:instrText>
            </w:r>
            <w:r>
              <w:rPr>
                <w:noProof/>
                <w:webHidden/>
              </w:rPr>
            </w:r>
            <w:r>
              <w:rPr>
                <w:noProof/>
                <w:webHidden/>
              </w:rPr>
              <w:fldChar w:fldCharType="separate"/>
            </w:r>
            <w:r>
              <w:rPr>
                <w:noProof/>
                <w:webHidden/>
              </w:rPr>
              <w:t>24</w:t>
            </w:r>
            <w:r>
              <w:rPr>
                <w:noProof/>
                <w:webHidden/>
              </w:rPr>
              <w:fldChar w:fldCharType="end"/>
            </w:r>
          </w:hyperlink>
        </w:p>
        <w:p w14:paraId="05972D87" w14:textId="77E0A8AD" w:rsidR="0036076E" w:rsidRDefault="0036076E">
          <w:pPr>
            <w:pStyle w:val="TOC1"/>
            <w:tabs>
              <w:tab w:val="right" w:leader="dot" w:pos="9350"/>
            </w:tabs>
            <w:rPr>
              <w:rFonts w:eastAsiaTheme="minorEastAsia" w:cstheme="minorBidi"/>
              <w:b w:val="0"/>
              <w:bCs w:val="0"/>
              <w:caps w:val="0"/>
              <w:noProof/>
              <w:sz w:val="24"/>
              <w:szCs w:val="24"/>
            </w:rPr>
          </w:pPr>
          <w:hyperlink w:anchor="_Toc77589266" w:history="1">
            <w:r w:rsidRPr="00EF42AD">
              <w:rPr>
                <w:rStyle w:val="Hyperlink"/>
                <w:noProof/>
              </w:rPr>
              <w:t>Direct and Indirect Hours</w:t>
            </w:r>
            <w:r>
              <w:rPr>
                <w:noProof/>
                <w:webHidden/>
              </w:rPr>
              <w:tab/>
            </w:r>
            <w:r>
              <w:rPr>
                <w:noProof/>
                <w:webHidden/>
              </w:rPr>
              <w:fldChar w:fldCharType="begin"/>
            </w:r>
            <w:r>
              <w:rPr>
                <w:noProof/>
                <w:webHidden/>
              </w:rPr>
              <w:instrText xml:space="preserve"> PAGEREF _Toc77589266 \h </w:instrText>
            </w:r>
            <w:r>
              <w:rPr>
                <w:noProof/>
                <w:webHidden/>
              </w:rPr>
            </w:r>
            <w:r>
              <w:rPr>
                <w:noProof/>
                <w:webHidden/>
              </w:rPr>
              <w:fldChar w:fldCharType="separate"/>
            </w:r>
            <w:r>
              <w:rPr>
                <w:noProof/>
                <w:webHidden/>
              </w:rPr>
              <w:t>24</w:t>
            </w:r>
            <w:r>
              <w:rPr>
                <w:noProof/>
                <w:webHidden/>
              </w:rPr>
              <w:fldChar w:fldCharType="end"/>
            </w:r>
          </w:hyperlink>
        </w:p>
        <w:p w14:paraId="13BA44D3" w14:textId="417A0EA7" w:rsidR="0036076E" w:rsidRDefault="0036076E">
          <w:pPr>
            <w:pStyle w:val="TOC2"/>
            <w:tabs>
              <w:tab w:val="right" w:leader="dot" w:pos="9350"/>
            </w:tabs>
            <w:rPr>
              <w:rFonts w:eastAsiaTheme="minorEastAsia" w:cstheme="minorBidi"/>
              <w:smallCaps w:val="0"/>
              <w:noProof/>
              <w:sz w:val="24"/>
              <w:szCs w:val="24"/>
            </w:rPr>
          </w:pPr>
          <w:hyperlink w:anchor="_Toc77589267" w:history="1">
            <w:r w:rsidRPr="00EF42AD">
              <w:rPr>
                <w:rStyle w:val="Hyperlink"/>
                <w:noProof/>
              </w:rPr>
              <w:t>Undergraduate Field Hours</w:t>
            </w:r>
            <w:r>
              <w:rPr>
                <w:noProof/>
                <w:webHidden/>
              </w:rPr>
              <w:tab/>
            </w:r>
            <w:r>
              <w:rPr>
                <w:noProof/>
                <w:webHidden/>
              </w:rPr>
              <w:fldChar w:fldCharType="begin"/>
            </w:r>
            <w:r>
              <w:rPr>
                <w:noProof/>
                <w:webHidden/>
              </w:rPr>
              <w:instrText xml:space="preserve"> PAGEREF _Toc77589267 \h </w:instrText>
            </w:r>
            <w:r>
              <w:rPr>
                <w:noProof/>
                <w:webHidden/>
              </w:rPr>
            </w:r>
            <w:r>
              <w:rPr>
                <w:noProof/>
                <w:webHidden/>
              </w:rPr>
              <w:fldChar w:fldCharType="separate"/>
            </w:r>
            <w:r>
              <w:rPr>
                <w:noProof/>
                <w:webHidden/>
              </w:rPr>
              <w:t>24</w:t>
            </w:r>
            <w:r>
              <w:rPr>
                <w:noProof/>
                <w:webHidden/>
              </w:rPr>
              <w:fldChar w:fldCharType="end"/>
            </w:r>
          </w:hyperlink>
        </w:p>
        <w:p w14:paraId="6BEF0FA4" w14:textId="2FDAEBB0" w:rsidR="0036076E" w:rsidRDefault="0036076E">
          <w:pPr>
            <w:pStyle w:val="TOC2"/>
            <w:tabs>
              <w:tab w:val="right" w:leader="dot" w:pos="9350"/>
            </w:tabs>
            <w:rPr>
              <w:rFonts w:eastAsiaTheme="minorEastAsia" w:cstheme="minorBidi"/>
              <w:smallCaps w:val="0"/>
              <w:noProof/>
              <w:sz w:val="24"/>
              <w:szCs w:val="24"/>
            </w:rPr>
          </w:pPr>
          <w:hyperlink w:anchor="_Toc77589268" w:history="1">
            <w:r w:rsidRPr="00EF42AD">
              <w:rPr>
                <w:rStyle w:val="Hyperlink"/>
                <w:noProof/>
              </w:rPr>
              <w:t>Graduate Field Hours</w:t>
            </w:r>
            <w:r>
              <w:rPr>
                <w:noProof/>
                <w:webHidden/>
              </w:rPr>
              <w:tab/>
            </w:r>
            <w:r>
              <w:rPr>
                <w:noProof/>
                <w:webHidden/>
              </w:rPr>
              <w:fldChar w:fldCharType="begin"/>
            </w:r>
            <w:r>
              <w:rPr>
                <w:noProof/>
                <w:webHidden/>
              </w:rPr>
              <w:instrText xml:space="preserve"> PAGEREF _Toc77589268 \h </w:instrText>
            </w:r>
            <w:r>
              <w:rPr>
                <w:noProof/>
                <w:webHidden/>
              </w:rPr>
            </w:r>
            <w:r>
              <w:rPr>
                <w:noProof/>
                <w:webHidden/>
              </w:rPr>
              <w:fldChar w:fldCharType="separate"/>
            </w:r>
            <w:r>
              <w:rPr>
                <w:noProof/>
                <w:webHidden/>
              </w:rPr>
              <w:t>24</w:t>
            </w:r>
            <w:r>
              <w:rPr>
                <w:noProof/>
                <w:webHidden/>
              </w:rPr>
              <w:fldChar w:fldCharType="end"/>
            </w:r>
          </w:hyperlink>
        </w:p>
        <w:p w14:paraId="4D38013C" w14:textId="610410A8" w:rsidR="0036076E" w:rsidRDefault="0036076E">
          <w:pPr>
            <w:pStyle w:val="TOC1"/>
            <w:tabs>
              <w:tab w:val="right" w:leader="dot" w:pos="9350"/>
            </w:tabs>
            <w:rPr>
              <w:rFonts w:eastAsiaTheme="minorEastAsia" w:cstheme="minorBidi"/>
              <w:b w:val="0"/>
              <w:bCs w:val="0"/>
              <w:caps w:val="0"/>
              <w:noProof/>
              <w:sz w:val="24"/>
              <w:szCs w:val="24"/>
            </w:rPr>
          </w:pPr>
          <w:hyperlink w:anchor="_Toc77589269" w:history="1">
            <w:r w:rsidRPr="00EF42AD">
              <w:rPr>
                <w:rStyle w:val="Hyperlink"/>
                <w:noProof/>
              </w:rPr>
              <w:t>Undergraduate Lamar Proficiency Examination Process</w:t>
            </w:r>
            <w:r>
              <w:rPr>
                <w:noProof/>
                <w:webHidden/>
              </w:rPr>
              <w:tab/>
            </w:r>
            <w:r>
              <w:rPr>
                <w:noProof/>
                <w:webHidden/>
              </w:rPr>
              <w:fldChar w:fldCharType="begin"/>
            </w:r>
            <w:r>
              <w:rPr>
                <w:noProof/>
                <w:webHidden/>
              </w:rPr>
              <w:instrText xml:space="preserve"> PAGEREF _Toc77589269 \h </w:instrText>
            </w:r>
            <w:r>
              <w:rPr>
                <w:noProof/>
                <w:webHidden/>
              </w:rPr>
            </w:r>
            <w:r>
              <w:rPr>
                <w:noProof/>
                <w:webHidden/>
              </w:rPr>
              <w:fldChar w:fldCharType="separate"/>
            </w:r>
            <w:r>
              <w:rPr>
                <w:noProof/>
                <w:webHidden/>
              </w:rPr>
              <w:t>25</w:t>
            </w:r>
            <w:r>
              <w:rPr>
                <w:noProof/>
                <w:webHidden/>
              </w:rPr>
              <w:fldChar w:fldCharType="end"/>
            </w:r>
          </w:hyperlink>
        </w:p>
        <w:p w14:paraId="789441F8" w14:textId="2FF94C50" w:rsidR="0036076E" w:rsidRDefault="0036076E">
          <w:pPr>
            <w:pStyle w:val="TOC1"/>
            <w:tabs>
              <w:tab w:val="right" w:leader="dot" w:pos="9350"/>
            </w:tabs>
            <w:rPr>
              <w:rFonts w:eastAsiaTheme="minorEastAsia" w:cstheme="minorBidi"/>
              <w:b w:val="0"/>
              <w:bCs w:val="0"/>
              <w:caps w:val="0"/>
              <w:noProof/>
              <w:sz w:val="24"/>
              <w:szCs w:val="24"/>
            </w:rPr>
          </w:pPr>
          <w:hyperlink w:anchor="_Toc77589270" w:history="1">
            <w:r w:rsidRPr="00EF42AD">
              <w:rPr>
                <w:rStyle w:val="Hyperlink"/>
                <w:noProof/>
              </w:rPr>
              <w:t>Professional and Ethical Guidelines</w:t>
            </w:r>
            <w:r>
              <w:rPr>
                <w:noProof/>
                <w:webHidden/>
              </w:rPr>
              <w:tab/>
            </w:r>
            <w:r>
              <w:rPr>
                <w:noProof/>
                <w:webHidden/>
              </w:rPr>
              <w:fldChar w:fldCharType="begin"/>
            </w:r>
            <w:r>
              <w:rPr>
                <w:noProof/>
                <w:webHidden/>
              </w:rPr>
              <w:instrText xml:space="preserve"> PAGEREF _Toc77589270 \h </w:instrText>
            </w:r>
            <w:r>
              <w:rPr>
                <w:noProof/>
                <w:webHidden/>
              </w:rPr>
            </w:r>
            <w:r>
              <w:rPr>
                <w:noProof/>
                <w:webHidden/>
              </w:rPr>
              <w:fldChar w:fldCharType="separate"/>
            </w:r>
            <w:r>
              <w:rPr>
                <w:noProof/>
                <w:webHidden/>
              </w:rPr>
              <w:t>25</w:t>
            </w:r>
            <w:r>
              <w:rPr>
                <w:noProof/>
                <w:webHidden/>
              </w:rPr>
              <w:fldChar w:fldCharType="end"/>
            </w:r>
          </w:hyperlink>
        </w:p>
        <w:p w14:paraId="6AB3CBDD" w14:textId="18266C04" w:rsidR="0036076E" w:rsidRDefault="0036076E">
          <w:pPr>
            <w:pStyle w:val="TOC1"/>
            <w:tabs>
              <w:tab w:val="right" w:leader="dot" w:pos="9350"/>
            </w:tabs>
            <w:rPr>
              <w:rFonts w:eastAsiaTheme="minorEastAsia" w:cstheme="minorBidi"/>
              <w:b w:val="0"/>
              <w:bCs w:val="0"/>
              <w:caps w:val="0"/>
              <w:noProof/>
              <w:sz w:val="24"/>
              <w:szCs w:val="24"/>
            </w:rPr>
          </w:pPr>
          <w:hyperlink w:anchor="_Toc77589271" w:history="1">
            <w:r w:rsidRPr="00EF42AD">
              <w:rPr>
                <w:rStyle w:val="Hyperlink"/>
                <w:noProof/>
              </w:rPr>
              <w:t>Texas Educator Code of Ethics</w:t>
            </w:r>
            <w:r>
              <w:rPr>
                <w:noProof/>
                <w:webHidden/>
              </w:rPr>
              <w:tab/>
            </w:r>
            <w:r>
              <w:rPr>
                <w:noProof/>
                <w:webHidden/>
              </w:rPr>
              <w:fldChar w:fldCharType="begin"/>
            </w:r>
            <w:r>
              <w:rPr>
                <w:noProof/>
                <w:webHidden/>
              </w:rPr>
              <w:instrText xml:space="preserve"> PAGEREF _Toc77589271 \h </w:instrText>
            </w:r>
            <w:r>
              <w:rPr>
                <w:noProof/>
                <w:webHidden/>
              </w:rPr>
            </w:r>
            <w:r>
              <w:rPr>
                <w:noProof/>
                <w:webHidden/>
              </w:rPr>
              <w:fldChar w:fldCharType="separate"/>
            </w:r>
            <w:r>
              <w:rPr>
                <w:noProof/>
                <w:webHidden/>
              </w:rPr>
              <w:t>25</w:t>
            </w:r>
            <w:r>
              <w:rPr>
                <w:noProof/>
                <w:webHidden/>
              </w:rPr>
              <w:fldChar w:fldCharType="end"/>
            </w:r>
          </w:hyperlink>
        </w:p>
        <w:p w14:paraId="0EA0D865" w14:textId="1AD9E2F8" w:rsidR="0036076E" w:rsidRDefault="0036076E">
          <w:pPr>
            <w:pStyle w:val="TOC1"/>
            <w:tabs>
              <w:tab w:val="right" w:leader="dot" w:pos="9350"/>
            </w:tabs>
            <w:rPr>
              <w:rFonts w:eastAsiaTheme="minorEastAsia" w:cstheme="minorBidi"/>
              <w:b w:val="0"/>
              <w:bCs w:val="0"/>
              <w:caps w:val="0"/>
              <w:noProof/>
              <w:sz w:val="24"/>
              <w:szCs w:val="24"/>
            </w:rPr>
          </w:pPr>
          <w:hyperlink w:anchor="_Toc77589272" w:history="1">
            <w:r w:rsidRPr="00EF42AD">
              <w:rPr>
                <w:rStyle w:val="Hyperlink"/>
                <w:noProof/>
              </w:rPr>
              <w:t>Professionalism and Confidentiality</w:t>
            </w:r>
            <w:r>
              <w:rPr>
                <w:noProof/>
                <w:webHidden/>
              </w:rPr>
              <w:tab/>
            </w:r>
            <w:r>
              <w:rPr>
                <w:noProof/>
                <w:webHidden/>
              </w:rPr>
              <w:fldChar w:fldCharType="begin"/>
            </w:r>
            <w:r>
              <w:rPr>
                <w:noProof/>
                <w:webHidden/>
              </w:rPr>
              <w:instrText xml:space="preserve"> PAGEREF _Toc77589272 \h </w:instrText>
            </w:r>
            <w:r>
              <w:rPr>
                <w:noProof/>
                <w:webHidden/>
              </w:rPr>
            </w:r>
            <w:r>
              <w:rPr>
                <w:noProof/>
                <w:webHidden/>
              </w:rPr>
              <w:fldChar w:fldCharType="separate"/>
            </w:r>
            <w:r>
              <w:rPr>
                <w:noProof/>
                <w:webHidden/>
              </w:rPr>
              <w:t>27</w:t>
            </w:r>
            <w:r>
              <w:rPr>
                <w:noProof/>
                <w:webHidden/>
              </w:rPr>
              <w:fldChar w:fldCharType="end"/>
            </w:r>
          </w:hyperlink>
        </w:p>
        <w:p w14:paraId="4B9A5EE0" w14:textId="33D4D1E7" w:rsidR="0036076E" w:rsidRDefault="0036076E">
          <w:pPr>
            <w:pStyle w:val="TOC2"/>
            <w:tabs>
              <w:tab w:val="right" w:leader="dot" w:pos="9350"/>
            </w:tabs>
            <w:rPr>
              <w:rFonts w:eastAsiaTheme="minorEastAsia" w:cstheme="minorBidi"/>
              <w:smallCaps w:val="0"/>
              <w:noProof/>
              <w:sz w:val="24"/>
              <w:szCs w:val="24"/>
            </w:rPr>
          </w:pPr>
          <w:hyperlink w:anchor="_Toc77589273" w:history="1">
            <w:r w:rsidRPr="00EF42AD">
              <w:rPr>
                <w:rStyle w:val="Hyperlink"/>
                <w:noProof/>
              </w:rPr>
              <w:t>Confidentiality</w:t>
            </w:r>
            <w:r>
              <w:rPr>
                <w:noProof/>
                <w:webHidden/>
              </w:rPr>
              <w:tab/>
            </w:r>
            <w:r>
              <w:rPr>
                <w:noProof/>
                <w:webHidden/>
              </w:rPr>
              <w:fldChar w:fldCharType="begin"/>
            </w:r>
            <w:r>
              <w:rPr>
                <w:noProof/>
                <w:webHidden/>
              </w:rPr>
              <w:instrText xml:space="preserve"> PAGEREF _Toc77589273 \h </w:instrText>
            </w:r>
            <w:r>
              <w:rPr>
                <w:noProof/>
                <w:webHidden/>
              </w:rPr>
            </w:r>
            <w:r>
              <w:rPr>
                <w:noProof/>
                <w:webHidden/>
              </w:rPr>
              <w:fldChar w:fldCharType="separate"/>
            </w:r>
            <w:r>
              <w:rPr>
                <w:noProof/>
                <w:webHidden/>
              </w:rPr>
              <w:t>27</w:t>
            </w:r>
            <w:r>
              <w:rPr>
                <w:noProof/>
                <w:webHidden/>
              </w:rPr>
              <w:fldChar w:fldCharType="end"/>
            </w:r>
          </w:hyperlink>
        </w:p>
        <w:p w14:paraId="7C369C73" w14:textId="4560DAAC" w:rsidR="0036076E" w:rsidRDefault="0036076E">
          <w:pPr>
            <w:pStyle w:val="TOC2"/>
            <w:tabs>
              <w:tab w:val="right" w:leader="dot" w:pos="9350"/>
            </w:tabs>
            <w:rPr>
              <w:rFonts w:eastAsiaTheme="minorEastAsia" w:cstheme="minorBidi"/>
              <w:smallCaps w:val="0"/>
              <w:noProof/>
              <w:sz w:val="24"/>
              <w:szCs w:val="24"/>
            </w:rPr>
          </w:pPr>
          <w:hyperlink w:anchor="_Toc77589274" w:history="1">
            <w:r w:rsidRPr="00EF42AD">
              <w:rPr>
                <w:rStyle w:val="Hyperlink"/>
                <w:noProof/>
              </w:rPr>
              <w:t>Correspondence</w:t>
            </w:r>
            <w:r>
              <w:rPr>
                <w:noProof/>
                <w:webHidden/>
              </w:rPr>
              <w:tab/>
            </w:r>
            <w:r>
              <w:rPr>
                <w:noProof/>
                <w:webHidden/>
              </w:rPr>
              <w:fldChar w:fldCharType="begin"/>
            </w:r>
            <w:r>
              <w:rPr>
                <w:noProof/>
                <w:webHidden/>
              </w:rPr>
              <w:instrText xml:space="preserve"> PAGEREF _Toc77589274 \h </w:instrText>
            </w:r>
            <w:r>
              <w:rPr>
                <w:noProof/>
                <w:webHidden/>
              </w:rPr>
            </w:r>
            <w:r>
              <w:rPr>
                <w:noProof/>
                <w:webHidden/>
              </w:rPr>
              <w:fldChar w:fldCharType="separate"/>
            </w:r>
            <w:r>
              <w:rPr>
                <w:noProof/>
                <w:webHidden/>
              </w:rPr>
              <w:t>27</w:t>
            </w:r>
            <w:r>
              <w:rPr>
                <w:noProof/>
                <w:webHidden/>
              </w:rPr>
              <w:fldChar w:fldCharType="end"/>
            </w:r>
          </w:hyperlink>
        </w:p>
        <w:p w14:paraId="561CE941" w14:textId="6A1FC208" w:rsidR="0036076E" w:rsidRDefault="0036076E">
          <w:pPr>
            <w:pStyle w:val="TOC2"/>
            <w:tabs>
              <w:tab w:val="right" w:leader="dot" w:pos="9350"/>
            </w:tabs>
            <w:rPr>
              <w:rFonts w:eastAsiaTheme="minorEastAsia" w:cstheme="minorBidi"/>
              <w:smallCaps w:val="0"/>
              <w:noProof/>
              <w:sz w:val="24"/>
              <w:szCs w:val="24"/>
            </w:rPr>
          </w:pPr>
          <w:hyperlink w:anchor="_Toc77589275" w:history="1">
            <w:r w:rsidRPr="00EF42AD">
              <w:rPr>
                <w:rStyle w:val="Hyperlink"/>
                <w:noProof/>
              </w:rPr>
              <w:t>Reporting Abuse of Children, Elderly or Disabled Persons</w:t>
            </w:r>
            <w:r>
              <w:rPr>
                <w:noProof/>
                <w:webHidden/>
              </w:rPr>
              <w:tab/>
            </w:r>
            <w:r>
              <w:rPr>
                <w:noProof/>
                <w:webHidden/>
              </w:rPr>
              <w:fldChar w:fldCharType="begin"/>
            </w:r>
            <w:r>
              <w:rPr>
                <w:noProof/>
                <w:webHidden/>
              </w:rPr>
              <w:instrText xml:space="preserve"> PAGEREF _Toc77589275 \h </w:instrText>
            </w:r>
            <w:r>
              <w:rPr>
                <w:noProof/>
                <w:webHidden/>
              </w:rPr>
            </w:r>
            <w:r>
              <w:rPr>
                <w:noProof/>
                <w:webHidden/>
              </w:rPr>
              <w:fldChar w:fldCharType="separate"/>
            </w:r>
            <w:r>
              <w:rPr>
                <w:noProof/>
                <w:webHidden/>
              </w:rPr>
              <w:t>27</w:t>
            </w:r>
            <w:r>
              <w:rPr>
                <w:noProof/>
                <w:webHidden/>
              </w:rPr>
              <w:fldChar w:fldCharType="end"/>
            </w:r>
          </w:hyperlink>
        </w:p>
        <w:p w14:paraId="2E2D37A9" w14:textId="0B0D809D" w:rsidR="0036076E" w:rsidRDefault="0036076E">
          <w:pPr>
            <w:pStyle w:val="TOC1"/>
            <w:tabs>
              <w:tab w:val="right" w:leader="dot" w:pos="9350"/>
            </w:tabs>
            <w:rPr>
              <w:rFonts w:eastAsiaTheme="minorEastAsia" w:cstheme="minorBidi"/>
              <w:b w:val="0"/>
              <w:bCs w:val="0"/>
              <w:caps w:val="0"/>
              <w:noProof/>
              <w:sz w:val="24"/>
              <w:szCs w:val="24"/>
            </w:rPr>
          </w:pPr>
          <w:hyperlink w:anchor="_Toc77589276" w:history="1">
            <w:r w:rsidRPr="00EF42AD">
              <w:rPr>
                <w:rStyle w:val="Hyperlink"/>
                <w:noProof/>
              </w:rPr>
              <w:t>Planning for Graduation</w:t>
            </w:r>
            <w:r>
              <w:rPr>
                <w:noProof/>
                <w:webHidden/>
              </w:rPr>
              <w:tab/>
            </w:r>
            <w:r>
              <w:rPr>
                <w:noProof/>
                <w:webHidden/>
              </w:rPr>
              <w:fldChar w:fldCharType="begin"/>
            </w:r>
            <w:r>
              <w:rPr>
                <w:noProof/>
                <w:webHidden/>
              </w:rPr>
              <w:instrText xml:space="preserve"> PAGEREF _Toc77589276 \h </w:instrText>
            </w:r>
            <w:r>
              <w:rPr>
                <w:noProof/>
                <w:webHidden/>
              </w:rPr>
            </w:r>
            <w:r>
              <w:rPr>
                <w:noProof/>
                <w:webHidden/>
              </w:rPr>
              <w:fldChar w:fldCharType="separate"/>
            </w:r>
            <w:r>
              <w:rPr>
                <w:noProof/>
                <w:webHidden/>
              </w:rPr>
              <w:t>27</w:t>
            </w:r>
            <w:r>
              <w:rPr>
                <w:noProof/>
                <w:webHidden/>
              </w:rPr>
              <w:fldChar w:fldCharType="end"/>
            </w:r>
          </w:hyperlink>
        </w:p>
        <w:p w14:paraId="17BD0818" w14:textId="0EC8FFB0" w:rsidR="0036076E" w:rsidRDefault="0036076E">
          <w:pPr>
            <w:pStyle w:val="TOC2"/>
            <w:tabs>
              <w:tab w:val="right" w:leader="dot" w:pos="9350"/>
            </w:tabs>
            <w:rPr>
              <w:rFonts w:eastAsiaTheme="minorEastAsia" w:cstheme="minorBidi"/>
              <w:smallCaps w:val="0"/>
              <w:noProof/>
              <w:sz w:val="24"/>
              <w:szCs w:val="24"/>
            </w:rPr>
          </w:pPr>
          <w:hyperlink w:anchor="_Toc77589277" w:history="1">
            <w:r w:rsidRPr="00EF42AD">
              <w:rPr>
                <w:rStyle w:val="Hyperlink"/>
                <w:noProof/>
              </w:rPr>
              <w:t>Graduation vs. Commencement</w:t>
            </w:r>
            <w:r>
              <w:rPr>
                <w:noProof/>
                <w:webHidden/>
              </w:rPr>
              <w:tab/>
            </w:r>
            <w:r>
              <w:rPr>
                <w:noProof/>
                <w:webHidden/>
              </w:rPr>
              <w:fldChar w:fldCharType="begin"/>
            </w:r>
            <w:r>
              <w:rPr>
                <w:noProof/>
                <w:webHidden/>
              </w:rPr>
              <w:instrText xml:space="preserve"> PAGEREF _Toc77589277 \h </w:instrText>
            </w:r>
            <w:r>
              <w:rPr>
                <w:noProof/>
                <w:webHidden/>
              </w:rPr>
            </w:r>
            <w:r>
              <w:rPr>
                <w:noProof/>
                <w:webHidden/>
              </w:rPr>
              <w:fldChar w:fldCharType="separate"/>
            </w:r>
            <w:r>
              <w:rPr>
                <w:noProof/>
                <w:webHidden/>
              </w:rPr>
              <w:t>27</w:t>
            </w:r>
            <w:r>
              <w:rPr>
                <w:noProof/>
                <w:webHidden/>
              </w:rPr>
              <w:fldChar w:fldCharType="end"/>
            </w:r>
          </w:hyperlink>
        </w:p>
        <w:p w14:paraId="49EC2EF3" w14:textId="6C0C0261" w:rsidR="0036076E" w:rsidRDefault="0036076E">
          <w:pPr>
            <w:pStyle w:val="TOC1"/>
            <w:tabs>
              <w:tab w:val="right" w:leader="dot" w:pos="9350"/>
            </w:tabs>
            <w:rPr>
              <w:rFonts w:eastAsiaTheme="minorEastAsia" w:cstheme="minorBidi"/>
              <w:b w:val="0"/>
              <w:bCs w:val="0"/>
              <w:caps w:val="0"/>
              <w:noProof/>
              <w:sz w:val="24"/>
              <w:szCs w:val="24"/>
            </w:rPr>
          </w:pPr>
          <w:hyperlink w:anchor="_Toc77589278" w:history="1">
            <w:r w:rsidRPr="00EF42AD">
              <w:rPr>
                <w:rStyle w:val="Hyperlink"/>
                <w:noProof/>
              </w:rPr>
              <w:t>Graduation Process for Undergraduate Students</w:t>
            </w:r>
            <w:r>
              <w:rPr>
                <w:noProof/>
                <w:webHidden/>
              </w:rPr>
              <w:tab/>
            </w:r>
            <w:r>
              <w:rPr>
                <w:noProof/>
                <w:webHidden/>
              </w:rPr>
              <w:fldChar w:fldCharType="begin"/>
            </w:r>
            <w:r>
              <w:rPr>
                <w:noProof/>
                <w:webHidden/>
              </w:rPr>
              <w:instrText xml:space="preserve"> PAGEREF _Toc77589278 \h </w:instrText>
            </w:r>
            <w:r>
              <w:rPr>
                <w:noProof/>
                <w:webHidden/>
              </w:rPr>
            </w:r>
            <w:r>
              <w:rPr>
                <w:noProof/>
                <w:webHidden/>
              </w:rPr>
              <w:fldChar w:fldCharType="separate"/>
            </w:r>
            <w:r>
              <w:rPr>
                <w:noProof/>
                <w:webHidden/>
              </w:rPr>
              <w:t>27</w:t>
            </w:r>
            <w:r>
              <w:rPr>
                <w:noProof/>
                <w:webHidden/>
              </w:rPr>
              <w:fldChar w:fldCharType="end"/>
            </w:r>
          </w:hyperlink>
        </w:p>
        <w:p w14:paraId="04D1FCE5" w14:textId="3D84D821" w:rsidR="0036076E" w:rsidRDefault="0036076E">
          <w:pPr>
            <w:pStyle w:val="TOC1"/>
            <w:tabs>
              <w:tab w:val="right" w:leader="dot" w:pos="9350"/>
            </w:tabs>
            <w:rPr>
              <w:rFonts w:eastAsiaTheme="minorEastAsia" w:cstheme="minorBidi"/>
              <w:b w:val="0"/>
              <w:bCs w:val="0"/>
              <w:caps w:val="0"/>
              <w:noProof/>
              <w:sz w:val="24"/>
              <w:szCs w:val="24"/>
            </w:rPr>
          </w:pPr>
          <w:hyperlink w:anchor="_Toc77589279" w:history="1">
            <w:r w:rsidRPr="00EF42AD">
              <w:rPr>
                <w:rStyle w:val="Hyperlink"/>
                <w:noProof/>
              </w:rPr>
              <w:t>Graduation Process for Graduate Students</w:t>
            </w:r>
            <w:r>
              <w:rPr>
                <w:noProof/>
                <w:webHidden/>
              </w:rPr>
              <w:tab/>
            </w:r>
            <w:r>
              <w:rPr>
                <w:noProof/>
                <w:webHidden/>
              </w:rPr>
              <w:fldChar w:fldCharType="begin"/>
            </w:r>
            <w:r>
              <w:rPr>
                <w:noProof/>
                <w:webHidden/>
              </w:rPr>
              <w:instrText xml:space="preserve"> PAGEREF _Toc77589279 \h </w:instrText>
            </w:r>
            <w:r>
              <w:rPr>
                <w:noProof/>
                <w:webHidden/>
              </w:rPr>
            </w:r>
            <w:r>
              <w:rPr>
                <w:noProof/>
                <w:webHidden/>
              </w:rPr>
              <w:fldChar w:fldCharType="separate"/>
            </w:r>
            <w:r>
              <w:rPr>
                <w:noProof/>
                <w:webHidden/>
              </w:rPr>
              <w:t>28</w:t>
            </w:r>
            <w:r>
              <w:rPr>
                <w:noProof/>
                <w:webHidden/>
              </w:rPr>
              <w:fldChar w:fldCharType="end"/>
            </w:r>
          </w:hyperlink>
        </w:p>
        <w:p w14:paraId="06DF7DCA" w14:textId="5A74FE84" w:rsidR="0036076E" w:rsidRDefault="0036076E">
          <w:pPr>
            <w:pStyle w:val="TOC1"/>
            <w:tabs>
              <w:tab w:val="right" w:leader="dot" w:pos="9350"/>
            </w:tabs>
            <w:rPr>
              <w:rFonts w:eastAsiaTheme="minorEastAsia" w:cstheme="minorBidi"/>
              <w:b w:val="0"/>
              <w:bCs w:val="0"/>
              <w:caps w:val="0"/>
              <w:noProof/>
              <w:sz w:val="24"/>
              <w:szCs w:val="24"/>
            </w:rPr>
          </w:pPr>
          <w:hyperlink w:anchor="_Toc77589280" w:history="1">
            <w:r w:rsidRPr="00EF42AD">
              <w:rPr>
                <w:rStyle w:val="Hyperlink"/>
                <w:noProof/>
              </w:rPr>
              <w:t>Certification Process for Texas Residents</w:t>
            </w:r>
            <w:r>
              <w:rPr>
                <w:noProof/>
                <w:webHidden/>
              </w:rPr>
              <w:tab/>
            </w:r>
            <w:r>
              <w:rPr>
                <w:noProof/>
                <w:webHidden/>
              </w:rPr>
              <w:fldChar w:fldCharType="begin"/>
            </w:r>
            <w:r>
              <w:rPr>
                <w:noProof/>
                <w:webHidden/>
              </w:rPr>
              <w:instrText xml:space="preserve"> PAGEREF _Toc77589280 \h </w:instrText>
            </w:r>
            <w:r>
              <w:rPr>
                <w:noProof/>
                <w:webHidden/>
              </w:rPr>
            </w:r>
            <w:r>
              <w:rPr>
                <w:noProof/>
                <w:webHidden/>
              </w:rPr>
              <w:fldChar w:fldCharType="separate"/>
            </w:r>
            <w:r>
              <w:rPr>
                <w:noProof/>
                <w:webHidden/>
              </w:rPr>
              <w:t>29</w:t>
            </w:r>
            <w:r>
              <w:rPr>
                <w:noProof/>
                <w:webHidden/>
              </w:rPr>
              <w:fldChar w:fldCharType="end"/>
            </w:r>
          </w:hyperlink>
        </w:p>
        <w:p w14:paraId="46E96262" w14:textId="640DD435" w:rsidR="0036076E" w:rsidRDefault="0036076E">
          <w:pPr>
            <w:pStyle w:val="TOC1"/>
            <w:tabs>
              <w:tab w:val="right" w:leader="dot" w:pos="9350"/>
            </w:tabs>
            <w:rPr>
              <w:rFonts w:eastAsiaTheme="minorEastAsia" w:cstheme="minorBidi"/>
              <w:b w:val="0"/>
              <w:bCs w:val="0"/>
              <w:caps w:val="0"/>
              <w:noProof/>
              <w:sz w:val="24"/>
              <w:szCs w:val="24"/>
            </w:rPr>
          </w:pPr>
          <w:hyperlink w:anchor="_Toc77589281" w:history="1">
            <w:r w:rsidRPr="00EF42AD">
              <w:rPr>
                <w:rStyle w:val="Hyperlink"/>
                <w:noProof/>
              </w:rPr>
              <w:t>Certification Process for Non-Texas Residents</w:t>
            </w:r>
            <w:r>
              <w:rPr>
                <w:noProof/>
                <w:webHidden/>
              </w:rPr>
              <w:tab/>
            </w:r>
            <w:r>
              <w:rPr>
                <w:noProof/>
                <w:webHidden/>
              </w:rPr>
              <w:fldChar w:fldCharType="begin"/>
            </w:r>
            <w:r>
              <w:rPr>
                <w:noProof/>
                <w:webHidden/>
              </w:rPr>
              <w:instrText xml:space="preserve"> PAGEREF _Toc77589281 \h </w:instrText>
            </w:r>
            <w:r>
              <w:rPr>
                <w:noProof/>
                <w:webHidden/>
              </w:rPr>
            </w:r>
            <w:r>
              <w:rPr>
                <w:noProof/>
                <w:webHidden/>
              </w:rPr>
              <w:fldChar w:fldCharType="separate"/>
            </w:r>
            <w:r>
              <w:rPr>
                <w:noProof/>
                <w:webHidden/>
              </w:rPr>
              <w:t>29</w:t>
            </w:r>
            <w:r>
              <w:rPr>
                <w:noProof/>
                <w:webHidden/>
              </w:rPr>
              <w:fldChar w:fldCharType="end"/>
            </w:r>
          </w:hyperlink>
        </w:p>
        <w:p w14:paraId="027025B1" w14:textId="279058AC" w:rsidR="0036076E" w:rsidRDefault="0036076E">
          <w:pPr>
            <w:pStyle w:val="TOC1"/>
            <w:tabs>
              <w:tab w:val="right" w:leader="dot" w:pos="9350"/>
            </w:tabs>
            <w:rPr>
              <w:rFonts w:eastAsiaTheme="minorEastAsia" w:cstheme="minorBidi"/>
              <w:b w:val="0"/>
              <w:bCs w:val="0"/>
              <w:caps w:val="0"/>
              <w:noProof/>
              <w:sz w:val="24"/>
              <w:szCs w:val="24"/>
            </w:rPr>
          </w:pPr>
          <w:hyperlink w:anchor="_Toc77589282" w:history="1">
            <w:r w:rsidRPr="00EF42AD">
              <w:rPr>
                <w:rStyle w:val="Hyperlink"/>
                <w:noProof/>
              </w:rPr>
              <w:t>Communication and Getting Your Issues Resolved</w:t>
            </w:r>
            <w:r>
              <w:rPr>
                <w:noProof/>
                <w:webHidden/>
              </w:rPr>
              <w:tab/>
            </w:r>
            <w:r>
              <w:rPr>
                <w:noProof/>
                <w:webHidden/>
              </w:rPr>
              <w:fldChar w:fldCharType="begin"/>
            </w:r>
            <w:r>
              <w:rPr>
                <w:noProof/>
                <w:webHidden/>
              </w:rPr>
              <w:instrText xml:space="preserve"> PAGEREF _Toc77589282 \h </w:instrText>
            </w:r>
            <w:r>
              <w:rPr>
                <w:noProof/>
                <w:webHidden/>
              </w:rPr>
            </w:r>
            <w:r>
              <w:rPr>
                <w:noProof/>
                <w:webHidden/>
              </w:rPr>
              <w:fldChar w:fldCharType="separate"/>
            </w:r>
            <w:r>
              <w:rPr>
                <w:noProof/>
                <w:webHidden/>
              </w:rPr>
              <w:t>29</w:t>
            </w:r>
            <w:r>
              <w:rPr>
                <w:noProof/>
                <w:webHidden/>
              </w:rPr>
              <w:fldChar w:fldCharType="end"/>
            </w:r>
          </w:hyperlink>
        </w:p>
        <w:p w14:paraId="2362B3D8" w14:textId="25CB98D9" w:rsidR="0036076E" w:rsidRDefault="0036076E">
          <w:pPr>
            <w:pStyle w:val="TOC1"/>
            <w:tabs>
              <w:tab w:val="right" w:leader="dot" w:pos="9350"/>
            </w:tabs>
            <w:rPr>
              <w:rFonts w:eastAsiaTheme="minorEastAsia" w:cstheme="minorBidi"/>
              <w:b w:val="0"/>
              <w:bCs w:val="0"/>
              <w:caps w:val="0"/>
              <w:noProof/>
              <w:sz w:val="24"/>
              <w:szCs w:val="24"/>
            </w:rPr>
          </w:pPr>
          <w:hyperlink w:anchor="_Toc77589283" w:history="1">
            <w:r w:rsidRPr="00EF42AD">
              <w:rPr>
                <w:rStyle w:val="Hyperlink"/>
                <w:noProof/>
              </w:rPr>
              <w:t>Academic Calendar</w:t>
            </w:r>
            <w:r>
              <w:rPr>
                <w:noProof/>
                <w:webHidden/>
              </w:rPr>
              <w:tab/>
            </w:r>
            <w:r>
              <w:rPr>
                <w:noProof/>
                <w:webHidden/>
              </w:rPr>
              <w:fldChar w:fldCharType="begin"/>
            </w:r>
            <w:r>
              <w:rPr>
                <w:noProof/>
                <w:webHidden/>
              </w:rPr>
              <w:instrText xml:space="preserve"> PAGEREF _Toc77589283 \h </w:instrText>
            </w:r>
            <w:r>
              <w:rPr>
                <w:noProof/>
                <w:webHidden/>
              </w:rPr>
            </w:r>
            <w:r>
              <w:rPr>
                <w:noProof/>
                <w:webHidden/>
              </w:rPr>
              <w:fldChar w:fldCharType="separate"/>
            </w:r>
            <w:r>
              <w:rPr>
                <w:noProof/>
                <w:webHidden/>
              </w:rPr>
              <w:t>30</w:t>
            </w:r>
            <w:r>
              <w:rPr>
                <w:noProof/>
                <w:webHidden/>
              </w:rPr>
              <w:fldChar w:fldCharType="end"/>
            </w:r>
          </w:hyperlink>
        </w:p>
        <w:p w14:paraId="1C9A3652" w14:textId="4660E996" w:rsidR="0036076E" w:rsidRDefault="0036076E">
          <w:pPr>
            <w:pStyle w:val="TOC1"/>
            <w:tabs>
              <w:tab w:val="right" w:leader="dot" w:pos="9350"/>
            </w:tabs>
            <w:rPr>
              <w:rFonts w:eastAsiaTheme="minorEastAsia" w:cstheme="minorBidi"/>
              <w:b w:val="0"/>
              <w:bCs w:val="0"/>
              <w:caps w:val="0"/>
              <w:noProof/>
              <w:sz w:val="24"/>
              <w:szCs w:val="24"/>
            </w:rPr>
          </w:pPr>
          <w:hyperlink w:anchor="_Toc77589284" w:history="1">
            <w:r w:rsidRPr="00EF42AD">
              <w:rPr>
                <w:rStyle w:val="Hyperlink"/>
                <w:noProof/>
              </w:rPr>
              <w:t>APPENDIX A: Candidate Signature Page</w:t>
            </w:r>
            <w:r>
              <w:rPr>
                <w:noProof/>
                <w:webHidden/>
              </w:rPr>
              <w:tab/>
            </w:r>
            <w:r>
              <w:rPr>
                <w:noProof/>
                <w:webHidden/>
              </w:rPr>
              <w:fldChar w:fldCharType="begin"/>
            </w:r>
            <w:r>
              <w:rPr>
                <w:noProof/>
                <w:webHidden/>
              </w:rPr>
              <w:instrText xml:space="preserve"> PAGEREF _Toc77589284 \h </w:instrText>
            </w:r>
            <w:r>
              <w:rPr>
                <w:noProof/>
                <w:webHidden/>
              </w:rPr>
            </w:r>
            <w:r>
              <w:rPr>
                <w:noProof/>
                <w:webHidden/>
              </w:rPr>
              <w:fldChar w:fldCharType="separate"/>
            </w:r>
            <w:r>
              <w:rPr>
                <w:noProof/>
                <w:webHidden/>
              </w:rPr>
              <w:t>31</w:t>
            </w:r>
            <w:r>
              <w:rPr>
                <w:noProof/>
                <w:webHidden/>
              </w:rPr>
              <w:fldChar w:fldCharType="end"/>
            </w:r>
          </w:hyperlink>
        </w:p>
        <w:p w14:paraId="6322B1E4" w14:textId="3ABB6E36" w:rsidR="0036076E" w:rsidRDefault="0036076E">
          <w:pPr>
            <w:pStyle w:val="TOC1"/>
            <w:tabs>
              <w:tab w:val="right" w:leader="dot" w:pos="9350"/>
            </w:tabs>
            <w:rPr>
              <w:rFonts w:eastAsiaTheme="minorEastAsia" w:cstheme="minorBidi"/>
              <w:b w:val="0"/>
              <w:bCs w:val="0"/>
              <w:caps w:val="0"/>
              <w:noProof/>
              <w:sz w:val="24"/>
              <w:szCs w:val="24"/>
            </w:rPr>
          </w:pPr>
          <w:hyperlink w:anchor="_Toc77589285" w:history="1">
            <w:r w:rsidRPr="00EF42AD">
              <w:rPr>
                <w:rStyle w:val="Hyperlink"/>
                <w:noProof/>
              </w:rPr>
              <w:t>APPENDIX B: Half-time Equivalency Form</w:t>
            </w:r>
            <w:r>
              <w:rPr>
                <w:noProof/>
                <w:webHidden/>
              </w:rPr>
              <w:tab/>
            </w:r>
            <w:r>
              <w:rPr>
                <w:noProof/>
                <w:webHidden/>
              </w:rPr>
              <w:fldChar w:fldCharType="begin"/>
            </w:r>
            <w:r>
              <w:rPr>
                <w:noProof/>
                <w:webHidden/>
              </w:rPr>
              <w:instrText xml:space="preserve"> PAGEREF _Toc77589285 \h </w:instrText>
            </w:r>
            <w:r>
              <w:rPr>
                <w:noProof/>
                <w:webHidden/>
              </w:rPr>
            </w:r>
            <w:r>
              <w:rPr>
                <w:noProof/>
                <w:webHidden/>
              </w:rPr>
              <w:fldChar w:fldCharType="separate"/>
            </w:r>
            <w:r>
              <w:rPr>
                <w:noProof/>
                <w:webHidden/>
              </w:rPr>
              <w:t>32</w:t>
            </w:r>
            <w:r>
              <w:rPr>
                <w:noProof/>
                <w:webHidden/>
              </w:rPr>
              <w:fldChar w:fldCharType="end"/>
            </w:r>
          </w:hyperlink>
        </w:p>
        <w:p w14:paraId="450F6A52" w14:textId="2E2CE6DF" w:rsidR="0036076E" w:rsidRDefault="0036076E">
          <w:pPr>
            <w:pStyle w:val="TOC1"/>
            <w:tabs>
              <w:tab w:val="right" w:leader="dot" w:pos="9350"/>
            </w:tabs>
            <w:rPr>
              <w:rFonts w:eastAsiaTheme="minorEastAsia" w:cstheme="minorBidi"/>
              <w:b w:val="0"/>
              <w:bCs w:val="0"/>
              <w:caps w:val="0"/>
              <w:noProof/>
              <w:sz w:val="24"/>
              <w:szCs w:val="24"/>
            </w:rPr>
          </w:pPr>
          <w:hyperlink w:anchor="_Toc77589286" w:history="1">
            <w:r w:rsidRPr="00EF42AD">
              <w:rPr>
                <w:rStyle w:val="Hyperlink"/>
                <w:noProof/>
              </w:rPr>
              <w:t>APPENDIX C: EDUCATOR PREPARATION CALENDAR</w:t>
            </w:r>
            <w:r>
              <w:rPr>
                <w:noProof/>
                <w:webHidden/>
              </w:rPr>
              <w:tab/>
            </w:r>
            <w:r>
              <w:rPr>
                <w:noProof/>
                <w:webHidden/>
              </w:rPr>
              <w:fldChar w:fldCharType="begin"/>
            </w:r>
            <w:r>
              <w:rPr>
                <w:noProof/>
                <w:webHidden/>
              </w:rPr>
              <w:instrText xml:space="preserve"> PAGEREF _Toc77589286 \h </w:instrText>
            </w:r>
            <w:r>
              <w:rPr>
                <w:noProof/>
                <w:webHidden/>
              </w:rPr>
            </w:r>
            <w:r>
              <w:rPr>
                <w:noProof/>
                <w:webHidden/>
              </w:rPr>
              <w:fldChar w:fldCharType="separate"/>
            </w:r>
            <w:r>
              <w:rPr>
                <w:noProof/>
                <w:webHidden/>
              </w:rPr>
              <w:t>34</w:t>
            </w:r>
            <w:r>
              <w:rPr>
                <w:noProof/>
                <w:webHidden/>
              </w:rPr>
              <w:fldChar w:fldCharType="end"/>
            </w:r>
          </w:hyperlink>
        </w:p>
        <w:p w14:paraId="7B6E943E" w14:textId="27D2F139" w:rsidR="0036076E" w:rsidRDefault="0036076E">
          <w:pPr>
            <w:pStyle w:val="TOC1"/>
            <w:tabs>
              <w:tab w:val="right" w:leader="dot" w:pos="9350"/>
            </w:tabs>
            <w:rPr>
              <w:rFonts w:eastAsiaTheme="minorEastAsia" w:cstheme="minorBidi"/>
              <w:b w:val="0"/>
              <w:bCs w:val="0"/>
              <w:caps w:val="0"/>
              <w:noProof/>
              <w:sz w:val="24"/>
              <w:szCs w:val="24"/>
            </w:rPr>
          </w:pPr>
          <w:hyperlink w:anchor="_Toc77589287" w:history="1">
            <w:r w:rsidRPr="00EF42AD">
              <w:rPr>
                <w:rStyle w:val="Hyperlink"/>
                <w:noProof/>
              </w:rPr>
              <w:t>APPENDIX D: WEBSITE AND OTHER INFORMATION</w:t>
            </w:r>
            <w:r>
              <w:rPr>
                <w:noProof/>
                <w:webHidden/>
              </w:rPr>
              <w:tab/>
            </w:r>
            <w:r>
              <w:rPr>
                <w:noProof/>
                <w:webHidden/>
              </w:rPr>
              <w:fldChar w:fldCharType="begin"/>
            </w:r>
            <w:r>
              <w:rPr>
                <w:noProof/>
                <w:webHidden/>
              </w:rPr>
              <w:instrText xml:space="preserve"> PAGEREF _Toc77589287 \h </w:instrText>
            </w:r>
            <w:r>
              <w:rPr>
                <w:noProof/>
                <w:webHidden/>
              </w:rPr>
            </w:r>
            <w:r>
              <w:rPr>
                <w:noProof/>
                <w:webHidden/>
              </w:rPr>
              <w:fldChar w:fldCharType="separate"/>
            </w:r>
            <w:r>
              <w:rPr>
                <w:noProof/>
                <w:webHidden/>
              </w:rPr>
              <w:t>38</w:t>
            </w:r>
            <w:r>
              <w:rPr>
                <w:noProof/>
                <w:webHidden/>
              </w:rPr>
              <w:fldChar w:fldCharType="end"/>
            </w:r>
          </w:hyperlink>
        </w:p>
        <w:p w14:paraId="77A05A2A" w14:textId="627CF2D1" w:rsidR="0036076E" w:rsidRDefault="0036076E">
          <w:r>
            <w:rPr>
              <w:b/>
              <w:bCs/>
              <w:noProof/>
            </w:rPr>
            <w:fldChar w:fldCharType="end"/>
          </w:r>
        </w:p>
      </w:sdtContent>
    </w:sdt>
    <w:p w14:paraId="63A16577" w14:textId="2EA58B93" w:rsidR="006729FC" w:rsidRPr="007B60A0" w:rsidRDefault="006729FC" w:rsidP="007B60A0">
      <w:pPr>
        <w:rPr>
          <w:b/>
          <w:bCs/>
          <w:noProof/>
        </w:rPr>
      </w:pPr>
    </w:p>
    <w:p w14:paraId="0FA5827C" w14:textId="77777777" w:rsidR="004B639C" w:rsidRDefault="00E408D4" w:rsidP="004B639C">
      <w:pPr>
        <w:spacing w:after="200" w:line="276" w:lineRule="auto"/>
        <w:jc w:val="center"/>
        <w:rPr>
          <w:b/>
        </w:rPr>
      </w:pPr>
      <w:r w:rsidRPr="009734C3">
        <w:rPr>
          <w:noProof/>
          <w:sz w:val="20"/>
          <w:szCs w:val="20"/>
        </w:rPr>
        <w:lastRenderedPageBreak/>
        <w:drawing>
          <wp:inline distT="0" distB="0" distL="0" distR="0" wp14:anchorId="7D0F8C8E" wp14:editId="589012DA">
            <wp:extent cx="3661833" cy="66707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14524" cy="676670"/>
                    </a:xfrm>
                    <a:prstGeom prst="rect">
                      <a:avLst/>
                    </a:prstGeom>
                    <a:noFill/>
                    <a:ln>
                      <a:noFill/>
                    </a:ln>
                  </pic:spPr>
                </pic:pic>
              </a:graphicData>
            </a:graphic>
          </wp:inline>
        </w:drawing>
      </w:r>
    </w:p>
    <w:p w14:paraId="1E1AE1B1" w14:textId="5A26700D" w:rsidR="00E408D4" w:rsidRPr="004B639C" w:rsidRDefault="00E408D4" w:rsidP="004B639C">
      <w:pPr>
        <w:spacing w:after="200" w:line="276" w:lineRule="auto"/>
        <w:jc w:val="center"/>
        <w:rPr>
          <w:b/>
          <w:sz w:val="20"/>
          <w:szCs w:val="20"/>
        </w:rPr>
      </w:pPr>
      <w:r w:rsidRPr="00E408D4">
        <w:rPr>
          <w:b/>
        </w:rPr>
        <w:t>Our Mission</w:t>
      </w:r>
      <w:r w:rsidRPr="00E408D4">
        <w:rPr>
          <w:b/>
          <w:i/>
          <w:sz w:val="22"/>
          <w:szCs w:val="22"/>
        </w:rPr>
        <w:t xml:space="preserve"> </w:t>
      </w:r>
    </w:p>
    <w:p w14:paraId="6CD41123" w14:textId="371E3D1A" w:rsidR="00C66330" w:rsidRPr="004B639C" w:rsidRDefault="00C66330" w:rsidP="00C66330">
      <w:pPr>
        <w:rPr>
          <w:b/>
          <w:i/>
        </w:rPr>
      </w:pPr>
      <w:r w:rsidRPr="004B639C">
        <w:rPr>
          <w:b/>
          <w:i/>
        </w:rPr>
        <w:t>The College of Education and Human Development at Lamar University generates a community of collaboration through innovative curricula, scholarship, and service learning to inspire our diverse student population and to positively impact their lives and others in Southeast Texas and beyond.</w:t>
      </w:r>
    </w:p>
    <w:p w14:paraId="1EA25CC9" w14:textId="77777777" w:rsidR="00C66330" w:rsidRPr="004B639C" w:rsidRDefault="00C66330" w:rsidP="00C66330"/>
    <w:p w14:paraId="55CE423E" w14:textId="77777777" w:rsidR="00C66330" w:rsidRPr="004B639C" w:rsidRDefault="00C66330" w:rsidP="00C66330">
      <w:pPr>
        <w:rPr>
          <w:b/>
          <w:color w:val="C00000"/>
        </w:rPr>
      </w:pPr>
      <w:r w:rsidRPr="004B639C">
        <w:rPr>
          <w:b/>
          <w:color w:val="C00000"/>
        </w:rPr>
        <w:t>We live this mission through all of our activities, and are committed to the following values:</w:t>
      </w:r>
    </w:p>
    <w:p w14:paraId="64D01957" w14:textId="77777777" w:rsidR="00C66330" w:rsidRPr="00DF1765" w:rsidRDefault="00C66330" w:rsidP="00C66330">
      <w:pPr>
        <w:rPr>
          <w:bCs/>
          <w:sz w:val="22"/>
          <w:szCs w:val="22"/>
        </w:rPr>
      </w:pPr>
    </w:p>
    <w:p w14:paraId="1E691020" w14:textId="77777777" w:rsidR="00C66330" w:rsidRPr="00DF1765" w:rsidRDefault="00C66330" w:rsidP="00C66330">
      <w:pPr>
        <w:rPr>
          <w:bCs/>
          <w:sz w:val="22"/>
          <w:szCs w:val="22"/>
        </w:rPr>
        <w:sectPr w:rsidR="00C66330" w:rsidRPr="00DF1765" w:rsidSect="004B639C">
          <w:footerReference w:type="even" r:id="rId11"/>
          <w:footerReference w:type="default" r:id="rId12"/>
          <w:pgSz w:w="12240" w:h="15840"/>
          <w:pgMar w:top="846" w:right="1440" w:bottom="657" w:left="1440" w:header="720" w:footer="279" w:gutter="0"/>
          <w:pgNumType w:start="1"/>
          <w:cols w:space="720"/>
          <w:docGrid w:linePitch="360"/>
        </w:sectPr>
      </w:pPr>
    </w:p>
    <w:p w14:paraId="3F9C5638" w14:textId="77777777" w:rsidR="00C66330" w:rsidRPr="00DF1765" w:rsidRDefault="00C66330" w:rsidP="00C66330">
      <w:pPr>
        <w:rPr>
          <w:b/>
          <w:sz w:val="22"/>
          <w:szCs w:val="22"/>
        </w:rPr>
      </w:pPr>
      <w:r w:rsidRPr="00DF1765">
        <w:rPr>
          <w:b/>
          <w:bCs/>
          <w:sz w:val="22"/>
          <w:szCs w:val="22"/>
        </w:rPr>
        <w:t>Diversity and Multicultural Competence</w:t>
      </w:r>
    </w:p>
    <w:p w14:paraId="6BA47DD4" w14:textId="77777777" w:rsidR="00C66330" w:rsidRPr="00DF1765" w:rsidRDefault="00C66330" w:rsidP="00C66330">
      <w:pPr>
        <w:numPr>
          <w:ilvl w:val="0"/>
          <w:numId w:val="35"/>
        </w:numPr>
        <w:rPr>
          <w:sz w:val="22"/>
          <w:szCs w:val="22"/>
        </w:rPr>
      </w:pPr>
      <w:r w:rsidRPr="00DF1765">
        <w:rPr>
          <w:sz w:val="22"/>
          <w:szCs w:val="22"/>
        </w:rPr>
        <w:t>Develop knowledge, awareness, and sensitivity for multicultural relationships and promoting them in the classroom and beyond.</w:t>
      </w:r>
    </w:p>
    <w:p w14:paraId="207C25E7" w14:textId="77777777" w:rsidR="00C66330" w:rsidRPr="00DF1765" w:rsidRDefault="00C66330" w:rsidP="00C66330">
      <w:pPr>
        <w:numPr>
          <w:ilvl w:val="0"/>
          <w:numId w:val="35"/>
        </w:numPr>
        <w:rPr>
          <w:sz w:val="22"/>
          <w:szCs w:val="22"/>
        </w:rPr>
      </w:pPr>
      <w:r w:rsidRPr="00DF1765">
        <w:rPr>
          <w:sz w:val="22"/>
          <w:szCs w:val="22"/>
        </w:rPr>
        <w:t>Provide opportunities for students to interact and function professionally in diverse settings.</w:t>
      </w:r>
    </w:p>
    <w:p w14:paraId="55C6DA5F" w14:textId="77777777" w:rsidR="00C66330" w:rsidRPr="00DF1765" w:rsidRDefault="00C66330" w:rsidP="00C66330">
      <w:pPr>
        <w:rPr>
          <w:b/>
          <w:bCs/>
          <w:sz w:val="22"/>
          <w:szCs w:val="22"/>
        </w:rPr>
      </w:pPr>
      <w:r w:rsidRPr="00DF1765">
        <w:rPr>
          <w:b/>
          <w:bCs/>
          <w:sz w:val="22"/>
          <w:szCs w:val="22"/>
        </w:rPr>
        <w:t>Equity</w:t>
      </w:r>
    </w:p>
    <w:p w14:paraId="48B444FB" w14:textId="77777777" w:rsidR="00C66330" w:rsidRPr="00DF1765" w:rsidRDefault="00C66330" w:rsidP="00C66330">
      <w:pPr>
        <w:pStyle w:val="ListParagraph"/>
        <w:widowControl/>
        <w:numPr>
          <w:ilvl w:val="0"/>
          <w:numId w:val="39"/>
        </w:numPr>
        <w:ind w:left="450" w:hanging="450"/>
        <w:contextualSpacing/>
        <w:rPr>
          <w:rFonts w:ascii="Times New Roman" w:hAnsi="Times New Roman" w:cs="Times New Roman"/>
        </w:rPr>
      </w:pPr>
      <w:r w:rsidRPr="00DF1765">
        <w:rPr>
          <w:rFonts w:ascii="Times New Roman" w:hAnsi="Times New Roman" w:cs="Times New Roman"/>
        </w:rPr>
        <w:t>Promote and advocate the dignity and rights of the Lamar University Community in teaching, research, and service.</w:t>
      </w:r>
    </w:p>
    <w:p w14:paraId="46C71C30" w14:textId="77777777" w:rsidR="00C66330" w:rsidRPr="00DF1765" w:rsidRDefault="00C66330" w:rsidP="00C66330">
      <w:pPr>
        <w:rPr>
          <w:b/>
          <w:sz w:val="22"/>
          <w:szCs w:val="22"/>
        </w:rPr>
      </w:pPr>
      <w:r w:rsidRPr="00DF1765">
        <w:rPr>
          <w:b/>
          <w:bCs/>
          <w:sz w:val="22"/>
          <w:szCs w:val="22"/>
        </w:rPr>
        <w:t>Innovation</w:t>
      </w:r>
    </w:p>
    <w:p w14:paraId="5F913075" w14:textId="77777777" w:rsidR="00C66330" w:rsidRPr="00DF1765" w:rsidRDefault="00C66330" w:rsidP="00C66330">
      <w:pPr>
        <w:numPr>
          <w:ilvl w:val="0"/>
          <w:numId w:val="36"/>
        </w:numPr>
        <w:rPr>
          <w:sz w:val="22"/>
          <w:szCs w:val="22"/>
        </w:rPr>
      </w:pPr>
      <w:r w:rsidRPr="00DF1765">
        <w:rPr>
          <w:sz w:val="22"/>
          <w:szCs w:val="22"/>
        </w:rPr>
        <w:t>Commit to innovative, relevant teaching methods which provide access to curricula in Southeast Texas and beyond through multiple platforms.</w:t>
      </w:r>
    </w:p>
    <w:p w14:paraId="5FFCDC3B" w14:textId="77777777" w:rsidR="00C66330" w:rsidRPr="00DF1765" w:rsidRDefault="00C66330" w:rsidP="00C66330">
      <w:pPr>
        <w:numPr>
          <w:ilvl w:val="0"/>
          <w:numId w:val="36"/>
        </w:numPr>
        <w:rPr>
          <w:bCs/>
          <w:i/>
          <w:sz w:val="22"/>
          <w:szCs w:val="22"/>
        </w:rPr>
      </w:pPr>
      <w:r w:rsidRPr="00DF1765">
        <w:rPr>
          <w:sz w:val="22"/>
          <w:szCs w:val="22"/>
        </w:rPr>
        <w:t>Provide collaborative research opportunities at both undergraduate and graduate levels.</w:t>
      </w:r>
      <w:r w:rsidRPr="00DF1765">
        <w:rPr>
          <w:bCs/>
          <w:i/>
          <w:sz w:val="22"/>
          <w:szCs w:val="22"/>
        </w:rPr>
        <w:t xml:space="preserve"> </w:t>
      </w:r>
    </w:p>
    <w:p w14:paraId="0299BA93" w14:textId="5E4CD18F" w:rsidR="00C66330" w:rsidRPr="00DF1765" w:rsidRDefault="00C66330" w:rsidP="00C66330">
      <w:pPr>
        <w:rPr>
          <w:b/>
          <w:bCs/>
          <w:sz w:val="22"/>
          <w:szCs w:val="22"/>
        </w:rPr>
      </w:pPr>
      <w:r w:rsidRPr="00DF1765">
        <w:rPr>
          <w:b/>
          <w:bCs/>
          <w:sz w:val="22"/>
          <w:szCs w:val="22"/>
        </w:rPr>
        <w:t>Community and Economic Development</w:t>
      </w:r>
    </w:p>
    <w:p w14:paraId="5E974589" w14:textId="77777777" w:rsidR="00C66330" w:rsidRPr="00DF1765" w:rsidRDefault="00C66330" w:rsidP="00C66330">
      <w:pPr>
        <w:pStyle w:val="ListParagraph"/>
        <w:widowControl/>
        <w:numPr>
          <w:ilvl w:val="0"/>
          <w:numId w:val="38"/>
        </w:numPr>
        <w:contextualSpacing/>
        <w:rPr>
          <w:rFonts w:ascii="Times New Roman" w:hAnsi="Times New Roman" w:cs="Times New Roman"/>
          <w:bCs/>
          <w:i/>
        </w:rPr>
      </w:pPr>
      <w:r w:rsidRPr="00DF1765">
        <w:rPr>
          <w:rFonts w:ascii="Times New Roman" w:hAnsi="Times New Roman" w:cs="Times New Roman"/>
          <w:bCs/>
        </w:rPr>
        <w:t>Create sustainable partnerships to develop programs and businesses in Southeast Texas.</w:t>
      </w:r>
    </w:p>
    <w:p w14:paraId="6C537216" w14:textId="77777777" w:rsidR="00C66330" w:rsidRPr="00DF1765" w:rsidRDefault="00C66330" w:rsidP="00C66330">
      <w:pPr>
        <w:numPr>
          <w:ilvl w:val="0"/>
          <w:numId w:val="38"/>
        </w:numPr>
        <w:rPr>
          <w:sz w:val="22"/>
          <w:szCs w:val="22"/>
        </w:rPr>
      </w:pPr>
      <w:r w:rsidRPr="00DF1765">
        <w:rPr>
          <w:sz w:val="22"/>
          <w:szCs w:val="22"/>
        </w:rPr>
        <w:t>To be the hub for economic, workforce and human development in Southeast Texas.</w:t>
      </w:r>
    </w:p>
    <w:p w14:paraId="584C9440" w14:textId="77777777" w:rsidR="00C66330" w:rsidRPr="00DF1765" w:rsidRDefault="00C66330" w:rsidP="00C66330">
      <w:pPr>
        <w:numPr>
          <w:ilvl w:val="0"/>
          <w:numId w:val="38"/>
        </w:numPr>
        <w:rPr>
          <w:sz w:val="22"/>
          <w:szCs w:val="22"/>
        </w:rPr>
      </w:pPr>
      <w:r w:rsidRPr="00DF1765">
        <w:rPr>
          <w:sz w:val="22"/>
          <w:szCs w:val="22"/>
        </w:rPr>
        <w:t xml:space="preserve">Mentor students for success and contributions/leadership in the learning process and academic discipline. </w:t>
      </w:r>
    </w:p>
    <w:p w14:paraId="0CE04893" w14:textId="77777777" w:rsidR="00C66330" w:rsidRPr="00DF1765" w:rsidRDefault="00C66330" w:rsidP="00C66330">
      <w:pPr>
        <w:rPr>
          <w:b/>
          <w:sz w:val="22"/>
          <w:szCs w:val="22"/>
        </w:rPr>
      </w:pPr>
      <w:r w:rsidRPr="00DF1765">
        <w:rPr>
          <w:b/>
          <w:bCs/>
          <w:sz w:val="22"/>
          <w:szCs w:val="22"/>
        </w:rPr>
        <w:t>Quality</w:t>
      </w:r>
    </w:p>
    <w:p w14:paraId="134CE368" w14:textId="77777777" w:rsidR="00C66330" w:rsidRPr="00DF1765" w:rsidRDefault="00C66330" w:rsidP="00C66330">
      <w:pPr>
        <w:numPr>
          <w:ilvl w:val="0"/>
          <w:numId w:val="37"/>
        </w:numPr>
        <w:rPr>
          <w:sz w:val="22"/>
          <w:szCs w:val="22"/>
        </w:rPr>
      </w:pPr>
      <w:r w:rsidRPr="00DF1765">
        <w:rPr>
          <w:sz w:val="22"/>
          <w:szCs w:val="22"/>
        </w:rPr>
        <w:t xml:space="preserve">Focus on continuous improvement to develop innovative curricula, scholarship, and service learning. </w:t>
      </w:r>
    </w:p>
    <w:p w14:paraId="07BCC282" w14:textId="77777777" w:rsidR="00C66330" w:rsidRPr="00DF1765" w:rsidRDefault="00C66330" w:rsidP="00C66330">
      <w:pPr>
        <w:numPr>
          <w:ilvl w:val="0"/>
          <w:numId w:val="37"/>
        </w:numPr>
        <w:rPr>
          <w:sz w:val="22"/>
          <w:szCs w:val="22"/>
        </w:rPr>
      </w:pPr>
      <w:r w:rsidRPr="00DF1765">
        <w:rPr>
          <w:sz w:val="22"/>
          <w:szCs w:val="22"/>
        </w:rPr>
        <w:t>Instill a code of ethics and professionalism in our diverse faculty and students.</w:t>
      </w:r>
    </w:p>
    <w:p w14:paraId="707DD12D" w14:textId="77777777" w:rsidR="00C66330" w:rsidRDefault="00C66330" w:rsidP="00C66330">
      <w:pPr>
        <w:rPr>
          <w:sz w:val="20"/>
          <w:szCs w:val="20"/>
        </w:rPr>
      </w:pPr>
    </w:p>
    <w:p w14:paraId="6FC3BA81" w14:textId="77777777" w:rsidR="00900D97" w:rsidRDefault="00900D97" w:rsidP="00C66330">
      <w:pPr>
        <w:rPr>
          <w:sz w:val="20"/>
          <w:szCs w:val="20"/>
        </w:rPr>
      </w:pPr>
    </w:p>
    <w:p w14:paraId="47350279" w14:textId="77777777" w:rsidR="00900D97" w:rsidRDefault="00900D97" w:rsidP="00C66330">
      <w:pPr>
        <w:rPr>
          <w:sz w:val="20"/>
          <w:szCs w:val="20"/>
        </w:rPr>
      </w:pPr>
    </w:p>
    <w:p w14:paraId="1ABB22C5" w14:textId="77777777" w:rsidR="00900D97" w:rsidRDefault="00900D97" w:rsidP="00C66330">
      <w:pPr>
        <w:rPr>
          <w:sz w:val="20"/>
          <w:szCs w:val="20"/>
        </w:rPr>
      </w:pPr>
    </w:p>
    <w:p w14:paraId="451E8DE9" w14:textId="77777777" w:rsidR="00900D97" w:rsidRDefault="00900D97" w:rsidP="00C66330">
      <w:pPr>
        <w:rPr>
          <w:sz w:val="20"/>
          <w:szCs w:val="20"/>
        </w:rPr>
      </w:pPr>
    </w:p>
    <w:p w14:paraId="1B78CF43" w14:textId="77777777" w:rsidR="00900D97" w:rsidRDefault="00900D97" w:rsidP="00C66330">
      <w:pPr>
        <w:rPr>
          <w:sz w:val="20"/>
          <w:szCs w:val="20"/>
        </w:rPr>
        <w:sectPr w:rsidR="00900D97" w:rsidSect="00900D97">
          <w:type w:val="continuous"/>
          <w:pgSz w:w="12240" w:h="15840"/>
          <w:pgMar w:top="963" w:right="1440" w:bottom="1440" w:left="1440" w:header="720" w:footer="720" w:gutter="0"/>
          <w:cols w:num="2" w:space="720"/>
          <w:docGrid w:linePitch="360"/>
        </w:sectPr>
      </w:pPr>
    </w:p>
    <w:p w14:paraId="6F7EB1C4" w14:textId="024CAAD7" w:rsidR="00E408D4" w:rsidRDefault="00900D97" w:rsidP="00900D97">
      <w:pPr>
        <w:jc w:val="center"/>
        <w:rPr>
          <w:sz w:val="20"/>
          <w:szCs w:val="20"/>
        </w:rPr>
      </w:pPr>
      <w:r>
        <w:rPr>
          <w:noProof/>
          <w:sz w:val="20"/>
          <w:szCs w:val="20"/>
        </w:rPr>
        <w:drawing>
          <wp:inline distT="0" distB="0" distL="0" distR="0" wp14:anchorId="064FB1EC" wp14:editId="50C6A8FF">
            <wp:extent cx="5041900" cy="3025212"/>
            <wp:effectExtent l="0" t="0" r="0" b="1016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2202F322" w14:textId="77777777" w:rsidR="00E408D4" w:rsidRPr="00E408D4" w:rsidRDefault="00E408D4" w:rsidP="00E408D4">
      <w:pPr>
        <w:rPr>
          <w:sz w:val="20"/>
          <w:szCs w:val="20"/>
        </w:rPr>
      </w:pPr>
    </w:p>
    <w:p w14:paraId="47C72F49" w14:textId="77777777" w:rsidR="00E408D4" w:rsidRPr="00E408D4" w:rsidRDefault="00E408D4" w:rsidP="00E408D4">
      <w:pPr>
        <w:rPr>
          <w:sz w:val="20"/>
          <w:szCs w:val="20"/>
        </w:rPr>
      </w:pPr>
    </w:p>
    <w:p w14:paraId="5DDE697F" w14:textId="12E4574D" w:rsidR="00900D97" w:rsidRPr="004B639C" w:rsidRDefault="00900D97" w:rsidP="004B639C">
      <w:pPr>
        <w:pStyle w:val="Footer"/>
        <w:rPr>
          <w:rFonts w:ascii="Times New Roman" w:hAnsi="Times New Roman" w:cs="Times New Roman"/>
          <w:sz w:val="24"/>
          <w:szCs w:val="24"/>
        </w:rPr>
        <w:sectPr w:rsidR="00900D97" w:rsidRPr="004B639C" w:rsidSect="00900D97">
          <w:type w:val="continuous"/>
          <w:pgSz w:w="12240" w:h="15840"/>
          <w:pgMar w:top="1440" w:right="1440" w:bottom="846" w:left="1440" w:header="720" w:footer="720" w:gutter="0"/>
          <w:cols w:space="720"/>
          <w:docGrid w:linePitch="360"/>
        </w:sectPr>
      </w:pPr>
    </w:p>
    <w:p w14:paraId="2AFCF2EE" w14:textId="629B1DF4" w:rsidR="00330846" w:rsidRPr="00060A09" w:rsidRDefault="00330846" w:rsidP="004B639C">
      <w:pPr>
        <w:pStyle w:val="Heading1"/>
        <w:rPr>
          <w:b/>
        </w:rPr>
      </w:pPr>
      <w:bookmarkStart w:id="2" w:name="_Toc490257218"/>
      <w:bookmarkStart w:id="3" w:name="_Toc77589209"/>
      <w:r w:rsidRPr="00060A09">
        <w:rPr>
          <w:b/>
        </w:rPr>
        <w:lastRenderedPageBreak/>
        <w:t>Program Information</w:t>
      </w:r>
      <w:bookmarkEnd w:id="2"/>
      <w:bookmarkEnd w:id="3"/>
    </w:p>
    <w:p w14:paraId="73D8F952" w14:textId="77777777" w:rsidR="00241795" w:rsidRPr="00900D97" w:rsidRDefault="00241795" w:rsidP="00900D97">
      <w:pPr>
        <w:pStyle w:val="Heading1"/>
        <w:rPr>
          <w:rFonts w:eastAsiaTheme="minorHAnsi"/>
          <w:i/>
          <w:sz w:val="28"/>
          <w:szCs w:val="28"/>
        </w:rPr>
      </w:pPr>
    </w:p>
    <w:p w14:paraId="4500580C" w14:textId="77777777" w:rsidR="00330846" w:rsidRPr="004B639C" w:rsidRDefault="00330846" w:rsidP="00330846">
      <w:pPr>
        <w:contextualSpacing/>
        <w:rPr>
          <w:i/>
        </w:rPr>
      </w:pPr>
      <w:r w:rsidRPr="004B639C">
        <w:rPr>
          <w:i/>
        </w:rPr>
        <w:t>Located near Houston in Beaumont, TX, Lamar University is part of the Texas State University System. Lamar has been nationally recognized for the quality of its core curriculum and the diversity of its student body.</w:t>
      </w:r>
    </w:p>
    <w:p w14:paraId="7D69E430" w14:textId="77777777" w:rsidR="004B639C" w:rsidRPr="004B639C" w:rsidRDefault="004B639C" w:rsidP="00330846">
      <w:pPr>
        <w:widowControl w:val="0"/>
        <w:autoSpaceDE w:val="0"/>
        <w:autoSpaceDN w:val="0"/>
        <w:adjustRightInd w:val="0"/>
        <w:spacing w:after="240"/>
        <w:contextualSpacing/>
        <w:rPr>
          <w:i/>
        </w:rPr>
      </w:pPr>
    </w:p>
    <w:p w14:paraId="5F07BC63" w14:textId="7B5B6CCD" w:rsidR="00783D22" w:rsidRPr="004B639C" w:rsidRDefault="00330846" w:rsidP="00330846">
      <w:pPr>
        <w:widowControl w:val="0"/>
        <w:autoSpaceDE w:val="0"/>
        <w:autoSpaceDN w:val="0"/>
        <w:adjustRightInd w:val="0"/>
        <w:spacing w:after="240"/>
        <w:contextualSpacing/>
        <w:rPr>
          <w:i/>
        </w:rPr>
      </w:pPr>
      <w:r w:rsidRPr="004B639C">
        <w:rPr>
          <w:i/>
        </w:rPr>
        <w:t xml:space="preserve">Our commitment to students involves providing them with broad practical skills (e.g., problem solving, critical thinking, teamwork, oral and written communication) to have an immediate impact in the workplace. Our decades-long reputation for work-readiness is consistently reinforced among the employers who hire Lamar University graduates. </w:t>
      </w:r>
    </w:p>
    <w:p w14:paraId="40143752" w14:textId="0BE8D39D" w:rsidR="00241795" w:rsidRPr="00060A09" w:rsidRDefault="00DC6C39" w:rsidP="00900D97">
      <w:pPr>
        <w:pStyle w:val="Heading1"/>
        <w:rPr>
          <w:b/>
        </w:rPr>
      </w:pPr>
      <w:bookmarkStart w:id="4" w:name="_Toc77589210"/>
      <w:r w:rsidRPr="00060A09">
        <w:rPr>
          <w:b/>
        </w:rPr>
        <w:t>List of Terms Used</w:t>
      </w:r>
      <w:bookmarkEnd w:id="4"/>
    </w:p>
    <w:p w14:paraId="03917774" w14:textId="77777777" w:rsidR="00DC6C39" w:rsidRPr="00060A09" w:rsidRDefault="00DC6C39" w:rsidP="00DC6C39">
      <w:pPr>
        <w:pStyle w:val="NoSpacing"/>
        <w:rPr>
          <w:rFonts w:ascii="Times New Roman" w:hAnsi="Times New Roman" w:cs="Times New Roman"/>
          <w:bCs/>
          <w:color w:val="000000"/>
          <w:bdr w:val="none" w:sz="0" w:space="0" w:color="auto" w:frame="1"/>
        </w:rPr>
      </w:pPr>
      <w:r w:rsidRPr="00060A09">
        <w:rPr>
          <w:rFonts w:ascii="Times New Roman" w:hAnsi="Times New Roman" w:cs="Times New Roman"/>
          <w:b/>
          <w:bCs/>
          <w:color w:val="000000"/>
          <w:bdr w:val="none" w:sz="0" w:space="0" w:color="auto" w:frame="1"/>
        </w:rPr>
        <w:t>Course Instructor</w:t>
      </w:r>
      <w:r w:rsidRPr="00060A09">
        <w:rPr>
          <w:rFonts w:ascii="Times New Roman" w:hAnsi="Times New Roman" w:cs="Times New Roman"/>
          <w:b/>
          <w:color w:val="000000"/>
        </w:rPr>
        <w:t>:</w:t>
      </w:r>
      <w:r w:rsidRPr="00060A09">
        <w:rPr>
          <w:rFonts w:ascii="Times New Roman" w:hAnsi="Times New Roman" w:cs="Times New Roman"/>
          <w:color w:val="000000"/>
        </w:rPr>
        <w:t xml:space="preserve"> This is the instructor of record for your course.</w:t>
      </w:r>
    </w:p>
    <w:p w14:paraId="7EA05DCD" w14:textId="42024A3E" w:rsidR="00DC6C39" w:rsidRPr="00060A09" w:rsidRDefault="00DC6C39" w:rsidP="00DC6C39">
      <w:pPr>
        <w:pStyle w:val="NoSpacing"/>
        <w:rPr>
          <w:rFonts w:ascii="Times New Roman" w:hAnsi="Times New Roman" w:cs="Times New Roman"/>
          <w:color w:val="000000"/>
        </w:rPr>
      </w:pPr>
      <w:r w:rsidRPr="00060A09">
        <w:rPr>
          <w:rFonts w:ascii="Times New Roman" w:hAnsi="Times New Roman" w:cs="Times New Roman"/>
          <w:b/>
          <w:bCs/>
          <w:color w:val="000000"/>
          <w:bdr w:val="none" w:sz="0" w:space="0" w:color="auto" w:frame="1"/>
        </w:rPr>
        <w:t>Field Work/Experience and Site:</w:t>
      </w:r>
      <w:r w:rsidRPr="00060A09">
        <w:rPr>
          <w:rFonts w:ascii="Times New Roman" w:hAnsi="Times New Roman" w:cs="Times New Roman"/>
          <w:b/>
          <w:color w:val="000000"/>
        </w:rPr>
        <w:t> </w:t>
      </w:r>
      <w:r w:rsidRPr="00060A09">
        <w:rPr>
          <w:rFonts w:ascii="Times New Roman" w:hAnsi="Times New Roman" w:cs="Times New Roman"/>
          <w:color w:val="000000"/>
        </w:rPr>
        <w:t xml:space="preserve">This is also known as your site location, where you will be gaining </w:t>
      </w:r>
      <w:r w:rsidR="007D4785" w:rsidRPr="00060A09">
        <w:rPr>
          <w:rFonts w:ascii="Times New Roman" w:hAnsi="Times New Roman" w:cs="Times New Roman"/>
          <w:color w:val="000000"/>
        </w:rPr>
        <w:t>teacher e</w:t>
      </w:r>
      <w:r w:rsidR="00A50599" w:rsidRPr="00060A09">
        <w:rPr>
          <w:rFonts w:ascii="Times New Roman" w:hAnsi="Times New Roman" w:cs="Times New Roman"/>
          <w:color w:val="000000"/>
        </w:rPr>
        <w:t>ducation</w:t>
      </w:r>
      <w:r w:rsidR="007D4785" w:rsidRPr="00060A09">
        <w:rPr>
          <w:rFonts w:ascii="Times New Roman" w:hAnsi="Times New Roman" w:cs="Times New Roman"/>
          <w:color w:val="000000"/>
        </w:rPr>
        <w:t>, special education, and leadership</w:t>
      </w:r>
      <w:r w:rsidRPr="00060A09">
        <w:rPr>
          <w:rFonts w:ascii="Times New Roman" w:hAnsi="Times New Roman" w:cs="Times New Roman"/>
          <w:color w:val="000000"/>
        </w:rPr>
        <w:t xml:space="preserve"> experience working with the total system- students, parents, teachers, administrators, community members, other professionals, and colleagues within the school district.</w:t>
      </w:r>
    </w:p>
    <w:p w14:paraId="693B784F" w14:textId="77777777" w:rsidR="00DC6C39" w:rsidRPr="00060A09" w:rsidRDefault="00DC6C39" w:rsidP="00DC6C39">
      <w:pPr>
        <w:pStyle w:val="NoSpacing"/>
        <w:rPr>
          <w:rStyle w:val="NoSpacingChar"/>
          <w:rFonts w:ascii="Times New Roman" w:hAnsi="Times New Roman" w:cs="Times New Roman"/>
        </w:rPr>
      </w:pPr>
      <w:r w:rsidRPr="00060A09">
        <w:rPr>
          <w:rFonts w:ascii="Times New Roman" w:eastAsia="Times New Roman" w:hAnsi="Times New Roman" w:cs="Times New Roman"/>
          <w:b/>
          <w:bCs/>
          <w:color w:val="000000"/>
          <w:bdr w:val="none" w:sz="0" w:space="0" w:color="auto" w:frame="1"/>
        </w:rPr>
        <w:t xml:space="preserve">Field Supervision: </w:t>
      </w:r>
      <w:r w:rsidRPr="00060A09">
        <w:rPr>
          <w:rStyle w:val="NoSpacingChar"/>
          <w:rFonts w:ascii="Times New Roman" w:eastAsia="Times New Roman" w:hAnsi="Times New Roman" w:cs="Times New Roman"/>
        </w:rPr>
        <w:t xml:space="preserve">A process for each candidate consistent of structured guidance and regular ongoing support of an experienced educator who has been trained as a field supervisor [TAC §228.35 (f)]. This component of practicum and internship should be viewed as an approach to documenting observable skills, standards, and competencies, along with the opportunity to receive informal and formal feedback from your field supervisor and peers. </w:t>
      </w:r>
    </w:p>
    <w:p w14:paraId="29834BD6" w14:textId="769E2770" w:rsidR="00DC6C39" w:rsidRPr="00060A09" w:rsidRDefault="00DC6C39" w:rsidP="00DC6C39">
      <w:pPr>
        <w:pStyle w:val="NoSpacing"/>
        <w:rPr>
          <w:rFonts w:ascii="Times New Roman" w:hAnsi="Times New Roman" w:cs="Times New Roman"/>
          <w:color w:val="000000"/>
        </w:rPr>
      </w:pPr>
      <w:r w:rsidRPr="00060A09">
        <w:rPr>
          <w:rFonts w:ascii="Times New Roman" w:eastAsia="Times New Roman" w:hAnsi="Times New Roman" w:cs="Times New Roman"/>
          <w:b/>
          <w:bCs/>
          <w:color w:val="000000"/>
          <w:bdr w:val="none" w:sz="0" w:space="0" w:color="auto" w:frame="1"/>
        </w:rPr>
        <w:t>Field Supervisor:</w:t>
      </w:r>
      <w:r w:rsidRPr="00060A09">
        <w:rPr>
          <w:rFonts w:ascii="Times New Roman" w:eastAsia="Times New Roman" w:hAnsi="Times New Roman" w:cs="Times New Roman"/>
          <w:color w:val="000000"/>
          <w:bdr w:val="none" w:sz="0" w:space="0" w:color="auto" w:frame="1"/>
        </w:rPr>
        <w:t xml:space="preserve"> The field supervisor is employed by Lamar </w:t>
      </w:r>
      <w:r w:rsidR="007D4785" w:rsidRPr="00060A09">
        <w:rPr>
          <w:rFonts w:ascii="Times New Roman" w:eastAsia="Times New Roman" w:hAnsi="Times New Roman" w:cs="Times New Roman"/>
          <w:color w:val="000000"/>
          <w:bdr w:val="none" w:sz="0" w:space="0" w:color="auto" w:frame="1"/>
        </w:rPr>
        <w:t>University and with the course I</w:t>
      </w:r>
      <w:r w:rsidRPr="00060A09">
        <w:rPr>
          <w:rFonts w:ascii="Times New Roman" w:eastAsia="Times New Roman" w:hAnsi="Times New Roman" w:cs="Times New Roman"/>
          <w:color w:val="000000"/>
          <w:bdr w:val="none" w:sz="0" w:space="0" w:color="auto" w:frame="1"/>
        </w:rPr>
        <w:t xml:space="preserve">nstructor and Site Supervisor oversees the field experience. The Field Supervisor also conducts three formal observations of your skills in the field. </w:t>
      </w:r>
    </w:p>
    <w:p w14:paraId="2D01221E" w14:textId="138C7E41" w:rsidR="00DC6C39" w:rsidRPr="00060A09" w:rsidRDefault="00DC6C39" w:rsidP="00DC6C39">
      <w:pPr>
        <w:pStyle w:val="NoSpacing"/>
        <w:rPr>
          <w:rFonts w:ascii="Times New Roman" w:hAnsi="Times New Roman" w:cs="Times New Roman"/>
          <w:color w:val="000000"/>
        </w:rPr>
      </w:pPr>
      <w:r w:rsidRPr="00060A09">
        <w:rPr>
          <w:rFonts w:ascii="Times New Roman" w:eastAsia="Times New Roman" w:hAnsi="Times New Roman" w:cs="Times New Roman"/>
          <w:b/>
          <w:bCs/>
          <w:color w:val="000000"/>
          <w:bdr w:val="none" w:sz="0" w:space="0" w:color="auto" w:frame="1"/>
        </w:rPr>
        <w:t>Formal Observation: </w:t>
      </w:r>
      <w:r w:rsidR="00772621" w:rsidRPr="00060A09">
        <w:rPr>
          <w:rFonts w:ascii="Times New Roman" w:eastAsia="Times New Roman" w:hAnsi="Times New Roman" w:cs="Times New Roman"/>
          <w:color w:val="000000"/>
        </w:rPr>
        <w:t>Educational Diagnostician</w:t>
      </w:r>
      <w:r w:rsidRPr="00060A09">
        <w:rPr>
          <w:rFonts w:ascii="Times New Roman" w:eastAsia="Times New Roman" w:hAnsi="Times New Roman" w:cs="Times New Roman"/>
          <w:color w:val="000000"/>
        </w:rPr>
        <w:t xml:space="preserve"> candidates are expected to video-record three 45-minute videos of a sele</w:t>
      </w:r>
      <w:r w:rsidR="007D4785" w:rsidRPr="00060A09">
        <w:rPr>
          <w:rFonts w:ascii="Times New Roman" w:eastAsia="Times New Roman" w:hAnsi="Times New Roman" w:cs="Times New Roman"/>
          <w:color w:val="000000"/>
        </w:rPr>
        <w:t>cted</w:t>
      </w:r>
      <w:r w:rsidRPr="00060A09">
        <w:rPr>
          <w:rFonts w:ascii="Times New Roman" w:eastAsia="Times New Roman" w:hAnsi="Times New Roman" w:cs="Times New Roman"/>
          <w:color w:val="000000"/>
        </w:rPr>
        <w:t xml:space="preserve"> activity</w:t>
      </w:r>
      <w:r w:rsidR="007D4785" w:rsidRPr="00060A09">
        <w:rPr>
          <w:rFonts w:ascii="Times New Roman" w:eastAsia="Times New Roman" w:hAnsi="Times New Roman" w:cs="Times New Roman"/>
          <w:color w:val="000000"/>
        </w:rPr>
        <w:t xml:space="preserve"> approved by the program coordinator</w:t>
      </w:r>
      <w:r w:rsidRPr="00060A09">
        <w:rPr>
          <w:rFonts w:ascii="Times New Roman" w:eastAsia="Times New Roman" w:hAnsi="Times New Roman" w:cs="Times New Roman"/>
          <w:color w:val="000000"/>
        </w:rPr>
        <w:t xml:space="preserve">. Guidelines for the video recordings and the deletion of these recordings are provided by the Field Supervisor. </w:t>
      </w:r>
    </w:p>
    <w:p w14:paraId="1F86966B" w14:textId="4032111B" w:rsidR="00DC6C39" w:rsidRPr="00060A09" w:rsidRDefault="00DC6C39" w:rsidP="00DC6C39">
      <w:pPr>
        <w:pStyle w:val="NoSpacing"/>
        <w:rPr>
          <w:rFonts w:ascii="Times New Roman" w:hAnsi="Times New Roman" w:cs="Times New Roman"/>
          <w:bCs/>
          <w:color w:val="000000"/>
          <w:bdr w:val="none" w:sz="0" w:space="0" w:color="auto" w:frame="1"/>
        </w:rPr>
      </w:pPr>
      <w:r w:rsidRPr="00060A09">
        <w:rPr>
          <w:rFonts w:ascii="Times New Roman" w:eastAsia="Times New Roman" w:hAnsi="Times New Roman" w:cs="Times New Roman"/>
          <w:b/>
          <w:bCs/>
          <w:color w:val="000000"/>
          <w:bdr w:val="none" w:sz="0" w:space="0" w:color="auto" w:frame="1"/>
        </w:rPr>
        <w:t>Group Supervision:</w:t>
      </w:r>
      <w:r w:rsidRPr="00060A09">
        <w:rPr>
          <w:rFonts w:ascii="Times New Roman" w:eastAsia="Times New Roman" w:hAnsi="Times New Roman" w:cs="Times New Roman"/>
          <w:color w:val="000000"/>
          <w:bdr w:val="none" w:sz="0" w:space="0" w:color="auto" w:frame="1"/>
        </w:rPr>
        <w:t> This meeting takes place virtually or in person. If taking the course online, candidates will be required to have a web camera and microphone for each group supervision meeting</w:t>
      </w:r>
      <w:r w:rsidR="007D4785" w:rsidRPr="00060A09">
        <w:rPr>
          <w:rFonts w:ascii="Times New Roman" w:eastAsia="Times New Roman" w:hAnsi="Times New Roman" w:cs="Times New Roman"/>
          <w:color w:val="000000"/>
          <w:bdr w:val="none" w:sz="0" w:space="0" w:color="auto" w:frame="1"/>
        </w:rPr>
        <w:t>.</w:t>
      </w:r>
    </w:p>
    <w:p w14:paraId="09453F39" w14:textId="5BB5A3AD" w:rsidR="00DC6C39" w:rsidRPr="00060A09" w:rsidRDefault="00DC6C39" w:rsidP="00DC6C39">
      <w:pPr>
        <w:pStyle w:val="NoSpacing"/>
        <w:rPr>
          <w:rFonts w:ascii="Times New Roman" w:eastAsia="Times New Roman" w:hAnsi="Times New Roman" w:cs="Times New Roman"/>
          <w:color w:val="000000"/>
          <w:bdr w:val="none" w:sz="0" w:space="0" w:color="auto" w:frame="1"/>
        </w:rPr>
      </w:pPr>
      <w:r w:rsidRPr="00060A09">
        <w:rPr>
          <w:rFonts w:ascii="Times New Roman" w:eastAsia="Times New Roman" w:hAnsi="Times New Roman" w:cs="Times New Roman"/>
          <w:b/>
          <w:bCs/>
          <w:color w:val="000000"/>
          <w:bdr w:val="none" w:sz="0" w:space="0" w:color="auto" w:frame="1"/>
        </w:rPr>
        <w:t>Interactive Conference:</w:t>
      </w:r>
      <w:r w:rsidRPr="00060A09">
        <w:rPr>
          <w:rFonts w:ascii="Times New Roman" w:eastAsia="Times New Roman" w:hAnsi="Times New Roman" w:cs="Times New Roman"/>
          <w:color w:val="000000"/>
          <w:bdr w:val="none" w:sz="0" w:space="0" w:color="auto" w:frame="1"/>
        </w:rPr>
        <w:t> This meeting is in addition to on-site supervision and group supervision meetings and takes place virtually. The interactive conference will be to discuss y</w:t>
      </w:r>
      <w:r w:rsidR="007D4785" w:rsidRPr="00060A09">
        <w:rPr>
          <w:rFonts w:ascii="Times New Roman" w:eastAsia="Times New Roman" w:hAnsi="Times New Roman" w:cs="Times New Roman"/>
          <w:color w:val="000000"/>
          <w:bdr w:val="none" w:sz="0" w:space="0" w:color="auto" w:frame="1"/>
        </w:rPr>
        <w:t xml:space="preserve">our three formal observations. </w:t>
      </w:r>
      <w:r w:rsidRPr="00060A09">
        <w:rPr>
          <w:rFonts w:ascii="Times New Roman" w:eastAsia="Times New Roman" w:hAnsi="Times New Roman" w:cs="Times New Roman"/>
          <w:color w:val="000000"/>
          <w:bdr w:val="none" w:sz="0" w:space="0" w:color="auto" w:frame="1"/>
        </w:rPr>
        <w:t>More information about the Interactive Conference and related assignments is posted in the course.</w:t>
      </w:r>
    </w:p>
    <w:p w14:paraId="62551C68" w14:textId="0FDDF7AE" w:rsidR="00060A09" w:rsidRPr="00060A09" w:rsidRDefault="00060A09" w:rsidP="00DC6C39">
      <w:pPr>
        <w:pStyle w:val="NoSpacing"/>
        <w:rPr>
          <w:rFonts w:ascii="Times New Roman" w:hAnsi="Times New Roman" w:cs="Times New Roman"/>
          <w:color w:val="000000"/>
          <w:bdr w:val="none" w:sz="0" w:space="0" w:color="auto" w:frame="1"/>
        </w:rPr>
      </w:pPr>
      <w:r w:rsidRPr="00060A09">
        <w:rPr>
          <w:rFonts w:ascii="Times New Roman" w:hAnsi="Times New Roman" w:cs="Times New Roman"/>
          <w:b/>
          <w:color w:val="000000"/>
          <w:bdr w:val="none" w:sz="0" w:space="0" w:color="auto" w:frame="1"/>
        </w:rPr>
        <w:t>Instructional Associate (IA)</w:t>
      </w:r>
      <w:r w:rsidRPr="00060A09">
        <w:rPr>
          <w:rFonts w:ascii="Times New Roman" w:hAnsi="Times New Roman" w:cs="Times New Roman"/>
          <w:color w:val="000000"/>
          <w:bdr w:val="none" w:sz="0" w:space="0" w:color="auto" w:frame="1"/>
        </w:rPr>
        <w:t xml:space="preserve">: If you are taking an online course, you might have an IA assigned to your course. You would go to this person about a grading questions or due date. </w:t>
      </w:r>
    </w:p>
    <w:p w14:paraId="40971199" w14:textId="3BC194BC" w:rsidR="00DC6C39" w:rsidRPr="00060A09" w:rsidRDefault="00DC6C39" w:rsidP="00DC6C39">
      <w:pPr>
        <w:pStyle w:val="NoSpacing"/>
        <w:rPr>
          <w:rFonts w:ascii="Times New Roman" w:hAnsi="Times New Roman" w:cs="Times New Roman"/>
          <w:color w:val="000000"/>
        </w:rPr>
      </w:pPr>
      <w:r w:rsidRPr="00060A09">
        <w:rPr>
          <w:rFonts w:ascii="Times New Roman" w:hAnsi="Times New Roman" w:cs="Times New Roman"/>
          <w:b/>
          <w:bCs/>
          <w:color w:val="000000"/>
          <w:bdr w:val="none" w:sz="0" w:space="0" w:color="auto" w:frame="1"/>
        </w:rPr>
        <w:t>Site Supervision:</w:t>
      </w:r>
      <w:r w:rsidRPr="00060A09">
        <w:rPr>
          <w:rFonts w:ascii="Times New Roman" w:hAnsi="Times New Roman" w:cs="Times New Roman"/>
          <w:color w:val="000000"/>
          <w:bdr w:val="none" w:sz="0" w:space="0" w:color="auto" w:frame="1"/>
        </w:rPr>
        <w:t xml:space="preserve"> This meeting takes place on your campus with your Site Supervisor and is focused on aligning your field experience to the campus and district vision and plans. </w:t>
      </w:r>
      <w:r w:rsidR="00060A09" w:rsidRPr="00060A09">
        <w:rPr>
          <w:rFonts w:ascii="Times New Roman" w:hAnsi="Times New Roman" w:cs="Times New Roman"/>
          <w:color w:val="000000"/>
          <w:bdr w:val="none" w:sz="0" w:space="0" w:color="auto" w:frame="1"/>
        </w:rPr>
        <w:t xml:space="preserve">This person much have at least 2 </w:t>
      </w:r>
      <w:r w:rsidR="003A3F0E" w:rsidRPr="00060A09">
        <w:rPr>
          <w:rFonts w:ascii="Times New Roman" w:hAnsi="Times New Roman" w:cs="Times New Roman"/>
          <w:color w:val="000000"/>
          <w:bdr w:val="none" w:sz="0" w:space="0" w:color="auto" w:frame="1"/>
        </w:rPr>
        <w:t>years’ experience</w:t>
      </w:r>
      <w:r w:rsidR="00060A09" w:rsidRPr="00060A09">
        <w:rPr>
          <w:rFonts w:ascii="Times New Roman" w:hAnsi="Times New Roman" w:cs="Times New Roman"/>
          <w:color w:val="000000"/>
          <w:bdr w:val="none" w:sz="0" w:space="0" w:color="auto" w:frame="1"/>
        </w:rPr>
        <w:t xml:space="preserve"> in the field supervising and 3 </w:t>
      </w:r>
      <w:r w:rsidR="003A3F0E" w:rsidRPr="00060A09">
        <w:rPr>
          <w:rFonts w:ascii="Times New Roman" w:hAnsi="Times New Roman" w:cs="Times New Roman"/>
          <w:color w:val="000000"/>
          <w:bdr w:val="none" w:sz="0" w:space="0" w:color="auto" w:frame="1"/>
        </w:rPr>
        <w:t>years’ experience</w:t>
      </w:r>
      <w:r w:rsidR="00060A09" w:rsidRPr="00060A09">
        <w:rPr>
          <w:rFonts w:ascii="Times New Roman" w:hAnsi="Times New Roman" w:cs="Times New Roman"/>
          <w:color w:val="000000"/>
          <w:bdr w:val="none" w:sz="0" w:space="0" w:color="auto" w:frame="1"/>
        </w:rPr>
        <w:t xml:space="preserve"> in the field of Educational Diagnostician.</w:t>
      </w:r>
    </w:p>
    <w:p w14:paraId="7E8AF4A4" w14:textId="1183DC77" w:rsidR="00DC6C39" w:rsidRPr="00060A09" w:rsidRDefault="00DC6C39" w:rsidP="00DC6C39">
      <w:pPr>
        <w:pStyle w:val="NoSpacing"/>
        <w:rPr>
          <w:rFonts w:ascii="Times New Roman" w:hAnsi="Times New Roman" w:cs="Times New Roman"/>
          <w:color w:val="000000"/>
        </w:rPr>
      </w:pPr>
      <w:r w:rsidRPr="00060A09">
        <w:rPr>
          <w:rFonts w:ascii="Times New Roman" w:hAnsi="Times New Roman" w:cs="Times New Roman"/>
          <w:b/>
          <w:bCs/>
          <w:color w:val="000000"/>
          <w:bdr w:val="none" w:sz="0" w:space="0" w:color="auto" w:frame="1"/>
        </w:rPr>
        <w:t>Site Supervisor</w:t>
      </w:r>
      <w:r w:rsidRPr="00060A09">
        <w:rPr>
          <w:rFonts w:ascii="Times New Roman" w:hAnsi="Times New Roman" w:cs="Times New Roman"/>
          <w:b/>
          <w:color w:val="000000"/>
        </w:rPr>
        <w:t>:</w:t>
      </w:r>
      <w:r w:rsidRPr="00060A09">
        <w:rPr>
          <w:rFonts w:ascii="Times New Roman" w:hAnsi="Times New Roman" w:cs="Times New Roman"/>
          <w:color w:val="000000"/>
        </w:rPr>
        <w:t xml:space="preserve"> This is the individual </w:t>
      </w:r>
      <w:r w:rsidR="007D4785" w:rsidRPr="00060A09">
        <w:rPr>
          <w:rFonts w:ascii="Times New Roman" w:hAnsi="Times New Roman" w:cs="Times New Roman"/>
          <w:color w:val="000000"/>
        </w:rPr>
        <w:t xml:space="preserve">(must have 3 years certified experience) </w:t>
      </w:r>
      <w:r w:rsidRPr="00060A09">
        <w:rPr>
          <w:rFonts w:ascii="Times New Roman" w:hAnsi="Times New Roman" w:cs="Times New Roman"/>
          <w:color w:val="000000"/>
        </w:rPr>
        <w:t>who has signed and agreed to oversee your work and provide weekly supervision on your campus. The on-site supervisor will also sign all documentation with respect to field hours and observation feedback.</w:t>
      </w:r>
    </w:p>
    <w:p w14:paraId="33D84485" w14:textId="3F935550" w:rsidR="00DC6C39" w:rsidRPr="00060A09" w:rsidRDefault="00DC6C39" w:rsidP="00DC6C39">
      <w:pPr>
        <w:pStyle w:val="NoSpacing"/>
        <w:rPr>
          <w:rFonts w:ascii="Times New Roman" w:hAnsi="Times New Roman" w:cs="Times New Roman"/>
          <w:color w:val="000000"/>
        </w:rPr>
      </w:pPr>
      <w:r w:rsidRPr="00060A09">
        <w:rPr>
          <w:rFonts w:ascii="Times New Roman" w:hAnsi="Times New Roman" w:cs="Times New Roman"/>
          <w:color w:val="000000"/>
          <w:bdr w:val="none" w:sz="0" w:space="0" w:color="auto" w:frame="1"/>
        </w:rPr>
        <w:t xml:space="preserve">required). Candidates must score 60 items correct (75%) in order to be approved to take the </w:t>
      </w:r>
      <w:proofErr w:type="spellStart"/>
      <w:r w:rsidRPr="00060A09">
        <w:rPr>
          <w:rFonts w:ascii="Times New Roman" w:hAnsi="Times New Roman" w:cs="Times New Roman"/>
          <w:color w:val="000000"/>
          <w:bdr w:val="none" w:sz="0" w:space="0" w:color="auto" w:frame="1"/>
        </w:rPr>
        <w:t>TExES</w:t>
      </w:r>
      <w:proofErr w:type="spellEnd"/>
      <w:r w:rsidRPr="00060A09">
        <w:rPr>
          <w:rFonts w:ascii="Times New Roman" w:hAnsi="Times New Roman" w:cs="Times New Roman"/>
          <w:color w:val="000000"/>
          <w:bdr w:val="none" w:sz="0" w:space="0" w:color="auto" w:frame="1"/>
        </w:rPr>
        <w:t>.</w:t>
      </w:r>
    </w:p>
    <w:p w14:paraId="74CCFF09" w14:textId="77777777" w:rsidR="00E408D4" w:rsidRDefault="00E408D4" w:rsidP="00900D97">
      <w:pPr>
        <w:pStyle w:val="Heading1"/>
        <w:rPr>
          <w:rStyle w:val="Hyperlink"/>
          <w:rFonts w:eastAsiaTheme="minorEastAsia"/>
          <w:bCs w:val="0"/>
          <w:sz w:val="22"/>
          <w:szCs w:val="22"/>
        </w:rPr>
      </w:pPr>
    </w:p>
    <w:p w14:paraId="324C5D88" w14:textId="47CF46F5" w:rsidR="00900D97" w:rsidRPr="00060A09" w:rsidRDefault="008024F1" w:rsidP="00900D97">
      <w:pPr>
        <w:pStyle w:val="Heading1"/>
        <w:rPr>
          <w:b/>
        </w:rPr>
      </w:pPr>
      <w:bookmarkStart w:id="5" w:name="_Toc77589211"/>
      <w:r>
        <w:rPr>
          <w:b/>
        </w:rPr>
        <w:t>Faculty/Staff Directory</w:t>
      </w:r>
      <w:bookmarkEnd w:id="5"/>
    </w:p>
    <w:tbl>
      <w:tblPr>
        <w:tblW w:w="86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3"/>
        <w:gridCol w:w="1387"/>
        <w:gridCol w:w="1530"/>
        <w:gridCol w:w="1530"/>
      </w:tblGrid>
      <w:tr w:rsidR="007428CF" w:rsidRPr="00060A09" w14:paraId="29533F3F" w14:textId="1DF0AE77" w:rsidTr="007428CF">
        <w:trPr>
          <w:trHeight w:val="197"/>
        </w:trPr>
        <w:tc>
          <w:tcPr>
            <w:tcW w:w="4193" w:type="dxa"/>
            <w:shd w:val="clear" w:color="000000" w:fill="00CC66"/>
            <w:noWrap/>
            <w:vAlign w:val="bottom"/>
            <w:hideMark/>
          </w:tcPr>
          <w:p w14:paraId="6BE0109C" w14:textId="77777777" w:rsidR="007428CF" w:rsidRPr="00060A09" w:rsidRDefault="007428CF" w:rsidP="00900D97">
            <w:pPr>
              <w:rPr>
                <w:b/>
                <w:bCs/>
                <w:color w:val="FFFFFF"/>
                <w:sz w:val="16"/>
                <w:szCs w:val="16"/>
              </w:rPr>
            </w:pPr>
            <w:r w:rsidRPr="00060A09">
              <w:rPr>
                <w:b/>
                <w:bCs/>
                <w:color w:val="FFFFFF"/>
                <w:sz w:val="16"/>
                <w:szCs w:val="16"/>
              </w:rPr>
              <w:t>CERTIFICATION/</w:t>
            </w:r>
            <w:proofErr w:type="spellStart"/>
            <w:r w:rsidRPr="00060A09">
              <w:rPr>
                <w:b/>
                <w:bCs/>
                <w:color w:val="FFFFFF"/>
                <w:sz w:val="16"/>
                <w:szCs w:val="16"/>
              </w:rPr>
              <w:t>TExES</w:t>
            </w:r>
            <w:proofErr w:type="spellEnd"/>
          </w:p>
        </w:tc>
        <w:tc>
          <w:tcPr>
            <w:tcW w:w="1387" w:type="dxa"/>
            <w:shd w:val="clear" w:color="auto" w:fill="auto"/>
            <w:noWrap/>
            <w:vAlign w:val="bottom"/>
            <w:hideMark/>
          </w:tcPr>
          <w:p w14:paraId="0DEA2F14" w14:textId="602EF252" w:rsidR="007428CF" w:rsidRPr="00060A09" w:rsidRDefault="007428CF" w:rsidP="00900D97">
            <w:pPr>
              <w:rPr>
                <w:bCs/>
                <w:color w:val="000000" w:themeColor="text1"/>
                <w:sz w:val="16"/>
                <w:szCs w:val="16"/>
              </w:rPr>
            </w:pPr>
            <w:r w:rsidRPr="00060A09">
              <w:rPr>
                <w:bCs/>
                <w:color w:val="000000" w:themeColor="text1"/>
                <w:sz w:val="16"/>
                <w:szCs w:val="16"/>
              </w:rPr>
              <w:t>Phone Extension with 409-880-</w:t>
            </w:r>
          </w:p>
        </w:tc>
        <w:tc>
          <w:tcPr>
            <w:tcW w:w="1530" w:type="dxa"/>
            <w:shd w:val="clear" w:color="auto" w:fill="auto"/>
            <w:noWrap/>
            <w:vAlign w:val="bottom"/>
            <w:hideMark/>
          </w:tcPr>
          <w:p w14:paraId="6C1CD639" w14:textId="35233190" w:rsidR="007428CF" w:rsidRPr="00060A09" w:rsidRDefault="007428CF" w:rsidP="00900D97">
            <w:pPr>
              <w:jc w:val="center"/>
              <w:rPr>
                <w:sz w:val="16"/>
                <w:szCs w:val="16"/>
              </w:rPr>
            </w:pPr>
            <w:r w:rsidRPr="00060A09">
              <w:rPr>
                <w:sz w:val="16"/>
                <w:szCs w:val="16"/>
              </w:rPr>
              <w:t>Education Building Room</w:t>
            </w:r>
          </w:p>
        </w:tc>
        <w:tc>
          <w:tcPr>
            <w:tcW w:w="1530" w:type="dxa"/>
          </w:tcPr>
          <w:p w14:paraId="3561BE2F" w14:textId="4313AD4E" w:rsidR="007428CF" w:rsidRPr="00060A09" w:rsidRDefault="007428CF" w:rsidP="00900D97">
            <w:pPr>
              <w:jc w:val="center"/>
              <w:rPr>
                <w:sz w:val="16"/>
                <w:szCs w:val="16"/>
              </w:rPr>
            </w:pPr>
            <w:r>
              <w:rPr>
                <w:sz w:val="16"/>
                <w:szCs w:val="16"/>
              </w:rPr>
              <w:t>Email with @lamar.edu</w:t>
            </w:r>
          </w:p>
        </w:tc>
      </w:tr>
      <w:tr w:rsidR="007428CF" w:rsidRPr="00060A09" w14:paraId="78DA6D77" w14:textId="01C9D856" w:rsidTr="007428CF">
        <w:trPr>
          <w:trHeight w:val="270"/>
        </w:trPr>
        <w:tc>
          <w:tcPr>
            <w:tcW w:w="4193" w:type="dxa"/>
            <w:shd w:val="clear" w:color="auto" w:fill="auto"/>
            <w:noWrap/>
            <w:vAlign w:val="bottom"/>
            <w:hideMark/>
          </w:tcPr>
          <w:p w14:paraId="79AE1525" w14:textId="77777777" w:rsidR="007428CF" w:rsidRPr="00060A09" w:rsidRDefault="007428CF" w:rsidP="00900D97">
            <w:pPr>
              <w:rPr>
                <w:color w:val="000000"/>
                <w:sz w:val="16"/>
                <w:szCs w:val="16"/>
              </w:rPr>
            </w:pPr>
            <w:r w:rsidRPr="00060A09">
              <w:rPr>
                <w:color w:val="000000"/>
                <w:sz w:val="16"/>
                <w:szCs w:val="16"/>
              </w:rPr>
              <w:t>DIMPLES JONES/DIR CERT &amp; TESTING</w:t>
            </w:r>
          </w:p>
        </w:tc>
        <w:tc>
          <w:tcPr>
            <w:tcW w:w="1387" w:type="dxa"/>
            <w:shd w:val="clear" w:color="auto" w:fill="auto"/>
            <w:noWrap/>
            <w:vAlign w:val="bottom"/>
            <w:hideMark/>
          </w:tcPr>
          <w:p w14:paraId="266E34AA" w14:textId="77777777" w:rsidR="007428CF" w:rsidRPr="00060A09" w:rsidRDefault="007428CF" w:rsidP="00900D97">
            <w:pPr>
              <w:jc w:val="center"/>
              <w:rPr>
                <w:color w:val="000000"/>
                <w:sz w:val="16"/>
                <w:szCs w:val="16"/>
              </w:rPr>
            </w:pPr>
            <w:r w:rsidRPr="00060A09">
              <w:rPr>
                <w:color w:val="000000"/>
                <w:sz w:val="16"/>
                <w:szCs w:val="16"/>
              </w:rPr>
              <w:t>2125</w:t>
            </w:r>
          </w:p>
        </w:tc>
        <w:tc>
          <w:tcPr>
            <w:tcW w:w="1530" w:type="dxa"/>
            <w:shd w:val="clear" w:color="auto" w:fill="auto"/>
            <w:noWrap/>
            <w:vAlign w:val="bottom"/>
            <w:hideMark/>
          </w:tcPr>
          <w:p w14:paraId="6CE719EC" w14:textId="77777777" w:rsidR="007428CF" w:rsidRPr="00060A09" w:rsidRDefault="007428CF" w:rsidP="00900D97">
            <w:pPr>
              <w:jc w:val="center"/>
              <w:rPr>
                <w:color w:val="000000"/>
                <w:sz w:val="16"/>
                <w:szCs w:val="16"/>
              </w:rPr>
            </w:pPr>
            <w:r w:rsidRPr="00060A09">
              <w:rPr>
                <w:color w:val="000000"/>
                <w:sz w:val="16"/>
                <w:szCs w:val="16"/>
              </w:rPr>
              <w:t>201B</w:t>
            </w:r>
          </w:p>
        </w:tc>
        <w:tc>
          <w:tcPr>
            <w:tcW w:w="1530" w:type="dxa"/>
          </w:tcPr>
          <w:p w14:paraId="377D04C1" w14:textId="6B3F6E8F" w:rsidR="007428CF" w:rsidRPr="00060A09" w:rsidRDefault="007428CF" w:rsidP="00900D97">
            <w:pPr>
              <w:jc w:val="center"/>
              <w:rPr>
                <w:color w:val="000000"/>
                <w:sz w:val="16"/>
                <w:szCs w:val="16"/>
              </w:rPr>
            </w:pPr>
            <w:r>
              <w:rPr>
                <w:color w:val="000000"/>
                <w:sz w:val="16"/>
                <w:szCs w:val="16"/>
              </w:rPr>
              <w:t>WELLSDC</w:t>
            </w:r>
          </w:p>
        </w:tc>
      </w:tr>
      <w:tr w:rsidR="007428CF" w:rsidRPr="00060A09" w14:paraId="15EF34F1" w14:textId="522C2BB8" w:rsidTr="007428CF">
        <w:trPr>
          <w:trHeight w:val="270"/>
        </w:trPr>
        <w:tc>
          <w:tcPr>
            <w:tcW w:w="4193" w:type="dxa"/>
            <w:shd w:val="clear" w:color="auto" w:fill="auto"/>
            <w:noWrap/>
            <w:vAlign w:val="bottom"/>
            <w:hideMark/>
          </w:tcPr>
          <w:p w14:paraId="6EA65C73" w14:textId="77777777" w:rsidR="007428CF" w:rsidRPr="00060A09" w:rsidRDefault="007428CF" w:rsidP="00900D97">
            <w:pPr>
              <w:rPr>
                <w:color w:val="000000"/>
                <w:sz w:val="16"/>
                <w:szCs w:val="16"/>
              </w:rPr>
            </w:pPr>
            <w:r w:rsidRPr="00060A09">
              <w:rPr>
                <w:color w:val="000000"/>
                <w:sz w:val="16"/>
                <w:szCs w:val="16"/>
              </w:rPr>
              <w:t>DEBRA HAYES/GRAD. CERT. OFFICER</w:t>
            </w:r>
          </w:p>
        </w:tc>
        <w:tc>
          <w:tcPr>
            <w:tcW w:w="1387" w:type="dxa"/>
            <w:shd w:val="clear" w:color="auto" w:fill="auto"/>
            <w:noWrap/>
            <w:vAlign w:val="bottom"/>
            <w:hideMark/>
          </w:tcPr>
          <w:p w14:paraId="7F35891B" w14:textId="77777777" w:rsidR="007428CF" w:rsidRPr="00060A09" w:rsidRDefault="007428CF" w:rsidP="00900D97">
            <w:pPr>
              <w:jc w:val="center"/>
              <w:rPr>
                <w:color w:val="000000"/>
                <w:sz w:val="16"/>
                <w:szCs w:val="16"/>
              </w:rPr>
            </w:pPr>
            <w:r w:rsidRPr="00060A09">
              <w:rPr>
                <w:color w:val="000000"/>
                <w:sz w:val="16"/>
                <w:szCs w:val="16"/>
              </w:rPr>
              <w:t>2320</w:t>
            </w:r>
          </w:p>
        </w:tc>
        <w:tc>
          <w:tcPr>
            <w:tcW w:w="1530" w:type="dxa"/>
            <w:shd w:val="clear" w:color="auto" w:fill="auto"/>
            <w:noWrap/>
            <w:vAlign w:val="bottom"/>
            <w:hideMark/>
          </w:tcPr>
          <w:p w14:paraId="43D9CF36" w14:textId="77777777" w:rsidR="007428CF" w:rsidRPr="00060A09" w:rsidRDefault="007428CF" w:rsidP="00900D97">
            <w:pPr>
              <w:jc w:val="center"/>
              <w:rPr>
                <w:color w:val="000000"/>
                <w:sz w:val="16"/>
                <w:szCs w:val="16"/>
              </w:rPr>
            </w:pPr>
            <w:r w:rsidRPr="00060A09">
              <w:rPr>
                <w:color w:val="000000"/>
                <w:sz w:val="16"/>
                <w:szCs w:val="16"/>
              </w:rPr>
              <w:t>201C</w:t>
            </w:r>
          </w:p>
        </w:tc>
        <w:tc>
          <w:tcPr>
            <w:tcW w:w="1530" w:type="dxa"/>
          </w:tcPr>
          <w:p w14:paraId="039606E4" w14:textId="5B1CC5A9" w:rsidR="007428CF" w:rsidRPr="00060A09" w:rsidRDefault="007428CF" w:rsidP="00900D97">
            <w:pPr>
              <w:jc w:val="center"/>
              <w:rPr>
                <w:color w:val="000000"/>
                <w:sz w:val="16"/>
                <w:szCs w:val="16"/>
              </w:rPr>
            </w:pPr>
            <w:r>
              <w:rPr>
                <w:color w:val="000000"/>
                <w:sz w:val="16"/>
                <w:szCs w:val="16"/>
              </w:rPr>
              <w:t>DBARTLEY</w:t>
            </w:r>
          </w:p>
        </w:tc>
      </w:tr>
      <w:tr w:rsidR="007428CF" w:rsidRPr="00060A09" w14:paraId="4B07F579" w14:textId="2365210B" w:rsidTr="007428CF">
        <w:trPr>
          <w:trHeight w:val="270"/>
        </w:trPr>
        <w:tc>
          <w:tcPr>
            <w:tcW w:w="4193" w:type="dxa"/>
            <w:shd w:val="clear" w:color="auto" w:fill="auto"/>
            <w:noWrap/>
            <w:vAlign w:val="bottom"/>
            <w:hideMark/>
          </w:tcPr>
          <w:p w14:paraId="7EEE20CF" w14:textId="0E0C0D88" w:rsidR="007428CF" w:rsidRPr="00060A09" w:rsidRDefault="007428CF" w:rsidP="00900D97">
            <w:pPr>
              <w:rPr>
                <w:sz w:val="16"/>
                <w:szCs w:val="16"/>
              </w:rPr>
            </w:pPr>
            <w:r>
              <w:rPr>
                <w:sz w:val="16"/>
                <w:szCs w:val="16"/>
              </w:rPr>
              <w:t>AMY BROWN</w:t>
            </w:r>
            <w:r w:rsidRPr="00060A09">
              <w:rPr>
                <w:sz w:val="16"/>
                <w:szCs w:val="16"/>
              </w:rPr>
              <w:t>/</w:t>
            </w:r>
            <w:proofErr w:type="spellStart"/>
            <w:r w:rsidRPr="00060A09">
              <w:rPr>
                <w:sz w:val="16"/>
                <w:szCs w:val="16"/>
              </w:rPr>
              <w:t>TExES</w:t>
            </w:r>
            <w:proofErr w:type="spellEnd"/>
            <w:r w:rsidRPr="00060A09">
              <w:rPr>
                <w:sz w:val="16"/>
                <w:szCs w:val="16"/>
              </w:rPr>
              <w:t xml:space="preserve"> TESTING ADM.</w:t>
            </w:r>
          </w:p>
        </w:tc>
        <w:tc>
          <w:tcPr>
            <w:tcW w:w="1387" w:type="dxa"/>
            <w:shd w:val="clear" w:color="auto" w:fill="auto"/>
            <w:noWrap/>
            <w:vAlign w:val="bottom"/>
            <w:hideMark/>
          </w:tcPr>
          <w:p w14:paraId="106DA987" w14:textId="77777777" w:rsidR="007428CF" w:rsidRPr="00060A09" w:rsidRDefault="007428CF" w:rsidP="00900D97">
            <w:pPr>
              <w:jc w:val="center"/>
              <w:rPr>
                <w:color w:val="000000"/>
                <w:sz w:val="16"/>
                <w:szCs w:val="16"/>
              </w:rPr>
            </w:pPr>
            <w:r w:rsidRPr="00060A09">
              <w:rPr>
                <w:color w:val="000000"/>
                <w:sz w:val="16"/>
                <w:szCs w:val="16"/>
              </w:rPr>
              <w:t>7774</w:t>
            </w:r>
          </w:p>
        </w:tc>
        <w:tc>
          <w:tcPr>
            <w:tcW w:w="1530" w:type="dxa"/>
            <w:shd w:val="clear" w:color="auto" w:fill="auto"/>
            <w:noWrap/>
            <w:vAlign w:val="bottom"/>
            <w:hideMark/>
          </w:tcPr>
          <w:p w14:paraId="5A0D4B20" w14:textId="77777777" w:rsidR="007428CF" w:rsidRPr="00060A09" w:rsidRDefault="007428CF" w:rsidP="00900D97">
            <w:pPr>
              <w:jc w:val="center"/>
              <w:rPr>
                <w:color w:val="000000"/>
                <w:sz w:val="16"/>
                <w:szCs w:val="16"/>
              </w:rPr>
            </w:pPr>
            <w:r w:rsidRPr="00060A09">
              <w:rPr>
                <w:color w:val="000000"/>
                <w:sz w:val="16"/>
                <w:szCs w:val="16"/>
              </w:rPr>
              <w:t>201F</w:t>
            </w:r>
          </w:p>
        </w:tc>
        <w:tc>
          <w:tcPr>
            <w:tcW w:w="1530" w:type="dxa"/>
          </w:tcPr>
          <w:p w14:paraId="79B169F3" w14:textId="34818C12" w:rsidR="007428CF" w:rsidRPr="00060A09" w:rsidRDefault="007428CF" w:rsidP="00900D97">
            <w:pPr>
              <w:jc w:val="center"/>
              <w:rPr>
                <w:color w:val="000000"/>
                <w:sz w:val="16"/>
                <w:szCs w:val="16"/>
              </w:rPr>
            </w:pPr>
            <w:r>
              <w:rPr>
                <w:color w:val="000000"/>
                <w:sz w:val="16"/>
                <w:szCs w:val="16"/>
              </w:rPr>
              <w:t>ABROWN139</w:t>
            </w:r>
          </w:p>
        </w:tc>
      </w:tr>
      <w:tr w:rsidR="007428CF" w:rsidRPr="00060A09" w14:paraId="61B0AD9C" w14:textId="263A9002" w:rsidTr="007428CF">
        <w:trPr>
          <w:trHeight w:val="270"/>
        </w:trPr>
        <w:tc>
          <w:tcPr>
            <w:tcW w:w="4193" w:type="dxa"/>
            <w:shd w:val="clear" w:color="auto" w:fill="auto"/>
            <w:noWrap/>
            <w:vAlign w:val="bottom"/>
            <w:hideMark/>
          </w:tcPr>
          <w:p w14:paraId="0B60FD8D" w14:textId="77777777" w:rsidR="007428CF" w:rsidRPr="00060A09" w:rsidRDefault="007428CF" w:rsidP="00900D97">
            <w:pPr>
              <w:rPr>
                <w:color w:val="000000"/>
                <w:sz w:val="16"/>
                <w:szCs w:val="16"/>
              </w:rPr>
            </w:pPr>
            <w:r w:rsidRPr="00060A09">
              <w:rPr>
                <w:color w:val="000000"/>
                <w:sz w:val="16"/>
                <w:szCs w:val="16"/>
              </w:rPr>
              <w:t>ASSESSMENT/</w:t>
            </w:r>
            <w:proofErr w:type="spellStart"/>
            <w:proofErr w:type="gramStart"/>
            <w:r w:rsidRPr="00060A09">
              <w:rPr>
                <w:color w:val="000000"/>
                <w:sz w:val="16"/>
                <w:szCs w:val="16"/>
              </w:rPr>
              <w:t>TExES</w:t>
            </w:r>
            <w:proofErr w:type="spellEnd"/>
            <w:r w:rsidRPr="00060A09">
              <w:rPr>
                <w:color w:val="000000"/>
                <w:sz w:val="16"/>
                <w:szCs w:val="16"/>
              </w:rPr>
              <w:t xml:space="preserve">  FAX</w:t>
            </w:r>
            <w:proofErr w:type="gramEnd"/>
          </w:p>
        </w:tc>
        <w:tc>
          <w:tcPr>
            <w:tcW w:w="1387" w:type="dxa"/>
            <w:shd w:val="clear" w:color="auto" w:fill="auto"/>
            <w:noWrap/>
            <w:vAlign w:val="bottom"/>
            <w:hideMark/>
          </w:tcPr>
          <w:p w14:paraId="22EBAE7D" w14:textId="77777777" w:rsidR="007428CF" w:rsidRPr="00060A09" w:rsidRDefault="007428CF" w:rsidP="00900D97">
            <w:pPr>
              <w:jc w:val="center"/>
              <w:rPr>
                <w:color w:val="000000"/>
                <w:sz w:val="16"/>
                <w:szCs w:val="16"/>
              </w:rPr>
            </w:pPr>
            <w:r w:rsidRPr="00060A09">
              <w:rPr>
                <w:color w:val="000000"/>
                <w:sz w:val="16"/>
                <w:szCs w:val="16"/>
              </w:rPr>
              <w:t>1804</w:t>
            </w:r>
          </w:p>
        </w:tc>
        <w:tc>
          <w:tcPr>
            <w:tcW w:w="1530" w:type="dxa"/>
            <w:shd w:val="clear" w:color="auto" w:fill="auto"/>
            <w:noWrap/>
            <w:vAlign w:val="bottom"/>
            <w:hideMark/>
          </w:tcPr>
          <w:p w14:paraId="4691C7F4" w14:textId="77777777" w:rsidR="007428CF" w:rsidRPr="00060A09" w:rsidRDefault="007428CF" w:rsidP="00900D97">
            <w:pPr>
              <w:jc w:val="center"/>
              <w:rPr>
                <w:color w:val="000000"/>
                <w:sz w:val="16"/>
                <w:szCs w:val="16"/>
              </w:rPr>
            </w:pPr>
          </w:p>
        </w:tc>
        <w:tc>
          <w:tcPr>
            <w:tcW w:w="1530" w:type="dxa"/>
          </w:tcPr>
          <w:p w14:paraId="2FB3529A" w14:textId="77777777" w:rsidR="007428CF" w:rsidRPr="00060A09" w:rsidRDefault="007428CF" w:rsidP="00900D97">
            <w:pPr>
              <w:jc w:val="center"/>
              <w:rPr>
                <w:color w:val="000000"/>
                <w:sz w:val="16"/>
                <w:szCs w:val="16"/>
              </w:rPr>
            </w:pPr>
          </w:p>
        </w:tc>
      </w:tr>
      <w:tr w:rsidR="007428CF" w:rsidRPr="00060A09" w14:paraId="37849F5F" w14:textId="0D74A86D" w:rsidTr="007428CF">
        <w:trPr>
          <w:trHeight w:val="270"/>
        </w:trPr>
        <w:tc>
          <w:tcPr>
            <w:tcW w:w="4193" w:type="dxa"/>
            <w:shd w:val="clear" w:color="auto" w:fill="7030A0"/>
            <w:noWrap/>
            <w:vAlign w:val="bottom"/>
            <w:hideMark/>
          </w:tcPr>
          <w:p w14:paraId="52012EEF" w14:textId="4FABA312" w:rsidR="007428CF" w:rsidRPr="00060A09" w:rsidRDefault="007428CF" w:rsidP="00900D97">
            <w:pPr>
              <w:rPr>
                <w:b/>
                <w:bCs/>
                <w:color w:val="FFFFFF"/>
                <w:sz w:val="16"/>
                <w:szCs w:val="16"/>
              </w:rPr>
            </w:pPr>
            <w:r>
              <w:rPr>
                <w:b/>
                <w:bCs/>
                <w:color w:val="FFFFFF"/>
                <w:sz w:val="16"/>
                <w:szCs w:val="16"/>
              </w:rPr>
              <w:t xml:space="preserve">PORTFOLIUM AND TK20 </w:t>
            </w:r>
            <w:r w:rsidRPr="00060A09">
              <w:rPr>
                <w:b/>
                <w:bCs/>
                <w:color w:val="FFFFFF"/>
                <w:sz w:val="16"/>
                <w:szCs w:val="16"/>
              </w:rPr>
              <w:t>SUPPORT OFFICE</w:t>
            </w:r>
          </w:p>
        </w:tc>
        <w:tc>
          <w:tcPr>
            <w:tcW w:w="1387" w:type="dxa"/>
            <w:shd w:val="clear" w:color="auto" w:fill="7030A0"/>
            <w:noWrap/>
            <w:vAlign w:val="bottom"/>
            <w:hideMark/>
          </w:tcPr>
          <w:p w14:paraId="12726AEE" w14:textId="77777777" w:rsidR="007428CF" w:rsidRPr="00060A09" w:rsidRDefault="007428CF" w:rsidP="00900D97">
            <w:pPr>
              <w:rPr>
                <w:b/>
                <w:bCs/>
                <w:color w:val="FFFFFF"/>
                <w:sz w:val="16"/>
                <w:szCs w:val="16"/>
              </w:rPr>
            </w:pPr>
          </w:p>
        </w:tc>
        <w:tc>
          <w:tcPr>
            <w:tcW w:w="1530" w:type="dxa"/>
            <w:shd w:val="clear" w:color="auto" w:fill="7030A0"/>
            <w:noWrap/>
            <w:vAlign w:val="bottom"/>
            <w:hideMark/>
          </w:tcPr>
          <w:p w14:paraId="4A7CF9B6" w14:textId="77777777" w:rsidR="007428CF" w:rsidRPr="00060A09" w:rsidRDefault="007428CF" w:rsidP="00900D97">
            <w:pPr>
              <w:jc w:val="center"/>
              <w:rPr>
                <w:sz w:val="16"/>
                <w:szCs w:val="16"/>
              </w:rPr>
            </w:pPr>
          </w:p>
        </w:tc>
        <w:tc>
          <w:tcPr>
            <w:tcW w:w="1530" w:type="dxa"/>
            <w:shd w:val="clear" w:color="auto" w:fill="7030A0"/>
          </w:tcPr>
          <w:p w14:paraId="4F6E2634" w14:textId="77777777" w:rsidR="007428CF" w:rsidRPr="00060A09" w:rsidRDefault="007428CF" w:rsidP="00900D97">
            <w:pPr>
              <w:jc w:val="center"/>
              <w:rPr>
                <w:sz w:val="16"/>
                <w:szCs w:val="16"/>
              </w:rPr>
            </w:pPr>
          </w:p>
        </w:tc>
      </w:tr>
      <w:tr w:rsidR="007428CF" w:rsidRPr="00060A09" w14:paraId="75F56E01" w14:textId="4FBC731B" w:rsidTr="007428CF">
        <w:trPr>
          <w:trHeight w:val="270"/>
        </w:trPr>
        <w:tc>
          <w:tcPr>
            <w:tcW w:w="4193" w:type="dxa"/>
            <w:shd w:val="clear" w:color="auto" w:fill="auto"/>
            <w:noWrap/>
            <w:vAlign w:val="bottom"/>
            <w:hideMark/>
          </w:tcPr>
          <w:p w14:paraId="75E2DAB2" w14:textId="77777777" w:rsidR="007428CF" w:rsidRPr="00060A09" w:rsidRDefault="007428CF" w:rsidP="00900D97">
            <w:pPr>
              <w:rPr>
                <w:color w:val="000000"/>
                <w:sz w:val="16"/>
                <w:szCs w:val="16"/>
              </w:rPr>
            </w:pPr>
            <w:r w:rsidRPr="00060A09">
              <w:rPr>
                <w:color w:val="000000"/>
                <w:sz w:val="16"/>
                <w:szCs w:val="16"/>
              </w:rPr>
              <w:t>KAREN SADLER/TK20 SUPPORT</w:t>
            </w:r>
          </w:p>
        </w:tc>
        <w:tc>
          <w:tcPr>
            <w:tcW w:w="1387" w:type="dxa"/>
            <w:shd w:val="clear" w:color="auto" w:fill="auto"/>
            <w:noWrap/>
            <w:vAlign w:val="bottom"/>
            <w:hideMark/>
          </w:tcPr>
          <w:p w14:paraId="1AECE10B" w14:textId="77777777" w:rsidR="007428CF" w:rsidRPr="00060A09" w:rsidRDefault="007428CF" w:rsidP="00900D97">
            <w:pPr>
              <w:jc w:val="center"/>
              <w:rPr>
                <w:color w:val="000000"/>
                <w:sz w:val="16"/>
                <w:szCs w:val="16"/>
              </w:rPr>
            </w:pPr>
            <w:r w:rsidRPr="00060A09">
              <w:rPr>
                <w:color w:val="000000"/>
                <w:sz w:val="16"/>
                <w:szCs w:val="16"/>
              </w:rPr>
              <w:t>2126</w:t>
            </w:r>
          </w:p>
        </w:tc>
        <w:tc>
          <w:tcPr>
            <w:tcW w:w="1530" w:type="dxa"/>
            <w:shd w:val="clear" w:color="auto" w:fill="auto"/>
            <w:noWrap/>
            <w:vAlign w:val="bottom"/>
            <w:hideMark/>
          </w:tcPr>
          <w:p w14:paraId="0C821893" w14:textId="77777777" w:rsidR="007428CF" w:rsidRPr="00060A09" w:rsidRDefault="007428CF" w:rsidP="00900D97">
            <w:pPr>
              <w:jc w:val="center"/>
              <w:rPr>
                <w:color w:val="000000"/>
                <w:sz w:val="16"/>
                <w:szCs w:val="16"/>
              </w:rPr>
            </w:pPr>
            <w:r w:rsidRPr="00060A09">
              <w:rPr>
                <w:color w:val="000000"/>
                <w:sz w:val="16"/>
                <w:szCs w:val="16"/>
              </w:rPr>
              <w:t>210</w:t>
            </w:r>
          </w:p>
        </w:tc>
        <w:tc>
          <w:tcPr>
            <w:tcW w:w="1530" w:type="dxa"/>
          </w:tcPr>
          <w:p w14:paraId="0B98A0F6" w14:textId="68EDEE24" w:rsidR="007428CF" w:rsidRPr="00060A09" w:rsidRDefault="007428CF" w:rsidP="00900D97">
            <w:pPr>
              <w:jc w:val="center"/>
              <w:rPr>
                <w:color w:val="000000"/>
                <w:sz w:val="16"/>
                <w:szCs w:val="16"/>
              </w:rPr>
            </w:pPr>
            <w:r>
              <w:rPr>
                <w:color w:val="000000"/>
                <w:sz w:val="16"/>
                <w:szCs w:val="16"/>
              </w:rPr>
              <w:t>KSADLER</w:t>
            </w:r>
          </w:p>
        </w:tc>
      </w:tr>
      <w:tr w:rsidR="007428CF" w:rsidRPr="00060A09" w14:paraId="66630233" w14:textId="7963C226" w:rsidTr="007428CF">
        <w:trPr>
          <w:trHeight w:val="270"/>
        </w:trPr>
        <w:tc>
          <w:tcPr>
            <w:tcW w:w="4193"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4A043BDC" w14:textId="77777777" w:rsidR="007428CF" w:rsidRPr="00060A09" w:rsidRDefault="007428CF">
            <w:pPr>
              <w:rPr>
                <w:b/>
                <w:color w:val="000000"/>
                <w:sz w:val="16"/>
                <w:szCs w:val="16"/>
              </w:rPr>
            </w:pPr>
            <w:r w:rsidRPr="00060A09">
              <w:rPr>
                <w:b/>
                <w:color w:val="FFFFFF" w:themeColor="background1"/>
                <w:sz w:val="16"/>
                <w:szCs w:val="16"/>
              </w:rPr>
              <w:lastRenderedPageBreak/>
              <w:t>DEAN'S OFFICE</w:t>
            </w:r>
          </w:p>
        </w:tc>
        <w:tc>
          <w:tcPr>
            <w:tcW w:w="1387"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1F794569" w14:textId="77777777" w:rsidR="007428CF" w:rsidRPr="00060A09" w:rsidRDefault="007428CF" w:rsidP="00D72409">
            <w:pPr>
              <w:jc w:val="center"/>
              <w:rPr>
                <w:color w:val="000000"/>
                <w:sz w:val="16"/>
                <w:szCs w:val="16"/>
              </w:rPr>
            </w:pPr>
          </w:p>
        </w:tc>
        <w:tc>
          <w:tcPr>
            <w:tcW w:w="1530"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14:paraId="0A68827F" w14:textId="77777777" w:rsidR="007428CF" w:rsidRPr="00060A09" w:rsidRDefault="007428CF">
            <w:pPr>
              <w:jc w:val="center"/>
              <w:rPr>
                <w:color w:val="000000"/>
                <w:sz w:val="16"/>
                <w:szCs w:val="16"/>
              </w:rPr>
            </w:pPr>
          </w:p>
        </w:tc>
        <w:tc>
          <w:tcPr>
            <w:tcW w:w="1530" w:type="dxa"/>
            <w:tcBorders>
              <w:top w:val="single" w:sz="4" w:space="0" w:color="auto"/>
              <w:left w:val="single" w:sz="4" w:space="0" w:color="auto"/>
              <w:bottom w:val="single" w:sz="4" w:space="0" w:color="auto"/>
              <w:right w:val="single" w:sz="4" w:space="0" w:color="auto"/>
            </w:tcBorders>
            <w:shd w:val="clear" w:color="auto" w:fill="00B0F0"/>
          </w:tcPr>
          <w:p w14:paraId="031C2245" w14:textId="77777777" w:rsidR="007428CF" w:rsidRPr="00060A09" w:rsidRDefault="007428CF">
            <w:pPr>
              <w:jc w:val="center"/>
              <w:rPr>
                <w:color w:val="000000"/>
                <w:sz w:val="16"/>
                <w:szCs w:val="16"/>
              </w:rPr>
            </w:pPr>
          </w:p>
        </w:tc>
      </w:tr>
      <w:tr w:rsidR="007428CF" w:rsidRPr="00060A09" w14:paraId="1BA134D0" w14:textId="695B6B49" w:rsidTr="007428CF">
        <w:trPr>
          <w:trHeight w:val="270"/>
        </w:trPr>
        <w:tc>
          <w:tcPr>
            <w:tcW w:w="41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843FA" w14:textId="77777777" w:rsidR="007428CF" w:rsidRPr="00060A09" w:rsidRDefault="007428CF">
            <w:pPr>
              <w:rPr>
                <w:color w:val="000000"/>
                <w:sz w:val="16"/>
                <w:szCs w:val="16"/>
              </w:rPr>
            </w:pPr>
            <w:r w:rsidRPr="00060A09">
              <w:rPr>
                <w:color w:val="000000"/>
                <w:sz w:val="16"/>
                <w:szCs w:val="16"/>
              </w:rPr>
              <w:t>ROBERT SPINA/DEAN</w:t>
            </w:r>
          </w:p>
        </w:tc>
        <w:tc>
          <w:tcPr>
            <w:tcW w:w="1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4CBC6" w14:textId="77777777" w:rsidR="007428CF" w:rsidRPr="00060A09" w:rsidRDefault="007428CF">
            <w:pPr>
              <w:jc w:val="center"/>
              <w:rPr>
                <w:color w:val="000000"/>
                <w:sz w:val="16"/>
                <w:szCs w:val="16"/>
              </w:rPr>
            </w:pPr>
            <w:r w:rsidRPr="00060A09">
              <w:rPr>
                <w:color w:val="000000"/>
                <w:sz w:val="16"/>
                <w:szCs w:val="16"/>
              </w:rPr>
              <w:t>8780</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7A51CF" w14:textId="77777777" w:rsidR="007428CF" w:rsidRPr="00060A09" w:rsidRDefault="007428CF">
            <w:pPr>
              <w:jc w:val="center"/>
              <w:rPr>
                <w:color w:val="000000"/>
                <w:sz w:val="16"/>
                <w:szCs w:val="16"/>
              </w:rPr>
            </w:pPr>
            <w:r w:rsidRPr="00060A09">
              <w:rPr>
                <w:color w:val="000000"/>
                <w:sz w:val="16"/>
                <w:szCs w:val="16"/>
              </w:rPr>
              <w:t>205</w:t>
            </w:r>
          </w:p>
        </w:tc>
        <w:tc>
          <w:tcPr>
            <w:tcW w:w="1530" w:type="dxa"/>
            <w:tcBorders>
              <w:top w:val="single" w:sz="4" w:space="0" w:color="auto"/>
              <w:left w:val="single" w:sz="4" w:space="0" w:color="auto"/>
              <w:bottom w:val="single" w:sz="4" w:space="0" w:color="auto"/>
              <w:right w:val="single" w:sz="4" w:space="0" w:color="auto"/>
            </w:tcBorders>
          </w:tcPr>
          <w:p w14:paraId="732FAE87" w14:textId="763EA2ED" w:rsidR="007428CF" w:rsidRPr="00060A09" w:rsidRDefault="007428CF">
            <w:pPr>
              <w:jc w:val="center"/>
              <w:rPr>
                <w:color w:val="000000"/>
                <w:sz w:val="16"/>
                <w:szCs w:val="16"/>
              </w:rPr>
            </w:pPr>
            <w:r>
              <w:rPr>
                <w:color w:val="000000"/>
                <w:sz w:val="16"/>
                <w:szCs w:val="16"/>
              </w:rPr>
              <w:t>RSPINA</w:t>
            </w:r>
          </w:p>
        </w:tc>
      </w:tr>
      <w:tr w:rsidR="007428CF" w:rsidRPr="00060A09" w14:paraId="04169C7A" w14:textId="07476E2D" w:rsidTr="007428CF">
        <w:trPr>
          <w:trHeight w:val="270"/>
        </w:trPr>
        <w:tc>
          <w:tcPr>
            <w:tcW w:w="41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73D566" w14:textId="74DA811B" w:rsidR="007428CF" w:rsidRPr="00060A09" w:rsidRDefault="007428CF">
            <w:pPr>
              <w:rPr>
                <w:color w:val="000000"/>
                <w:sz w:val="16"/>
                <w:szCs w:val="16"/>
              </w:rPr>
            </w:pPr>
            <w:r>
              <w:rPr>
                <w:color w:val="000000"/>
                <w:sz w:val="16"/>
                <w:szCs w:val="16"/>
              </w:rPr>
              <w:t>MICHELLE BENARD</w:t>
            </w:r>
            <w:r w:rsidRPr="00060A09">
              <w:rPr>
                <w:color w:val="000000"/>
                <w:sz w:val="16"/>
                <w:szCs w:val="16"/>
              </w:rPr>
              <w:t>/ADMIN ASSISTANT</w:t>
            </w:r>
          </w:p>
        </w:tc>
        <w:tc>
          <w:tcPr>
            <w:tcW w:w="1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CE68A0" w14:textId="77777777" w:rsidR="007428CF" w:rsidRPr="00060A09" w:rsidRDefault="007428CF">
            <w:pPr>
              <w:jc w:val="center"/>
              <w:rPr>
                <w:color w:val="000000"/>
                <w:sz w:val="16"/>
                <w:szCs w:val="16"/>
              </w:rPr>
            </w:pPr>
            <w:r w:rsidRPr="00060A09">
              <w:rPr>
                <w:color w:val="000000"/>
                <w:sz w:val="16"/>
                <w:szCs w:val="16"/>
              </w:rPr>
              <w:t>8661</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9068F1" w14:textId="77777777" w:rsidR="007428CF" w:rsidRPr="00060A09" w:rsidRDefault="007428CF">
            <w:pPr>
              <w:jc w:val="center"/>
              <w:rPr>
                <w:color w:val="000000"/>
                <w:sz w:val="16"/>
                <w:szCs w:val="16"/>
              </w:rPr>
            </w:pPr>
            <w:r w:rsidRPr="00060A09">
              <w:rPr>
                <w:color w:val="000000"/>
                <w:sz w:val="16"/>
                <w:szCs w:val="16"/>
              </w:rPr>
              <w:t>205</w:t>
            </w:r>
          </w:p>
        </w:tc>
        <w:tc>
          <w:tcPr>
            <w:tcW w:w="1530" w:type="dxa"/>
            <w:tcBorders>
              <w:top w:val="single" w:sz="4" w:space="0" w:color="auto"/>
              <w:left w:val="single" w:sz="4" w:space="0" w:color="auto"/>
              <w:bottom w:val="single" w:sz="4" w:space="0" w:color="auto"/>
              <w:right w:val="single" w:sz="4" w:space="0" w:color="auto"/>
            </w:tcBorders>
          </w:tcPr>
          <w:p w14:paraId="5A5A7502" w14:textId="62B837D5" w:rsidR="007428CF" w:rsidRPr="00060A09" w:rsidRDefault="007428CF">
            <w:pPr>
              <w:jc w:val="center"/>
              <w:rPr>
                <w:color w:val="000000"/>
                <w:sz w:val="16"/>
                <w:szCs w:val="16"/>
              </w:rPr>
            </w:pPr>
            <w:r>
              <w:rPr>
                <w:color w:val="000000"/>
                <w:sz w:val="16"/>
                <w:szCs w:val="16"/>
              </w:rPr>
              <w:t>CBENARD</w:t>
            </w:r>
          </w:p>
        </w:tc>
      </w:tr>
      <w:tr w:rsidR="007428CF" w:rsidRPr="00060A09" w14:paraId="45E62851" w14:textId="5B47C490" w:rsidTr="007428CF">
        <w:trPr>
          <w:trHeight w:val="270"/>
        </w:trPr>
        <w:tc>
          <w:tcPr>
            <w:tcW w:w="41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7DB8C4" w14:textId="77777777" w:rsidR="007428CF" w:rsidRPr="00060A09" w:rsidRDefault="007428CF">
            <w:pPr>
              <w:rPr>
                <w:color w:val="000000"/>
                <w:sz w:val="16"/>
                <w:szCs w:val="16"/>
              </w:rPr>
            </w:pPr>
            <w:r w:rsidRPr="00060A09">
              <w:rPr>
                <w:color w:val="000000"/>
                <w:sz w:val="16"/>
                <w:szCs w:val="16"/>
              </w:rPr>
              <w:t>REBECCA WEINBAUM / ASSOC. DEAN</w:t>
            </w:r>
          </w:p>
        </w:tc>
        <w:tc>
          <w:tcPr>
            <w:tcW w:w="1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6217D" w14:textId="77777777" w:rsidR="007428CF" w:rsidRPr="00060A09" w:rsidRDefault="007428CF">
            <w:pPr>
              <w:jc w:val="center"/>
              <w:rPr>
                <w:color w:val="000000"/>
                <w:sz w:val="16"/>
                <w:szCs w:val="16"/>
              </w:rPr>
            </w:pPr>
            <w:r w:rsidRPr="00060A09">
              <w:rPr>
                <w:color w:val="000000"/>
                <w:sz w:val="16"/>
                <w:szCs w:val="16"/>
              </w:rPr>
              <w:t>7867</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DF9865" w14:textId="77777777" w:rsidR="007428CF" w:rsidRPr="00060A09" w:rsidRDefault="007428CF">
            <w:pPr>
              <w:jc w:val="center"/>
              <w:rPr>
                <w:color w:val="000000"/>
                <w:sz w:val="16"/>
                <w:szCs w:val="16"/>
              </w:rPr>
            </w:pPr>
            <w:r w:rsidRPr="00060A09">
              <w:rPr>
                <w:color w:val="000000"/>
                <w:sz w:val="16"/>
                <w:szCs w:val="16"/>
              </w:rPr>
              <w:t>204A</w:t>
            </w:r>
          </w:p>
        </w:tc>
        <w:tc>
          <w:tcPr>
            <w:tcW w:w="1530" w:type="dxa"/>
            <w:tcBorders>
              <w:top w:val="single" w:sz="4" w:space="0" w:color="auto"/>
              <w:left w:val="single" w:sz="4" w:space="0" w:color="auto"/>
              <w:bottom w:val="single" w:sz="4" w:space="0" w:color="auto"/>
              <w:right w:val="single" w:sz="4" w:space="0" w:color="auto"/>
            </w:tcBorders>
          </w:tcPr>
          <w:p w14:paraId="6B4CA54C" w14:textId="0E34AAEA" w:rsidR="007428CF" w:rsidRPr="00060A09" w:rsidRDefault="007428CF">
            <w:pPr>
              <w:jc w:val="center"/>
              <w:rPr>
                <w:color w:val="000000"/>
                <w:sz w:val="16"/>
                <w:szCs w:val="16"/>
              </w:rPr>
            </w:pPr>
            <w:r>
              <w:rPr>
                <w:color w:val="000000"/>
                <w:sz w:val="16"/>
                <w:szCs w:val="16"/>
              </w:rPr>
              <w:t>RFRELS</w:t>
            </w:r>
          </w:p>
        </w:tc>
      </w:tr>
      <w:tr w:rsidR="007428CF" w:rsidRPr="00060A09" w14:paraId="11ED75FF" w14:textId="766E3E68" w:rsidTr="007428CF">
        <w:trPr>
          <w:trHeight w:val="270"/>
        </w:trPr>
        <w:tc>
          <w:tcPr>
            <w:tcW w:w="419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3B8182" w14:textId="7594CC25" w:rsidR="007428CF" w:rsidRDefault="007428CF">
            <w:pPr>
              <w:rPr>
                <w:color w:val="000000"/>
                <w:sz w:val="16"/>
                <w:szCs w:val="16"/>
              </w:rPr>
            </w:pPr>
            <w:r>
              <w:rPr>
                <w:color w:val="000000"/>
                <w:sz w:val="16"/>
                <w:szCs w:val="16"/>
              </w:rPr>
              <w:t>JODY SLAUGHTER/ DIRECTOR OF PARTNERSHIPS</w:t>
            </w:r>
          </w:p>
        </w:tc>
        <w:tc>
          <w:tcPr>
            <w:tcW w:w="1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E43B22" w14:textId="131F3C43" w:rsidR="007428CF" w:rsidRPr="00060A09" w:rsidRDefault="007428CF">
            <w:pPr>
              <w:jc w:val="center"/>
              <w:rPr>
                <w:color w:val="000000"/>
                <w:sz w:val="16"/>
                <w:szCs w:val="16"/>
              </w:rPr>
            </w:pPr>
            <w:r>
              <w:rPr>
                <w:color w:val="000000"/>
                <w:sz w:val="16"/>
                <w:szCs w:val="16"/>
              </w:rPr>
              <w:t>2107</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BD5834" w14:textId="159FC8AD" w:rsidR="007428CF" w:rsidRPr="00060A09" w:rsidRDefault="007428CF">
            <w:pPr>
              <w:jc w:val="center"/>
              <w:rPr>
                <w:color w:val="000000"/>
                <w:sz w:val="16"/>
                <w:szCs w:val="16"/>
              </w:rPr>
            </w:pPr>
            <w:r>
              <w:rPr>
                <w:color w:val="000000"/>
                <w:sz w:val="16"/>
                <w:szCs w:val="16"/>
              </w:rPr>
              <w:t>201HY</w:t>
            </w:r>
          </w:p>
        </w:tc>
        <w:tc>
          <w:tcPr>
            <w:tcW w:w="1530" w:type="dxa"/>
            <w:tcBorders>
              <w:top w:val="single" w:sz="4" w:space="0" w:color="auto"/>
              <w:left w:val="single" w:sz="4" w:space="0" w:color="auto"/>
              <w:bottom w:val="single" w:sz="4" w:space="0" w:color="auto"/>
              <w:right w:val="single" w:sz="4" w:space="0" w:color="auto"/>
            </w:tcBorders>
          </w:tcPr>
          <w:p w14:paraId="7E5D07E6" w14:textId="3D5718CA" w:rsidR="007428CF" w:rsidRDefault="007428CF">
            <w:pPr>
              <w:jc w:val="center"/>
              <w:rPr>
                <w:color w:val="000000"/>
                <w:sz w:val="16"/>
                <w:szCs w:val="16"/>
              </w:rPr>
            </w:pPr>
            <w:r>
              <w:rPr>
                <w:color w:val="000000"/>
                <w:sz w:val="16"/>
                <w:szCs w:val="16"/>
              </w:rPr>
              <w:t>JSLAUGHTER</w:t>
            </w:r>
          </w:p>
        </w:tc>
      </w:tr>
      <w:tr w:rsidR="007428CF" w:rsidRPr="00060A09" w14:paraId="2CFEC896" w14:textId="520506F4" w:rsidTr="007428CF">
        <w:trPr>
          <w:trHeight w:val="270"/>
        </w:trPr>
        <w:tc>
          <w:tcPr>
            <w:tcW w:w="41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A58C29" w14:textId="1F5C3426" w:rsidR="007428CF" w:rsidRPr="00060A09" w:rsidRDefault="007428CF">
            <w:pPr>
              <w:rPr>
                <w:color w:val="000000"/>
                <w:sz w:val="16"/>
                <w:szCs w:val="16"/>
              </w:rPr>
            </w:pPr>
            <w:r>
              <w:rPr>
                <w:color w:val="000000"/>
                <w:sz w:val="16"/>
                <w:szCs w:val="16"/>
              </w:rPr>
              <w:t>TRACEY LEWIS</w:t>
            </w:r>
            <w:r w:rsidRPr="00060A09">
              <w:rPr>
                <w:color w:val="000000"/>
                <w:sz w:val="16"/>
                <w:szCs w:val="16"/>
              </w:rPr>
              <w:t>/</w:t>
            </w:r>
            <w:r>
              <w:rPr>
                <w:color w:val="000000"/>
                <w:sz w:val="16"/>
                <w:szCs w:val="16"/>
              </w:rPr>
              <w:t>COORDINATOR SPECIAL SERVICES</w:t>
            </w:r>
            <w:r w:rsidRPr="00060A09">
              <w:rPr>
                <w:color w:val="000000"/>
                <w:sz w:val="16"/>
                <w:szCs w:val="16"/>
              </w:rPr>
              <w:t>/ADMIN ASSISTANT</w:t>
            </w:r>
          </w:p>
        </w:tc>
        <w:tc>
          <w:tcPr>
            <w:tcW w:w="1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FEC77A" w14:textId="77777777" w:rsidR="007428CF" w:rsidRPr="00060A09" w:rsidRDefault="007428CF">
            <w:pPr>
              <w:jc w:val="center"/>
              <w:rPr>
                <w:color w:val="000000"/>
                <w:sz w:val="16"/>
                <w:szCs w:val="16"/>
              </w:rPr>
            </w:pPr>
            <w:r w:rsidRPr="00060A09">
              <w:rPr>
                <w:color w:val="000000"/>
                <w:sz w:val="16"/>
                <w:szCs w:val="16"/>
              </w:rPr>
              <w:t>7972</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77135" w14:textId="77777777" w:rsidR="007428CF" w:rsidRPr="00060A09" w:rsidRDefault="007428CF">
            <w:pPr>
              <w:jc w:val="center"/>
              <w:rPr>
                <w:color w:val="000000"/>
                <w:sz w:val="16"/>
                <w:szCs w:val="16"/>
              </w:rPr>
            </w:pPr>
            <w:r w:rsidRPr="00060A09">
              <w:rPr>
                <w:color w:val="000000"/>
                <w:sz w:val="16"/>
                <w:szCs w:val="16"/>
              </w:rPr>
              <w:t>204</w:t>
            </w:r>
          </w:p>
        </w:tc>
        <w:tc>
          <w:tcPr>
            <w:tcW w:w="1530" w:type="dxa"/>
            <w:tcBorders>
              <w:top w:val="single" w:sz="4" w:space="0" w:color="auto"/>
              <w:left w:val="single" w:sz="4" w:space="0" w:color="auto"/>
              <w:bottom w:val="single" w:sz="4" w:space="0" w:color="auto"/>
              <w:right w:val="single" w:sz="4" w:space="0" w:color="auto"/>
            </w:tcBorders>
          </w:tcPr>
          <w:p w14:paraId="25E896FC" w14:textId="0E4E42D9" w:rsidR="007428CF" w:rsidRPr="00060A09" w:rsidRDefault="007428CF">
            <w:pPr>
              <w:jc w:val="center"/>
              <w:rPr>
                <w:color w:val="000000"/>
                <w:sz w:val="16"/>
                <w:szCs w:val="16"/>
              </w:rPr>
            </w:pPr>
            <w:r>
              <w:rPr>
                <w:color w:val="000000"/>
                <w:sz w:val="16"/>
                <w:szCs w:val="16"/>
              </w:rPr>
              <w:t>SLLEWIS2</w:t>
            </w:r>
          </w:p>
        </w:tc>
      </w:tr>
      <w:tr w:rsidR="007428CF" w:rsidRPr="00060A09" w14:paraId="66997114" w14:textId="66F4FAF1" w:rsidTr="007428CF">
        <w:trPr>
          <w:trHeight w:val="270"/>
        </w:trPr>
        <w:tc>
          <w:tcPr>
            <w:tcW w:w="4193" w:type="dxa"/>
            <w:tcBorders>
              <w:top w:val="single" w:sz="4" w:space="0" w:color="auto"/>
              <w:left w:val="single" w:sz="4" w:space="0" w:color="auto"/>
              <w:bottom w:val="single" w:sz="4" w:space="0" w:color="auto"/>
              <w:right w:val="single" w:sz="4" w:space="0" w:color="auto"/>
            </w:tcBorders>
            <w:shd w:val="clear" w:color="auto" w:fill="FFC000"/>
            <w:noWrap/>
            <w:vAlign w:val="bottom"/>
            <w:hideMark/>
          </w:tcPr>
          <w:p w14:paraId="39FEF806" w14:textId="77777777" w:rsidR="007428CF" w:rsidRPr="007428CF" w:rsidRDefault="007428CF">
            <w:pPr>
              <w:rPr>
                <w:color w:val="000000" w:themeColor="text1"/>
                <w:sz w:val="16"/>
                <w:szCs w:val="16"/>
              </w:rPr>
            </w:pPr>
            <w:r w:rsidRPr="007428CF">
              <w:rPr>
                <w:color w:val="000000" w:themeColor="text1"/>
                <w:sz w:val="16"/>
                <w:szCs w:val="16"/>
              </w:rPr>
              <w:t>PROFESSIONAL SERVICES</w:t>
            </w:r>
          </w:p>
        </w:tc>
        <w:tc>
          <w:tcPr>
            <w:tcW w:w="1387" w:type="dxa"/>
            <w:tcBorders>
              <w:top w:val="single" w:sz="4" w:space="0" w:color="auto"/>
              <w:left w:val="single" w:sz="4" w:space="0" w:color="auto"/>
              <w:bottom w:val="single" w:sz="4" w:space="0" w:color="auto"/>
              <w:right w:val="single" w:sz="4" w:space="0" w:color="auto"/>
            </w:tcBorders>
            <w:shd w:val="clear" w:color="auto" w:fill="FFC000"/>
            <w:noWrap/>
            <w:vAlign w:val="bottom"/>
            <w:hideMark/>
          </w:tcPr>
          <w:p w14:paraId="057DD5C6" w14:textId="77777777" w:rsidR="007428CF" w:rsidRPr="007428CF" w:rsidRDefault="007428CF" w:rsidP="009916AF">
            <w:pPr>
              <w:jc w:val="center"/>
              <w:rPr>
                <w:color w:val="000000" w:themeColor="text1"/>
                <w:sz w:val="16"/>
                <w:szCs w:val="16"/>
              </w:rPr>
            </w:pPr>
          </w:p>
        </w:tc>
        <w:tc>
          <w:tcPr>
            <w:tcW w:w="1530" w:type="dxa"/>
            <w:tcBorders>
              <w:top w:val="single" w:sz="4" w:space="0" w:color="auto"/>
              <w:left w:val="single" w:sz="4" w:space="0" w:color="auto"/>
              <w:bottom w:val="single" w:sz="4" w:space="0" w:color="auto"/>
              <w:right w:val="single" w:sz="4" w:space="0" w:color="auto"/>
            </w:tcBorders>
            <w:shd w:val="clear" w:color="auto" w:fill="FFC000"/>
            <w:noWrap/>
            <w:vAlign w:val="bottom"/>
            <w:hideMark/>
          </w:tcPr>
          <w:p w14:paraId="477ECD5E" w14:textId="77777777" w:rsidR="007428CF" w:rsidRPr="007428CF" w:rsidRDefault="007428CF">
            <w:pPr>
              <w:jc w:val="center"/>
              <w:rPr>
                <w:color w:val="000000" w:themeColor="text1"/>
                <w:sz w:val="16"/>
                <w:szCs w:val="16"/>
              </w:rPr>
            </w:pPr>
          </w:p>
        </w:tc>
        <w:tc>
          <w:tcPr>
            <w:tcW w:w="1530" w:type="dxa"/>
            <w:tcBorders>
              <w:top w:val="single" w:sz="4" w:space="0" w:color="auto"/>
              <w:left w:val="single" w:sz="4" w:space="0" w:color="auto"/>
              <w:bottom w:val="single" w:sz="4" w:space="0" w:color="auto"/>
              <w:right w:val="single" w:sz="4" w:space="0" w:color="auto"/>
            </w:tcBorders>
            <w:shd w:val="clear" w:color="auto" w:fill="FFC000"/>
          </w:tcPr>
          <w:p w14:paraId="5F4BCEA2" w14:textId="77777777" w:rsidR="007428CF" w:rsidRPr="007428CF" w:rsidRDefault="007428CF">
            <w:pPr>
              <w:jc w:val="center"/>
              <w:rPr>
                <w:color w:val="000000" w:themeColor="text1"/>
                <w:sz w:val="16"/>
                <w:szCs w:val="16"/>
              </w:rPr>
            </w:pPr>
          </w:p>
        </w:tc>
      </w:tr>
      <w:tr w:rsidR="007428CF" w:rsidRPr="00060A09" w14:paraId="528D85E8" w14:textId="7A4309F2" w:rsidTr="007428CF">
        <w:trPr>
          <w:trHeight w:val="270"/>
        </w:trPr>
        <w:tc>
          <w:tcPr>
            <w:tcW w:w="41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962D33" w14:textId="77777777" w:rsidR="007428CF" w:rsidRPr="00060A09" w:rsidRDefault="007428CF">
            <w:pPr>
              <w:rPr>
                <w:color w:val="000000"/>
                <w:sz w:val="16"/>
                <w:szCs w:val="16"/>
              </w:rPr>
            </w:pPr>
            <w:r w:rsidRPr="00060A09">
              <w:rPr>
                <w:color w:val="000000"/>
                <w:sz w:val="16"/>
                <w:szCs w:val="16"/>
              </w:rPr>
              <w:t>DEBRA FONDREN/ACADEMIC ADVISOR</w:t>
            </w:r>
          </w:p>
        </w:tc>
        <w:tc>
          <w:tcPr>
            <w:tcW w:w="1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0C981" w14:textId="77777777" w:rsidR="007428CF" w:rsidRPr="00060A09" w:rsidRDefault="007428CF">
            <w:pPr>
              <w:jc w:val="center"/>
              <w:rPr>
                <w:color w:val="000000"/>
                <w:sz w:val="16"/>
                <w:szCs w:val="16"/>
              </w:rPr>
            </w:pPr>
            <w:r w:rsidRPr="00060A09">
              <w:rPr>
                <w:color w:val="000000"/>
                <w:sz w:val="16"/>
                <w:szCs w:val="16"/>
              </w:rPr>
              <w:t>8434</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4F3ABF" w14:textId="77777777" w:rsidR="007428CF" w:rsidRPr="00060A09" w:rsidRDefault="007428CF">
            <w:pPr>
              <w:jc w:val="center"/>
              <w:rPr>
                <w:color w:val="000000"/>
                <w:sz w:val="16"/>
                <w:szCs w:val="16"/>
              </w:rPr>
            </w:pPr>
            <w:r w:rsidRPr="00060A09">
              <w:rPr>
                <w:color w:val="000000"/>
                <w:sz w:val="16"/>
                <w:szCs w:val="16"/>
              </w:rPr>
              <w:t>201A</w:t>
            </w:r>
          </w:p>
        </w:tc>
        <w:tc>
          <w:tcPr>
            <w:tcW w:w="1530" w:type="dxa"/>
            <w:tcBorders>
              <w:top w:val="single" w:sz="4" w:space="0" w:color="auto"/>
              <w:left w:val="single" w:sz="4" w:space="0" w:color="auto"/>
              <w:bottom w:val="single" w:sz="4" w:space="0" w:color="auto"/>
              <w:right w:val="single" w:sz="4" w:space="0" w:color="auto"/>
            </w:tcBorders>
          </w:tcPr>
          <w:p w14:paraId="78E174BC" w14:textId="2EA1A64A" w:rsidR="007428CF" w:rsidRPr="00060A09" w:rsidRDefault="007428CF">
            <w:pPr>
              <w:jc w:val="center"/>
              <w:rPr>
                <w:color w:val="000000"/>
                <w:sz w:val="16"/>
                <w:szCs w:val="16"/>
              </w:rPr>
            </w:pPr>
            <w:r>
              <w:rPr>
                <w:color w:val="000000"/>
                <w:sz w:val="16"/>
                <w:szCs w:val="16"/>
              </w:rPr>
              <w:t>DFONDREN</w:t>
            </w:r>
          </w:p>
        </w:tc>
      </w:tr>
      <w:tr w:rsidR="007428CF" w:rsidRPr="00060A09" w14:paraId="168B93DB" w14:textId="7C4838D2" w:rsidTr="007428CF">
        <w:trPr>
          <w:trHeight w:val="270"/>
        </w:trPr>
        <w:tc>
          <w:tcPr>
            <w:tcW w:w="41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56EAED" w14:textId="77777777" w:rsidR="007428CF" w:rsidRPr="00060A09" w:rsidRDefault="007428CF">
            <w:pPr>
              <w:rPr>
                <w:color w:val="000000"/>
                <w:sz w:val="16"/>
                <w:szCs w:val="16"/>
              </w:rPr>
            </w:pPr>
            <w:r w:rsidRPr="00060A09">
              <w:rPr>
                <w:color w:val="000000"/>
                <w:sz w:val="16"/>
                <w:szCs w:val="16"/>
              </w:rPr>
              <w:t>PROFESSIONAL SERVICES FAX</w:t>
            </w:r>
          </w:p>
        </w:tc>
        <w:tc>
          <w:tcPr>
            <w:tcW w:w="1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7F512E" w14:textId="77777777" w:rsidR="007428CF" w:rsidRPr="00060A09" w:rsidRDefault="007428CF">
            <w:pPr>
              <w:jc w:val="center"/>
              <w:rPr>
                <w:color w:val="000000"/>
                <w:sz w:val="16"/>
                <w:szCs w:val="16"/>
              </w:rPr>
            </w:pPr>
            <w:r w:rsidRPr="00060A09">
              <w:rPr>
                <w:color w:val="000000"/>
                <w:sz w:val="16"/>
                <w:szCs w:val="16"/>
              </w:rPr>
              <w:t>8690</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5A0557" w14:textId="77777777" w:rsidR="007428CF" w:rsidRPr="00060A09" w:rsidRDefault="007428CF">
            <w:pPr>
              <w:jc w:val="center"/>
              <w:rPr>
                <w:color w:val="000000"/>
                <w:sz w:val="16"/>
                <w:szCs w:val="16"/>
              </w:rPr>
            </w:pPr>
          </w:p>
        </w:tc>
        <w:tc>
          <w:tcPr>
            <w:tcW w:w="1530" w:type="dxa"/>
            <w:tcBorders>
              <w:top w:val="single" w:sz="4" w:space="0" w:color="auto"/>
              <w:left w:val="single" w:sz="4" w:space="0" w:color="auto"/>
              <w:bottom w:val="single" w:sz="4" w:space="0" w:color="auto"/>
              <w:right w:val="single" w:sz="4" w:space="0" w:color="auto"/>
            </w:tcBorders>
          </w:tcPr>
          <w:p w14:paraId="79B8B91C" w14:textId="77777777" w:rsidR="007428CF" w:rsidRPr="00060A09" w:rsidRDefault="007428CF">
            <w:pPr>
              <w:jc w:val="center"/>
              <w:rPr>
                <w:color w:val="000000"/>
                <w:sz w:val="16"/>
                <w:szCs w:val="16"/>
              </w:rPr>
            </w:pPr>
          </w:p>
        </w:tc>
      </w:tr>
    </w:tbl>
    <w:p w14:paraId="1BD37773" w14:textId="77777777" w:rsidR="00900D97" w:rsidRPr="00060A09" w:rsidRDefault="00900D97" w:rsidP="00E408D4">
      <w:pPr>
        <w:pStyle w:val="Heading2"/>
      </w:pPr>
    </w:p>
    <w:p w14:paraId="5FC0FDA8" w14:textId="7DF4E6B1" w:rsidR="005421D0" w:rsidRPr="006B3D73" w:rsidRDefault="005421D0" w:rsidP="00E408D4">
      <w:pPr>
        <w:pStyle w:val="Heading2"/>
      </w:pPr>
      <w:bookmarkStart w:id="6" w:name="_Toc77589212"/>
      <w:r w:rsidRPr="006B3D73">
        <w:t>Program Faculty</w:t>
      </w:r>
      <w:r w:rsidR="009A0D5F" w:rsidRPr="006B3D73">
        <w:t xml:space="preserve"> Initial Certification, Special Education and Teacher Leadership</w:t>
      </w:r>
      <w:bookmarkStart w:id="7" w:name="_Toc490257216"/>
      <w:bookmarkEnd w:id="6"/>
    </w:p>
    <w:tbl>
      <w:tblPr>
        <w:tblW w:w="86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1327"/>
        <w:gridCol w:w="1440"/>
        <w:gridCol w:w="1620"/>
      </w:tblGrid>
      <w:tr w:rsidR="007428CF" w:rsidRPr="00060A09" w14:paraId="359C4E58" w14:textId="5FC02269" w:rsidTr="007428CF">
        <w:trPr>
          <w:trHeight w:val="270"/>
        </w:trPr>
        <w:tc>
          <w:tcPr>
            <w:tcW w:w="4253" w:type="dxa"/>
            <w:shd w:val="clear" w:color="000000" w:fill="002060"/>
            <w:noWrap/>
            <w:vAlign w:val="bottom"/>
            <w:hideMark/>
          </w:tcPr>
          <w:bookmarkEnd w:id="7"/>
          <w:p w14:paraId="400B6C65" w14:textId="77777777" w:rsidR="007428CF" w:rsidRPr="00060A09" w:rsidRDefault="007428CF" w:rsidP="00900D97">
            <w:pPr>
              <w:rPr>
                <w:b/>
                <w:bCs/>
                <w:color w:val="FFFFFF"/>
                <w:sz w:val="16"/>
                <w:szCs w:val="16"/>
              </w:rPr>
            </w:pPr>
            <w:r w:rsidRPr="00060A09">
              <w:rPr>
                <w:b/>
                <w:bCs/>
                <w:color w:val="FFFFFF"/>
                <w:sz w:val="16"/>
                <w:szCs w:val="16"/>
              </w:rPr>
              <w:t>TEACHER EDUCATION</w:t>
            </w:r>
          </w:p>
        </w:tc>
        <w:tc>
          <w:tcPr>
            <w:tcW w:w="1327" w:type="dxa"/>
            <w:shd w:val="clear" w:color="auto" w:fill="auto"/>
            <w:noWrap/>
            <w:vAlign w:val="bottom"/>
            <w:hideMark/>
          </w:tcPr>
          <w:p w14:paraId="114A396F" w14:textId="3AC8C734" w:rsidR="007428CF" w:rsidRPr="00060A09" w:rsidRDefault="007428CF" w:rsidP="00900D97">
            <w:pPr>
              <w:rPr>
                <w:b/>
                <w:bCs/>
                <w:color w:val="FFFFFF"/>
                <w:sz w:val="16"/>
                <w:szCs w:val="16"/>
              </w:rPr>
            </w:pPr>
            <w:r w:rsidRPr="00060A09">
              <w:rPr>
                <w:bCs/>
                <w:color w:val="000000" w:themeColor="text1"/>
                <w:sz w:val="16"/>
                <w:szCs w:val="16"/>
              </w:rPr>
              <w:t>Phone Extension with 409-880-</w:t>
            </w:r>
          </w:p>
        </w:tc>
        <w:tc>
          <w:tcPr>
            <w:tcW w:w="1440" w:type="dxa"/>
            <w:shd w:val="clear" w:color="auto" w:fill="auto"/>
            <w:noWrap/>
            <w:vAlign w:val="bottom"/>
            <w:hideMark/>
          </w:tcPr>
          <w:p w14:paraId="678A0986" w14:textId="5719A035" w:rsidR="007428CF" w:rsidRPr="00060A09" w:rsidRDefault="007428CF" w:rsidP="00900D97">
            <w:pPr>
              <w:jc w:val="center"/>
              <w:rPr>
                <w:sz w:val="16"/>
                <w:szCs w:val="16"/>
              </w:rPr>
            </w:pPr>
            <w:r w:rsidRPr="00060A09">
              <w:rPr>
                <w:sz w:val="16"/>
                <w:szCs w:val="16"/>
              </w:rPr>
              <w:t>Education Building Room</w:t>
            </w:r>
          </w:p>
        </w:tc>
        <w:tc>
          <w:tcPr>
            <w:tcW w:w="1620" w:type="dxa"/>
          </w:tcPr>
          <w:p w14:paraId="68F504BD" w14:textId="289854FD" w:rsidR="007428CF" w:rsidRPr="00060A09" w:rsidRDefault="007428CF" w:rsidP="00900D97">
            <w:pPr>
              <w:jc w:val="center"/>
              <w:rPr>
                <w:sz w:val="16"/>
                <w:szCs w:val="16"/>
              </w:rPr>
            </w:pPr>
            <w:r>
              <w:rPr>
                <w:sz w:val="16"/>
                <w:szCs w:val="16"/>
              </w:rPr>
              <w:t>Email with @lamar.edu</w:t>
            </w:r>
          </w:p>
        </w:tc>
      </w:tr>
      <w:tr w:rsidR="007428CF" w:rsidRPr="00060A09" w14:paraId="2DA20F88" w14:textId="1AC3A466" w:rsidTr="007428CF">
        <w:trPr>
          <w:trHeight w:val="270"/>
        </w:trPr>
        <w:tc>
          <w:tcPr>
            <w:tcW w:w="4253" w:type="dxa"/>
            <w:shd w:val="clear" w:color="auto" w:fill="auto"/>
            <w:noWrap/>
            <w:vAlign w:val="bottom"/>
            <w:hideMark/>
          </w:tcPr>
          <w:p w14:paraId="487658B0" w14:textId="31C5A084" w:rsidR="007428CF" w:rsidRPr="00060A09" w:rsidRDefault="007428CF" w:rsidP="00900D97">
            <w:pPr>
              <w:rPr>
                <w:color w:val="000000"/>
                <w:sz w:val="16"/>
                <w:szCs w:val="16"/>
              </w:rPr>
            </w:pPr>
            <w:r>
              <w:rPr>
                <w:color w:val="000000"/>
                <w:sz w:val="16"/>
                <w:szCs w:val="16"/>
              </w:rPr>
              <w:t>FREDDIE TITUS/</w:t>
            </w:r>
            <w:r w:rsidRPr="00060A09">
              <w:rPr>
                <w:color w:val="000000"/>
                <w:sz w:val="16"/>
                <w:szCs w:val="16"/>
              </w:rPr>
              <w:t>INTERIM CHAIR</w:t>
            </w:r>
          </w:p>
        </w:tc>
        <w:tc>
          <w:tcPr>
            <w:tcW w:w="1327" w:type="dxa"/>
            <w:shd w:val="clear" w:color="auto" w:fill="auto"/>
            <w:noWrap/>
            <w:vAlign w:val="bottom"/>
            <w:hideMark/>
          </w:tcPr>
          <w:p w14:paraId="7F354627" w14:textId="77777777" w:rsidR="007428CF" w:rsidRPr="00060A09" w:rsidRDefault="007428CF" w:rsidP="00900D97">
            <w:pPr>
              <w:jc w:val="center"/>
              <w:rPr>
                <w:color w:val="000000"/>
                <w:sz w:val="16"/>
                <w:szCs w:val="16"/>
              </w:rPr>
            </w:pPr>
            <w:r w:rsidRPr="00060A09">
              <w:rPr>
                <w:color w:val="000000"/>
                <w:sz w:val="16"/>
                <w:szCs w:val="16"/>
              </w:rPr>
              <w:t>8228</w:t>
            </w:r>
          </w:p>
        </w:tc>
        <w:tc>
          <w:tcPr>
            <w:tcW w:w="1440" w:type="dxa"/>
            <w:shd w:val="clear" w:color="auto" w:fill="auto"/>
            <w:noWrap/>
            <w:vAlign w:val="bottom"/>
            <w:hideMark/>
          </w:tcPr>
          <w:p w14:paraId="39D14DCA" w14:textId="77777777" w:rsidR="007428CF" w:rsidRPr="00060A09" w:rsidRDefault="007428CF" w:rsidP="00900D97">
            <w:pPr>
              <w:jc w:val="center"/>
              <w:rPr>
                <w:color w:val="000000"/>
                <w:sz w:val="16"/>
                <w:szCs w:val="16"/>
              </w:rPr>
            </w:pPr>
            <w:r w:rsidRPr="00060A09">
              <w:rPr>
                <w:color w:val="000000"/>
                <w:sz w:val="16"/>
                <w:szCs w:val="16"/>
              </w:rPr>
              <w:t>202A</w:t>
            </w:r>
          </w:p>
        </w:tc>
        <w:tc>
          <w:tcPr>
            <w:tcW w:w="1620" w:type="dxa"/>
          </w:tcPr>
          <w:p w14:paraId="5E869972" w14:textId="0FBBDDDA" w:rsidR="007428CF" w:rsidRPr="00060A09" w:rsidRDefault="007428CF" w:rsidP="00900D97">
            <w:pPr>
              <w:jc w:val="center"/>
              <w:rPr>
                <w:color w:val="000000"/>
                <w:sz w:val="16"/>
                <w:szCs w:val="16"/>
              </w:rPr>
            </w:pPr>
            <w:r>
              <w:rPr>
                <w:color w:val="000000"/>
                <w:sz w:val="16"/>
                <w:szCs w:val="16"/>
              </w:rPr>
              <w:t>TITUSFU</w:t>
            </w:r>
          </w:p>
        </w:tc>
      </w:tr>
      <w:tr w:rsidR="007428CF" w:rsidRPr="00060A09" w14:paraId="6056D77F" w14:textId="77777777" w:rsidTr="007428CF">
        <w:trPr>
          <w:trHeight w:val="270"/>
        </w:trPr>
        <w:tc>
          <w:tcPr>
            <w:tcW w:w="4253" w:type="dxa"/>
            <w:shd w:val="clear" w:color="auto" w:fill="auto"/>
            <w:noWrap/>
            <w:vAlign w:val="bottom"/>
          </w:tcPr>
          <w:p w14:paraId="51681A14" w14:textId="3BF55732" w:rsidR="007428CF" w:rsidRDefault="007428CF" w:rsidP="00900D97">
            <w:pPr>
              <w:rPr>
                <w:color w:val="000000"/>
                <w:sz w:val="16"/>
                <w:szCs w:val="16"/>
              </w:rPr>
            </w:pPr>
            <w:r>
              <w:rPr>
                <w:color w:val="000000"/>
                <w:sz w:val="16"/>
                <w:szCs w:val="16"/>
              </w:rPr>
              <w:t>TAMMY WELCH-ADMIN ASSOCIATE</w:t>
            </w:r>
          </w:p>
        </w:tc>
        <w:tc>
          <w:tcPr>
            <w:tcW w:w="1327" w:type="dxa"/>
            <w:shd w:val="clear" w:color="auto" w:fill="auto"/>
            <w:noWrap/>
            <w:vAlign w:val="bottom"/>
          </w:tcPr>
          <w:p w14:paraId="21BD615C" w14:textId="6BEF945E" w:rsidR="007428CF" w:rsidRPr="00060A09" w:rsidRDefault="007428CF" w:rsidP="00900D97">
            <w:pPr>
              <w:jc w:val="center"/>
              <w:rPr>
                <w:color w:val="000000"/>
                <w:sz w:val="16"/>
                <w:szCs w:val="16"/>
              </w:rPr>
            </w:pPr>
            <w:r>
              <w:rPr>
                <w:color w:val="000000"/>
                <w:sz w:val="16"/>
                <w:szCs w:val="16"/>
              </w:rPr>
              <w:t>8217</w:t>
            </w:r>
          </w:p>
        </w:tc>
        <w:tc>
          <w:tcPr>
            <w:tcW w:w="1440" w:type="dxa"/>
            <w:shd w:val="clear" w:color="auto" w:fill="auto"/>
            <w:noWrap/>
            <w:vAlign w:val="bottom"/>
          </w:tcPr>
          <w:p w14:paraId="794CD611" w14:textId="63EC23EC" w:rsidR="007428CF" w:rsidRDefault="007428CF" w:rsidP="00900D97">
            <w:pPr>
              <w:jc w:val="center"/>
              <w:rPr>
                <w:color w:val="000000"/>
                <w:sz w:val="16"/>
                <w:szCs w:val="16"/>
              </w:rPr>
            </w:pPr>
            <w:r>
              <w:rPr>
                <w:color w:val="000000"/>
                <w:sz w:val="16"/>
                <w:szCs w:val="16"/>
              </w:rPr>
              <w:t>202</w:t>
            </w:r>
          </w:p>
        </w:tc>
        <w:tc>
          <w:tcPr>
            <w:tcW w:w="1620" w:type="dxa"/>
          </w:tcPr>
          <w:p w14:paraId="13BD4D9A" w14:textId="032A8176" w:rsidR="007428CF" w:rsidRDefault="007428CF" w:rsidP="00900D97">
            <w:pPr>
              <w:jc w:val="center"/>
              <w:rPr>
                <w:color w:val="000000"/>
                <w:sz w:val="16"/>
                <w:szCs w:val="16"/>
              </w:rPr>
            </w:pPr>
            <w:r>
              <w:rPr>
                <w:color w:val="000000"/>
                <w:sz w:val="16"/>
                <w:szCs w:val="16"/>
              </w:rPr>
              <w:t>TWELCH5</w:t>
            </w:r>
          </w:p>
        </w:tc>
      </w:tr>
      <w:tr w:rsidR="007428CF" w:rsidRPr="00060A09" w14:paraId="3CA5582D" w14:textId="6CB993B0" w:rsidTr="007428CF">
        <w:trPr>
          <w:trHeight w:val="270"/>
        </w:trPr>
        <w:tc>
          <w:tcPr>
            <w:tcW w:w="4253" w:type="dxa"/>
            <w:shd w:val="clear" w:color="auto" w:fill="auto"/>
            <w:noWrap/>
            <w:vAlign w:val="bottom"/>
          </w:tcPr>
          <w:p w14:paraId="0F091224" w14:textId="474136A5" w:rsidR="007428CF" w:rsidRPr="00060A09" w:rsidRDefault="005D1F15" w:rsidP="00900D97">
            <w:pPr>
              <w:rPr>
                <w:color w:val="000000"/>
                <w:sz w:val="16"/>
                <w:szCs w:val="16"/>
              </w:rPr>
            </w:pPr>
            <w:r>
              <w:rPr>
                <w:color w:val="000000"/>
                <w:sz w:val="16"/>
                <w:szCs w:val="16"/>
              </w:rPr>
              <w:t>C</w:t>
            </w:r>
            <w:r w:rsidR="007428CF">
              <w:rPr>
                <w:color w:val="000000"/>
                <w:sz w:val="16"/>
                <w:szCs w:val="16"/>
              </w:rPr>
              <w:t>ALEB HOOD</w:t>
            </w:r>
          </w:p>
        </w:tc>
        <w:tc>
          <w:tcPr>
            <w:tcW w:w="1327" w:type="dxa"/>
            <w:shd w:val="clear" w:color="auto" w:fill="auto"/>
            <w:noWrap/>
            <w:vAlign w:val="bottom"/>
          </w:tcPr>
          <w:p w14:paraId="6A099A76" w14:textId="77777777" w:rsidR="007428CF" w:rsidRPr="00060A09" w:rsidRDefault="007428CF" w:rsidP="00900D97">
            <w:pPr>
              <w:jc w:val="center"/>
              <w:rPr>
                <w:color w:val="000000"/>
                <w:sz w:val="16"/>
                <w:szCs w:val="16"/>
              </w:rPr>
            </w:pPr>
          </w:p>
        </w:tc>
        <w:tc>
          <w:tcPr>
            <w:tcW w:w="1440" w:type="dxa"/>
            <w:shd w:val="clear" w:color="auto" w:fill="auto"/>
            <w:noWrap/>
            <w:vAlign w:val="bottom"/>
          </w:tcPr>
          <w:p w14:paraId="0D77813A" w14:textId="6E8F969C" w:rsidR="007428CF" w:rsidRPr="00060A09" w:rsidRDefault="007428CF" w:rsidP="00900D97">
            <w:pPr>
              <w:jc w:val="center"/>
              <w:rPr>
                <w:color w:val="000000"/>
                <w:sz w:val="16"/>
                <w:szCs w:val="16"/>
              </w:rPr>
            </w:pPr>
            <w:r>
              <w:rPr>
                <w:color w:val="000000"/>
                <w:sz w:val="16"/>
                <w:szCs w:val="16"/>
              </w:rPr>
              <w:t>217</w:t>
            </w:r>
          </w:p>
        </w:tc>
        <w:tc>
          <w:tcPr>
            <w:tcW w:w="1620" w:type="dxa"/>
          </w:tcPr>
          <w:p w14:paraId="2663A8A5" w14:textId="15D3EF03" w:rsidR="007428CF" w:rsidRDefault="007428CF" w:rsidP="00900D97">
            <w:pPr>
              <w:jc w:val="center"/>
              <w:rPr>
                <w:color w:val="000000"/>
                <w:sz w:val="16"/>
                <w:szCs w:val="16"/>
              </w:rPr>
            </w:pPr>
            <w:r>
              <w:rPr>
                <w:color w:val="000000"/>
                <w:sz w:val="16"/>
                <w:szCs w:val="16"/>
              </w:rPr>
              <w:t>CHOOD7</w:t>
            </w:r>
          </w:p>
        </w:tc>
      </w:tr>
      <w:tr w:rsidR="007428CF" w:rsidRPr="00060A09" w14:paraId="6433C4D1" w14:textId="58499662" w:rsidTr="007428CF">
        <w:trPr>
          <w:trHeight w:val="270"/>
        </w:trPr>
        <w:tc>
          <w:tcPr>
            <w:tcW w:w="4253" w:type="dxa"/>
            <w:shd w:val="clear" w:color="auto" w:fill="auto"/>
            <w:noWrap/>
            <w:vAlign w:val="bottom"/>
            <w:hideMark/>
          </w:tcPr>
          <w:p w14:paraId="56B292CF" w14:textId="77777777" w:rsidR="007428CF" w:rsidRPr="00060A09" w:rsidRDefault="007428CF" w:rsidP="00900D97">
            <w:pPr>
              <w:rPr>
                <w:color w:val="000000"/>
                <w:sz w:val="16"/>
                <w:szCs w:val="16"/>
              </w:rPr>
            </w:pPr>
            <w:r w:rsidRPr="00060A09">
              <w:rPr>
                <w:color w:val="000000"/>
                <w:sz w:val="16"/>
                <w:szCs w:val="16"/>
              </w:rPr>
              <w:t>CHERYL NELSON</w:t>
            </w:r>
          </w:p>
        </w:tc>
        <w:tc>
          <w:tcPr>
            <w:tcW w:w="1327" w:type="dxa"/>
            <w:shd w:val="clear" w:color="auto" w:fill="auto"/>
            <w:noWrap/>
            <w:vAlign w:val="bottom"/>
            <w:hideMark/>
          </w:tcPr>
          <w:p w14:paraId="1BB6E84B" w14:textId="77777777" w:rsidR="007428CF" w:rsidRPr="00060A09" w:rsidRDefault="007428CF" w:rsidP="00900D97">
            <w:pPr>
              <w:jc w:val="center"/>
              <w:rPr>
                <w:color w:val="000000"/>
                <w:sz w:val="16"/>
                <w:szCs w:val="16"/>
              </w:rPr>
            </w:pPr>
            <w:r w:rsidRPr="00060A09">
              <w:rPr>
                <w:color w:val="000000"/>
                <w:sz w:val="16"/>
                <w:szCs w:val="16"/>
              </w:rPr>
              <w:t>7678</w:t>
            </w:r>
          </w:p>
        </w:tc>
        <w:tc>
          <w:tcPr>
            <w:tcW w:w="1440" w:type="dxa"/>
            <w:shd w:val="clear" w:color="auto" w:fill="auto"/>
            <w:noWrap/>
            <w:vAlign w:val="bottom"/>
            <w:hideMark/>
          </w:tcPr>
          <w:p w14:paraId="52FA3799" w14:textId="77777777" w:rsidR="007428CF" w:rsidRPr="00060A09" w:rsidRDefault="007428CF" w:rsidP="00900D97">
            <w:pPr>
              <w:jc w:val="center"/>
              <w:rPr>
                <w:color w:val="000000"/>
                <w:sz w:val="16"/>
                <w:szCs w:val="16"/>
              </w:rPr>
            </w:pPr>
            <w:r w:rsidRPr="00060A09">
              <w:rPr>
                <w:color w:val="000000"/>
                <w:sz w:val="16"/>
                <w:szCs w:val="16"/>
              </w:rPr>
              <w:t>218</w:t>
            </w:r>
          </w:p>
        </w:tc>
        <w:tc>
          <w:tcPr>
            <w:tcW w:w="1620" w:type="dxa"/>
          </w:tcPr>
          <w:p w14:paraId="1A1B22A4" w14:textId="2C3C409C" w:rsidR="007428CF" w:rsidRPr="00060A09" w:rsidRDefault="007428CF" w:rsidP="00900D97">
            <w:pPr>
              <w:jc w:val="center"/>
              <w:rPr>
                <w:color w:val="000000"/>
                <w:sz w:val="16"/>
                <w:szCs w:val="16"/>
              </w:rPr>
            </w:pPr>
            <w:r>
              <w:rPr>
                <w:color w:val="000000"/>
                <w:sz w:val="16"/>
                <w:szCs w:val="16"/>
              </w:rPr>
              <w:t>CANELSON</w:t>
            </w:r>
          </w:p>
        </w:tc>
      </w:tr>
      <w:tr w:rsidR="007428CF" w:rsidRPr="00060A09" w14:paraId="396A68AE" w14:textId="1E0CBCC8" w:rsidTr="007428CF">
        <w:trPr>
          <w:trHeight w:val="300"/>
        </w:trPr>
        <w:tc>
          <w:tcPr>
            <w:tcW w:w="4253" w:type="dxa"/>
            <w:shd w:val="clear" w:color="auto" w:fill="auto"/>
            <w:noWrap/>
            <w:vAlign w:val="bottom"/>
            <w:hideMark/>
          </w:tcPr>
          <w:p w14:paraId="311276C5" w14:textId="77777777" w:rsidR="007428CF" w:rsidRPr="00060A09" w:rsidRDefault="007428CF" w:rsidP="00900D97">
            <w:pPr>
              <w:rPr>
                <w:color w:val="000000"/>
                <w:sz w:val="16"/>
                <w:szCs w:val="16"/>
              </w:rPr>
            </w:pPr>
            <w:r w:rsidRPr="00060A09">
              <w:rPr>
                <w:color w:val="000000"/>
                <w:sz w:val="16"/>
                <w:szCs w:val="16"/>
              </w:rPr>
              <w:t>CRISTINA RIOS</w:t>
            </w:r>
          </w:p>
        </w:tc>
        <w:tc>
          <w:tcPr>
            <w:tcW w:w="1327" w:type="dxa"/>
            <w:shd w:val="clear" w:color="auto" w:fill="auto"/>
            <w:noWrap/>
            <w:vAlign w:val="bottom"/>
            <w:hideMark/>
          </w:tcPr>
          <w:p w14:paraId="2C632C2C" w14:textId="77777777" w:rsidR="007428CF" w:rsidRPr="00060A09" w:rsidRDefault="007428CF" w:rsidP="00900D97">
            <w:pPr>
              <w:jc w:val="center"/>
              <w:rPr>
                <w:color w:val="000000"/>
                <w:sz w:val="16"/>
                <w:szCs w:val="16"/>
              </w:rPr>
            </w:pPr>
            <w:r w:rsidRPr="00060A09">
              <w:rPr>
                <w:color w:val="000000"/>
                <w:sz w:val="16"/>
                <w:szCs w:val="16"/>
              </w:rPr>
              <w:t>7580</w:t>
            </w:r>
          </w:p>
        </w:tc>
        <w:tc>
          <w:tcPr>
            <w:tcW w:w="1440" w:type="dxa"/>
            <w:shd w:val="clear" w:color="auto" w:fill="auto"/>
            <w:noWrap/>
            <w:vAlign w:val="bottom"/>
            <w:hideMark/>
          </w:tcPr>
          <w:p w14:paraId="73A26E32" w14:textId="77777777" w:rsidR="007428CF" w:rsidRPr="00060A09" w:rsidRDefault="007428CF" w:rsidP="00900D97">
            <w:pPr>
              <w:jc w:val="center"/>
              <w:rPr>
                <w:color w:val="000000"/>
                <w:sz w:val="16"/>
                <w:szCs w:val="16"/>
              </w:rPr>
            </w:pPr>
            <w:r w:rsidRPr="00060A09">
              <w:rPr>
                <w:color w:val="000000"/>
                <w:sz w:val="16"/>
                <w:szCs w:val="16"/>
              </w:rPr>
              <w:t>232</w:t>
            </w:r>
          </w:p>
        </w:tc>
        <w:tc>
          <w:tcPr>
            <w:tcW w:w="1620" w:type="dxa"/>
          </w:tcPr>
          <w:p w14:paraId="69B2F7E8" w14:textId="01696D1E" w:rsidR="007428CF" w:rsidRPr="00060A09" w:rsidRDefault="007428CF" w:rsidP="00900D97">
            <w:pPr>
              <w:jc w:val="center"/>
              <w:rPr>
                <w:color w:val="000000"/>
                <w:sz w:val="16"/>
                <w:szCs w:val="16"/>
              </w:rPr>
            </w:pPr>
            <w:r>
              <w:rPr>
                <w:color w:val="000000"/>
                <w:sz w:val="16"/>
                <w:szCs w:val="16"/>
              </w:rPr>
              <w:t>RIOSC</w:t>
            </w:r>
          </w:p>
        </w:tc>
      </w:tr>
      <w:tr w:rsidR="007428CF" w:rsidRPr="00060A09" w14:paraId="59183427" w14:textId="11DD626A" w:rsidTr="007428CF">
        <w:trPr>
          <w:trHeight w:val="300"/>
        </w:trPr>
        <w:tc>
          <w:tcPr>
            <w:tcW w:w="4253" w:type="dxa"/>
            <w:shd w:val="clear" w:color="auto" w:fill="auto"/>
            <w:noWrap/>
            <w:vAlign w:val="bottom"/>
            <w:hideMark/>
          </w:tcPr>
          <w:p w14:paraId="423EA012" w14:textId="77777777" w:rsidR="007428CF" w:rsidRPr="00060A09" w:rsidRDefault="007428CF" w:rsidP="00900D97">
            <w:pPr>
              <w:rPr>
                <w:color w:val="000000"/>
                <w:sz w:val="16"/>
                <w:szCs w:val="16"/>
              </w:rPr>
            </w:pPr>
            <w:r w:rsidRPr="00060A09">
              <w:rPr>
                <w:color w:val="000000"/>
                <w:sz w:val="16"/>
                <w:szCs w:val="16"/>
              </w:rPr>
              <w:t>MAMTA SINGH</w:t>
            </w:r>
          </w:p>
        </w:tc>
        <w:tc>
          <w:tcPr>
            <w:tcW w:w="1327" w:type="dxa"/>
            <w:shd w:val="clear" w:color="auto" w:fill="auto"/>
            <w:noWrap/>
            <w:vAlign w:val="bottom"/>
            <w:hideMark/>
          </w:tcPr>
          <w:p w14:paraId="778FA99A" w14:textId="77777777" w:rsidR="007428CF" w:rsidRPr="00060A09" w:rsidRDefault="007428CF" w:rsidP="00900D97">
            <w:pPr>
              <w:jc w:val="center"/>
              <w:rPr>
                <w:color w:val="000000"/>
                <w:sz w:val="16"/>
                <w:szCs w:val="16"/>
              </w:rPr>
            </w:pPr>
            <w:r w:rsidRPr="00060A09">
              <w:rPr>
                <w:color w:val="000000"/>
                <w:sz w:val="16"/>
                <w:szCs w:val="16"/>
              </w:rPr>
              <w:t>8032</w:t>
            </w:r>
          </w:p>
        </w:tc>
        <w:tc>
          <w:tcPr>
            <w:tcW w:w="1440" w:type="dxa"/>
            <w:shd w:val="clear" w:color="auto" w:fill="auto"/>
            <w:noWrap/>
            <w:vAlign w:val="bottom"/>
            <w:hideMark/>
          </w:tcPr>
          <w:p w14:paraId="5D6A7BB2" w14:textId="77777777" w:rsidR="007428CF" w:rsidRPr="00060A09" w:rsidRDefault="007428CF" w:rsidP="00900D97">
            <w:pPr>
              <w:jc w:val="center"/>
              <w:rPr>
                <w:color w:val="000000"/>
                <w:sz w:val="16"/>
                <w:szCs w:val="16"/>
              </w:rPr>
            </w:pPr>
            <w:r w:rsidRPr="00060A09">
              <w:rPr>
                <w:color w:val="000000"/>
                <w:sz w:val="16"/>
                <w:szCs w:val="16"/>
              </w:rPr>
              <w:t>229</w:t>
            </w:r>
          </w:p>
        </w:tc>
        <w:tc>
          <w:tcPr>
            <w:tcW w:w="1620" w:type="dxa"/>
          </w:tcPr>
          <w:p w14:paraId="75153BE5" w14:textId="4FD5F512" w:rsidR="007428CF" w:rsidRPr="00060A09" w:rsidRDefault="007428CF" w:rsidP="00900D97">
            <w:pPr>
              <w:jc w:val="center"/>
              <w:rPr>
                <w:color w:val="000000"/>
                <w:sz w:val="16"/>
                <w:szCs w:val="16"/>
              </w:rPr>
            </w:pPr>
            <w:r>
              <w:rPr>
                <w:color w:val="000000"/>
                <w:sz w:val="16"/>
                <w:szCs w:val="16"/>
              </w:rPr>
              <w:t>MSINGH</w:t>
            </w:r>
            <w:r w:rsidR="00227019">
              <w:rPr>
                <w:color w:val="000000"/>
                <w:sz w:val="16"/>
                <w:szCs w:val="16"/>
              </w:rPr>
              <w:t>1</w:t>
            </w:r>
          </w:p>
        </w:tc>
      </w:tr>
      <w:tr w:rsidR="007428CF" w:rsidRPr="00060A09" w14:paraId="2BEFBF60" w14:textId="4AA7B3A8" w:rsidTr="007428CF">
        <w:trPr>
          <w:trHeight w:val="300"/>
        </w:trPr>
        <w:tc>
          <w:tcPr>
            <w:tcW w:w="4253" w:type="dxa"/>
            <w:shd w:val="clear" w:color="auto" w:fill="auto"/>
            <w:noWrap/>
            <w:vAlign w:val="bottom"/>
            <w:hideMark/>
          </w:tcPr>
          <w:p w14:paraId="1095A9DE" w14:textId="77777777" w:rsidR="007428CF" w:rsidRPr="00060A09" w:rsidRDefault="007428CF" w:rsidP="00900D97">
            <w:pPr>
              <w:rPr>
                <w:color w:val="000000"/>
                <w:sz w:val="16"/>
                <w:szCs w:val="16"/>
              </w:rPr>
            </w:pPr>
            <w:r w:rsidRPr="00060A09">
              <w:rPr>
                <w:color w:val="000000"/>
                <w:sz w:val="16"/>
                <w:szCs w:val="16"/>
              </w:rPr>
              <w:t>KATHERINE SPROTT</w:t>
            </w:r>
          </w:p>
        </w:tc>
        <w:tc>
          <w:tcPr>
            <w:tcW w:w="1327" w:type="dxa"/>
            <w:shd w:val="clear" w:color="auto" w:fill="auto"/>
            <w:noWrap/>
            <w:vAlign w:val="bottom"/>
            <w:hideMark/>
          </w:tcPr>
          <w:p w14:paraId="58A25A20" w14:textId="77777777" w:rsidR="007428CF" w:rsidRPr="00060A09" w:rsidRDefault="007428CF" w:rsidP="00900D97">
            <w:pPr>
              <w:jc w:val="center"/>
              <w:rPr>
                <w:color w:val="000000"/>
                <w:sz w:val="16"/>
                <w:szCs w:val="16"/>
              </w:rPr>
            </w:pPr>
            <w:r w:rsidRPr="00060A09">
              <w:rPr>
                <w:color w:val="000000"/>
                <w:sz w:val="16"/>
                <w:szCs w:val="16"/>
              </w:rPr>
              <w:t>7472</w:t>
            </w:r>
          </w:p>
        </w:tc>
        <w:tc>
          <w:tcPr>
            <w:tcW w:w="1440" w:type="dxa"/>
            <w:shd w:val="clear" w:color="auto" w:fill="auto"/>
            <w:noWrap/>
            <w:vAlign w:val="bottom"/>
            <w:hideMark/>
          </w:tcPr>
          <w:p w14:paraId="67686B78" w14:textId="77777777" w:rsidR="007428CF" w:rsidRPr="00060A09" w:rsidRDefault="007428CF" w:rsidP="00900D97">
            <w:pPr>
              <w:jc w:val="center"/>
              <w:rPr>
                <w:color w:val="000000"/>
                <w:sz w:val="16"/>
                <w:szCs w:val="16"/>
              </w:rPr>
            </w:pPr>
            <w:r w:rsidRPr="00060A09">
              <w:rPr>
                <w:color w:val="000000"/>
                <w:sz w:val="16"/>
                <w:szCs w:val="16"/>
              </w:rPr>
              <w:t>230</w:t>
            </w:r>
          </w:p>
        </w:tc>
        <w:tc>
          <w:tcPr>
            <w:tcW w:w="1620" w:type="dxa"/>
          </w:tcPr>
          <w:p w14:paraId="1EA40A6D" w14:textId="70D19920" w:rsidR="007428CF" w:rsidRPr="00060A09" w:rsidRDefault="00227019" w:rsidP="00900D97">
            <w:pPr>
              <w:jc w:val="center"/>
              <w:rPr>
                <w:color w:val="000000"/>
                <w:sz w:val="16"/>
                <w:szCs w:val="16"/>
              </w:rPr>
            </w:pPr>
            <w:r>
              <w:rPr>
                <w:color w:val="000000"/>
                <w:sz w:val="16"/>
                <w:szCs w:val="16"/>
              </w:rPr>
              <w:t>KSPROTT</w:t>
            </w:r>
          </w:p>
        </w:tc>
      </w:tr>
      <w:tr w:rsidR="007428CF" w:rsidRPr="00060A09" w14:paraId="65BA1A57" w14:textId="1630BBA3" w:rsidTr="007428CF">
        <w:trPr>
          <w:trHeight w:val="300"/>
        </w:trPr>
        <w:tc>
          <w:tcPr>
            <w:tcW w:w="4253" w:type="dxa"/>
            <w:shd w:val="clear" w:color="auto" w:fill="auto"/>
            <w:noWrap/>
            <w:vAlign w:val="bottom"/>
            <w:hideMark/>
          </w:tcPr>
          <w:p w14:paraId="278D851E" w14:textId="77777777" w:rsidR="007428CF" w:rsidRPr="00060A09" w:rsidRDefault="007428CF" w:rsidP="00900D97">
            <w:pPr>
              <w:rPr>
                <w:color w:val="000000"/>
                <w:sz w:val="16"/>
                <w:szCs w:val="16"/>
              </w:rPr>
            </w:pPr>
            <w:r w:rsidRPr="00060A09">
              <w:rPr>
                <w:color w:val="000000"/>
                <w:sz w:val="16"/>
                <w:szCs w:val="16"/>
              </w:rPr>
              <w:t>MARGARET SWOPE</w:t>
            </w:r>
          </w:p>
        </w:tc>
        <w:tc>
          <w:tcPr>
            <w:tcW w:w="1327" w:type="dxa"/>
            <w:shd w:val="clear" w:color="auto" w:fill="auto"/>
            <w:noWrap/>
            <w:vAlign w:val="bottom"/>
            <w:hideMark/>
          </w:tcPr>
          <w:p w14:paraId="7B388F0F" w14:textId="77777777" w:rsidR="007428CF" w:rsidRPr="00060A09" w:rsidRDefault="007428CF" w:rsidP="00900D97">
            <w:pPr>
              <w:jc w:val="center"/>
              <w:rPr>
                <w:color w:val="000000"/>
                <w:sz w:val="16"/>
                <w:szCs w:val="16"/>
              </w:rPr>
            </w:pPr>
            <w:r w:rsidRPr="00060A09">
              <w:rPr>
                <w:color w:val="000000"/>
                <w:sz w:val="16"/>
                <w:szCs w:val="16"/>
              </w:rPr>
              <w:t>7765</w:t>
            </w:r>
          </w:p>
        </w:tc>
        <w:tc>
          <w:tcPr>
            <w:tcW w:w="1440" w:type="dxa"/>
            <w:shd w:val="clear" w:color="auto" w:fill="auto"/>
            <w:noWrap/>
            <w:vAlign w:val="bottom"/>
            <w:hideMark/>
          </w:tcPr>
          <w:p w14:paraId="43D5375F" w14:textId="77777777" w:rsidR="007428CF" w:rsidRPr="00060A09" w:rsidRDefault="007428CF" w:rsidP="00900D97">
            <w:pPr>
              <w:jc w:val="center"/>
              <w:rPr>
                <w:color w:val="000000"/>
                <w:sz w:val="16"/>
                <w:szCs w:val="16"/>
              </w:rPr>
            </w:pPr>
            <w:r w:rsidRPr="00060A09">
              <w:rPr>
                <w:color w:val="000000"/>
                <w:sz w:val="16"/>
                <w:szCs w:val="16"/>
              </w:rPr>
              <w:t>226</w:t>
            </w:r>
          </w:p>
        </w:tc>
        <w:tc>
          <w:tcPr>
            <w:tcW w:w="1620" w:type="dxa"/>
          </w:tcPr>
          <w:p w14:paraId="669B0CFE" w14:textId="66AD41CA" w:rsidR="007428CF" w:rsidRPr="00060A09" w:rsidRDefault="00227019" w:rsidP="00900D97">
            <w:pPr>
              <w:jc w:val="center"/>
              <w:rPr>
                <w:color w:val="000000"/>
                <w:sz w:val="16"/>
                <w:szCs w:val="16"/>
              </w:rPr>
            </w:pPr>
            <w:r>
              <w:rPr>
                <w:color w:val="000000"/>
                <w:sz w:val="16"/>
                <w:szCs w:val="16"/>
              </w:rPr>
              <w:t>MSSWOPE</w:t>
            </w:r>
          </w:p>
        </w:tc>
      </w:tr>
      <w:tr w:rsidR="007428CF" w:rsidRPr="00060A09" w14:paraId="3AE0DABA" w14:textId="3F9E8AC2" w:rsidTr="007428CF">
        <w:trPr>
          <w:trHeight w:val="300"/>
        </w:trPr>
        <w:tc>
          <w:tcPr>
            <w:tcW w:w="4253" w:type="dxa"/>
            <w:shd w:val="clear" w:color="auto" w:fill="auto"/>
            <w:noWrap/>
            <w:vAlign w:val="bottom"/>
            <w:hideMark/>
          </w:tcPr>
          <w:p w14:paraId="35B8938A" w14:textId="77777777" w:rsidR="007428CF" w:rsidRPr="00060A09" w:rsidRDefault="007428CF" w:rsidP="00900D97">
            <w:pPr>
              <w:rPr>
                <w:color w:val="000000"/>
                <w:sz w:val="16"/>
                <w:szCs w:val="16"/>
              </w:rPr>
            </w:pPr>
            <w:r w:rsidRPr="00060A09">
              <w:rPr>
                <w:color w:val="000000"/>
                <w:sz w:val="16"/>
                <w:szCs w:val="16"/>
              </w:rPr>
              <w:t>PAULA HUSSEY</w:t>
            </w:r>
          </w:p>
        </w:tc>
        <w:tc>
          <w:tcPr>
            <w:tcW w:w="1327" w:type="dxa"/>
            <w:shd w:val="clear" w:color="auto" w:fill="auto"/>
            <w:noWrap/>
            <w:vAlign w:val="bottom"/>
            <w:hideMark/>
          </w:tcPr>
          <w:p w14:paraId="0500D81F" w14:textId="77777777" w:rsidR="007428CF" w:rsidRPr="00060A09" w:rsidRDefault="007428CF" w:rsidP="00900D97">
            <w:pPr>
              <w:jc w:val="center"/>
              <w:rPr>
                <w:color w:val="000000"/>
                <w:sz w:val="16"/>
                <w:szCs w:val="16"/>
              </w:rPr>
            </w:pPr>
            <w:r w:rsidRPr="00060A09">
              <w:rPr>
                <w:color w:val="000000"/>
                <w:sz w:val="16"/>
                <w:szCs w:val="16"/>
              </w:rPr>
              <w:t>2235</w:t>
            </w:r>
          </w:p>
        </w:tc>
        <w:tc>
          <w:tcPr>
            <w:tcW w:w="1440" w:type="dxa"/>
            <w:shd w:val="clear" w:color="auto" w:fill="auto"/>
            <w:noWrap/>
            <w:vAlign w:val="bottom"/>
            <w:hideMark/>
          </w:tcPr>
          <w:p w14:paraId="0C6FDF94" w14:textId="6C8E146F" w:rsidR="007428CF" w:rsidRPr="00060A09" w:rsidRDefault="00227019" w:rsidP="00900D97">
            <w:pPr>
              <w:jc w:val="center"/>
              <w:rPr>
                <w:color w:val="000000"/>
                <w:sz w:val="16"/>
                <w:szCs w:val="16"/>
              </w:rPr>
            </w:pPr>
            <w:r>
              <w:rPr>
                <w:color w:val="000000"/>
                <w:sz w:val="16"/>
                <w:szCs w:val="16"/>
              </w:rPr>
              <w:t>221</w:t>
            </w:r>
          </w:p>
        </w:tc>
        <w:tc>
          <w:tcPr>
            <w:tcW w:w="1620" w:type="dxa"/>
          </w:tcPr>
          <w:p w14:paraId="403E0BEB" w14:textId="18C66688" w:rsidR="007428CF" w:rsidRPr="00060A09" w:rsidRDefault="00227019" w:rsidP="00900D97">
            <w:pPr>
              <w:jc w:val="center"/>
              <w:rPr>
                <w:color w:val="000000"/>
                <w:sz w:val="16"/>
                <w:szCs w:val="16"/>
              </w:rPr>
            </w:pPr>
            <w:r>
              <w:rPr>
                <w:color w:val="000000"/>
                <w:sz w:val="16"/>
                <w:szCs w:val="16"/>
              </w:rPr>
              <w:t>PKHUSSEY</w:t>
            </w:r>
          </w:p>
        </w:tc>
      </w:tr>
      <w:tr w:rsidR="00765F55" w:rsidRPr="00060A09" w14:paraId="703DFD29" w14:textId="77777777" w:rsidTr="007428CF">
        <w:trPr>
          <w:trHeight w:val="300"/>
        </w:trPr>
        <w:tc>
          <w:tcPr>
            <w:tcW w:w="4253" w:type="dxa"/>
            <w:shd w:val="clear" w:color="auto" w:fill="auto"/>
            <w:noWrap/>
            <w:vAlign w:val="bottom"/>
          </w:tcPr>
          <w:p w14:paraId="4B5B02B2" w14:textId="7A81C200" w:rsidR="00765F55" w:rsidRPr="00060A09" w:rsidRDefault="00765F55" w:rsidP="00900D97">
            <w:pPr>
              <w:rPr>
                <w:color w:val="000000"/>
                <w:sz w:val="16"/>
                <w:szCs w:val="16"/>
              </w:rPr>
            </w:pPr>
            <w:r>
              <w:rPr>
                <w:color w:val="000000"/>
                <w:sz w:val="16"/>
                <w:szCs w:val="16"/>
              </w:rPr>
              <w:t>JEANNE MULLICAN</w:t>
            </w:r>
          </w:p>
        </w:tc>
        <w:tc>
          <w:tcPr>
            <w:tcW w:w="1327" w:type="dxa"/>
            <w:shd w:val="clear" w:color="auto" w:fill="auto"/>
            <w:noWrap/>
            <w:vAlign w:val="bottom"/>
          </w:tcPr>
          <w:p w14:paraId="7D83315D" w14:textId="0262E2A4" w:rsidR="00765F55" w:rsidRPr="00060A09" w:rsidRDefault="00765F55" w:rsidP="00900D97">
            <w:pPr>
              <w:jc w:val="center"/>
              <w:rPr>
                <w:color w:val="000000"/>
                <w:sz w:val="16"/>
                <w:szCs w:val="16"/>
              </w:rPr>
            </w:pPr>
            <w:r>
              <w:rPr>
                <w:color w:val="000000"/>
                <w:sz w:val="16"/>
                <w:szCs w:val="16"/>
              </w:rPr>
              <w:t>8705</w:t>
            </w:r>
          </w:p>
        </w:tc>
        <w:tc>
          <w:tcPr>
            <w:tcW w:w="1440" w:type="dxa"/>
            <w:shd w:val="clear" w:color="auto" w:fill="auto"/>
            <w:noWrap/>
            <w:vAlign w:val="bottom"/>
          </w:tcPr>
          <w:p w14:paraId="2D09C0A9" w14:textId="09D8B436" w:rsidR="00765F55" w:rsidRDefault="00765F55" w:rsidP="00900D97">
            <w:pPr>
              <w:jc w:val="center"/>
              <w:rPr>
                <w:color w:val="000000"/>
                <w:sz w:val="16"/>
                <w:szCs w:val="16"/>
              </w:rPr>
            </w:pPr>
            <w:r>
              <w:rPr>
                <w:color w:val="000000"/>
                <w:sz w:val="16"/>
                <w:szCs w:val="16"/>
              </w:rPr>
              <w:t>214 HHPA</w:t>
            </w:r>
          </w:p>
        </w:tc>
        <w:tc>
          <w:tcPr>
            <w:tcW w:w="1620" w:type="dxa"/>
          </w:tcPr>
          <w:p w14:paraId="6A30E13E" w14:textId="188887AF" w:rsidR="00765F55" w:rsidRDefault="00765F55" w:rsidP="00900D97">
            <w:pPr>
              <w:jc w:val="center"/>
              <w:rPr>
                <w:color w:val="000000"/>
                <w:sz w:val="16"/>
                <w:szCs w:val="16"/>
              </w:rPr>
            </w:pPr>
            <w:r>
              <w:rPr>
                <w:color w:val="000000"/>
                <w:sz w:val="16"/>
                <w:szCs w:val="16"/>
              </w:rPr>
              <w:t>JLWARD</w:t>
            </w:r>
          </w:p>
        </w:tc>
      </w:tr>
      <w:tr w:rsidR="007428CF" w:rsidRPr="00060A09" w14:paraId="7B8C5ED5" w14:textId="275C0F3D" w:rsidTr="007428CF">
        <w:trPr>
          <w:trHeight w:val="300"/>
        </w:trPr>
        <w:tc>
          <w:tcPr>
            <w:tcW w:w="4253" w:type="dxa"/>
            <w:shd w:val="clear" w:color="auto" w:fill="auto"/>
            <w:noWrap/>
            <w:vAlign w:val="bottom"/>
            <w:hideMark/>
          </w:tcPr>
          <w:p w14:paraId="7C959948" w14:textId="77777777" w:rsidR="007428CF" w:rsidRPr="00060A09" w:rsidRDefault="007428CF" w:rsidP="00900D97">
            <w:pPr>
              <w:rPr>
                <w:color w:val="000000"/>
                <w:sz w:val="16"/>
                <w:szCs w:val="16"/>
              </w:rPr>
            </w:pPr>
            <w:r w:rsidRPr="00060A09">
              <w:rPr>
                <w:color w:val="000000"/>
                <w:sz w:val="16"/>
                <w:szCs w:val="16"/>
              </w:rPr>
              <w:t>FAX</w:t>
            </w:r>
          </w:p>
        </w:tc>
        <w:tc>
          <w:tcPr>
            <w:tcW w:w="1327" w:type="dxa"/>
            <w:shd w:val="clear" w:color="auto" w:fill="auto"/>
            <w:noWrap/>
            <w:vAlign w:val="bottom"/>
            <w:hideMark/>
          </w:tcPr>
          <w:p w14:paraId="12265EB0" w14:textId="77777777" w:rsidR="007428CF" w:rsidRPr="00060A09" w:rsidRDefault="007428CF" w:rsidP="00900D97">
            <w:pPr>
              <w:jc w:val="center"/>
              <w:rPr>
                <w:color w:val="000000"/>
                <w:sz w:val="16"/>
                <w:szCs w:val="16"/>
              </w:rPr>
            </w:pPr>
            <w:r w:rsidRPr="00060A09">
              <w:rPr>
                <w:color w:val="000000"/>
                <w:sz w:val="16"/>
                <w:szCs w:val="16"/>
              </w:rPr>
              <w:t>2132</w:t>
            </w:r>
          </w:p>
        </w:tc>
        <w:tc>
          <w:tcPr>
            <w:tcW w:w="1440" w:type="dxa"/>
            <w:shd w:val="clear" w:color="auto" w:fill="auto"/>
            <w:noWrap/>
            <w:vAlign w:val="bottom"/>
            <w:hideMark/>
          </w:tcPr>
          <w:p w14:paraId="650B3F68" w14:textId="77777777" w:rsidR="007428CF" w:rsidRPr="00060A09" w:rsidRDefault="007428CF" w:rsidP="00900D97">
            <w:pPr>
              <w:jc w:val="center"/>
              <w:rPr>
                <w:color w:val="000000"/>
                <w:sz w:val="16"/>
                <w:szCs w:val="16"/>
              </w:rPr>
            </w:pPr>
          </w:p>
        </w:tc>
        <w:tc>
          <w:tcPr>
            <w:tcW w:w="1620" w:type="dxa"/>
          </w:tcPr>
          <w:p w14:paraId="11C15AF9" w14:textId="77777777" w:rsidR="007428CF" w:rsidRPr="00060A09" w:rsidRDefault="007428CF" w:rsidP="00900D97">
            <w:pPr>
              <w:jc w:val="center"/>
              <w:rPr>
                <w:color w:val="000000"/>
                <w:sz w:val="16"/>
                <w:szCs w:val="16"/>
              </w:rPr>
            </w:pPr>
          </w:p>
        </w:tc>
      </w:tr>
    </w:tbl>
    <w:p w14:paraId="7043D4FB" w14:textId="754E9CBD" w:rsidR="00A968AC" w:rsidRPr="00060A09" w:rsidRDefault="00A968AC" w:rsidP="005421D0">
      <w:pPr>
        <w:pStyle w:val="Heading1"/>
        <w:rPr>
          <w:b/>
          <w:sz w:val="16"/>
          <w:szCs w:val="16"/>
        </w:rPr>
      </w:pPr>
    </w:p>
    <w:p w14:paraId="02A7D1EE" w14:textId="652FD029" w:rsidR="009A0D5F" w:rsidRPr="00060A09" w:rsidRDefault="009A0D5F" w:rsidP="00E408D4">
      <w:pPr>
        <w:pStyle w:val="Heading2"/>
      </w:pPr>
      <w:bookmarkStart w:id="8" w:name="_Toc77589213"/>
      <w:r w:rsidRPr="00060A09">
        <w:t>Program Faculty for Educational Leadership</w:t>
      </w:r>
      <w:bookmarkEnd w:id="8"/>
    </w:p>
    <w:tbl>
      <w:tblPr>
        <w:tblW w:w="8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1260"/>
        <w:gridCol w:w="1440"/>
        <w:gridCol w:w="1620"/>
      </w:tblGrid>
      <w:tr w:rsidR="00227019" w:rsidRPr="00060A09" w14:paraId="6FAC5E78" w14:textId="6983028B" w:rsidTr="00227019">
        <w:trPr>
          <w:trHeight w:val="270"/>
        </w:trPr>
        <w:tc>
          <w:tcPr>
            <w:tcW w:w="4315" w:type="dxa"/>
            <w:shd w:val="clear" w:color="000000" w:fill="FF0000"/>
            <w:noWrap/>
            <w:vAlign w:val="bottom"/>
            <w:hideMark/>
          </w:tcPr>
          <w:p w14:paraId="57FE3923" w14:textId="77777777" w:rsidR="00227019" w:rsidRPr="00060A09" w:rsidRDefault="00227019" w:rsidP="009A0D5F">
            <w:pPr>
              <w:rPr>
                <w:b/>
                <w:bCs/>
                <w:color w:val="FFFFFF"/>
                <w:sz w:val="16"/>
                <w:szCs w:val="16"/>
              </w:rPr>
            </w:pPr>
            <w:r w:rsidRPr="00060A09">
              <w:rPr>
                <w:b/>
                <w:bCs/>
                <w:color w:val="FFFFFF"/>
                <w:sz w:val="16"/>
                <w:szCs w:val="16"/>
              </w:rPr>
              <w:t>EDUCATIONAL LEADERSHIP</w:t>
            </w:r>
          </w:p>
        </w:tc>
        <w:tc>
          <w:tcPr>
            <w:tcW w:w="1260" w:type="dxa"/>
            <w:shd w:val="clear" w:color="auto" w:fill="auto"/>
            <w:noWrap/>
            <w:vAlign w:val="bottom"/>
            <w:hideMark/>
          </w:tcPr>
          <w:p w14:paraId="4EE2D904" w14:textId="0C13A52C" w:rsidR="00227019" w:rsidRPr="00060A09" w:rsidRDefault="00227019" w:rsidP="009A0D5F">
            <w:pPr>
              <w:rPr>
                <w:b/>
                <w:bCs/>
                <w:color w:val="FFFFFF"/>
                <w:sz w:val="16"/>
                <w:szCs w:val="16"/>
              </w:rPr>
            </w:pPr>
            <w:r w:rsidRPr="00060A09">
              <w:rPr>
                <w:bCs/>
                <w:color w:val="000000" w:themeColor="text1"/>
                <w:sz w:val="16"/>
                <w:szCs w:val="16"/>
              </w:rPr>
              <w:t>Phone Extension with 409-880-</w:t>
            </w:r>
          </w:p>
        </w:tc>
        <w:tc>
          <w:tcPr>
            <w:tcW w:w="1440" w:type="dxa"/>
          </w:tcPr>
          <w:p w14:paraId="716C1B71" w14:textId="474B4943" w:rsidR="00227019" w:rsidRPr="00060A09" w:rsidRDefault="00227019" w:rsidP="009A0D5F">
            <w:pPr>
              <w:rPr>
                <w:bCs/>
                <w:color w:val="000000" w:themeColor="text1"/>
                <w:sz w:val="16"/>
                <w:szCs w:val="16"/>
              </w:rPr>
            </w:pPr>
            <w:r w:rsidRPr="00060A09">
              <w:rPr>
                <w:sz w:val="16"/>
                <w:szCs w:val="16"/>
              </w:rPr>
              <w:t>Education Building Room</w:t>
            </w:r>
          </w:p>
        </w:tc>
        <w:tc>
          <w:tcPr>
            <w:tcW w:w="1620" w:type="dxa"/>
          </w:tcPr>
          <w:p w14:paraId="62057D03" w14:textId="1988087E" w:rsidR="00227019" w:rsidRPr="00060A09" w:rsidRDefault="00227019" w:rsidP="009A0D5F">
            <w:pPr>
              <w:rPr>
                <w:bCs/>
                <w:color w:val="000000" w:themeColor="text1"/>
                <w:sz w:val="16"/>
                <w:szCs w:val="16"/>
              </w:rPr>
            </w:pPr>
            <w:r>
              <w:rPr>
                <w:sz w:val="16"/>
                <w:szCs w:val="16"/>
              </w:rPr>
              <w:t>Email with @lamar.edu</w:t>
            </w:r>
          </w:p>
        </w:tc>
      </w:tr>
      <w:tr w:rsidR="00227019" w:rsidRPr="00060A09" w14:paraId="0718B8D4" w14:textId="0799D939" w:rsidTr="00227019">
        <w:trPr>
          <w:trHeight w:val="270"/>
        </w:trPr>
        <w:tc>
          <w:tcPr>
            <w:tcW w:w="4315" w:type="dxa"/>
            <w:shd w:val="clear" w:color="auto" w:fill="auto"/>
            <w:noWrap/>
            <w:vAlign w:val="bottom"/>
            <w:hideMark/>
          </w:tcPr>
          <w:p w14:paraId="42B110A3" w14:textId="2B9C0A0C" w:rsidR="00227019" w:rsidRPr="00060A09" w:rsidRDefault="00227019" w:rsidP="009A0D5F">
            <w:pPr>
              <w:rPr>
                <w:color w:val="000000"/>
                <w:sz w:val="16"/>
                <w:szCs w:val="16"/>
              </w:rPr>
            </w:pPr>
            <w:r>
              <w:rPr>
                <w:color w:val="000000"/>
                <w:sz w:val="16"/>
                <w:szCs w:val="16"/>
              </w:rPr>
              <w:t>JOHNNY O’CONNOR</w:t>
            </w:r>
            <w:r w:rsidRPr="00060A09">
              <w:rPr>
                <w:color w:val="000000"/>
                <w:sz w:val="16"/>
                <w:szCs w:val="16"/>
              </w:rPr>
              <w:t>/DEPT CHAIR</w:t>
            </w:r>
          </w:p>
        </w:tc>
        <w:tc>
          <w:tcPr>
            <w:tcW w:w="1260" w:type="dxa"/>
            <w:shd w:val="clear" w:color="auto" w:fill="auto"/>
            <w:noWrap/>
            <w:vAlign w:val="bottom"/>
            <w:hideMark/>
          </w:tcPr>
          <w:p w14:paraId="1DD81E8D" w14:textId="77777777" w:rsidR="00227019" w:rsidRPr="00060A09" w:rsidRDefault="00227019" w:rsidP="009A0D5F">
            <w:pPr>
              <w:jc w:val="center"/>
              <w:rPr>
                <w:color w:val="000000"/>
                <w:sz w:val="16"/>
                <w:szCs w:val="16"/>
              </w:rPr>
            </w:pPr>
            <w:r w:rsidRPr="00060A09">
              <w:rPr>
                <w:color w:val="000000"/>
                <w:sz w:val="16"/>
                <w:szCs w:val="16"/>
              </w:rPr>
              <w:t>8024</w:t>
            </w:r>
          </w:p>
        </w:tc>
        <w:tc>
          <w:tcPr>
            <w:tcW w:w="1440" w:type="dxa"/>
          </w:tcPr>
          <w:p w14:paraId="6A37CA3C" w14:textId="64C524C7" w:rsidR="00227019" w:rsidRPr="00060A09" w:rsidRDefault="00227019" w:rsidP="009A0D5F">
            <w:pPr>
              <w:jc w:val="center"/>
              <w:rPr>
                <w:color w:val="000000"/>
                <w:sz w:val="16"/>
                <w:szCs w:val="16"/>
              </w:rPr>
            </w:pPr>
            <w:r>
              <w:rPr>
                <w:color w:val="000000"/>
                <w:sz w:val="16"/>
                <w:szCs w:val="16"/>
              </w:rPr>
              <w:t>206</w:t>
            </w:r>
          </w:p>
        </w:tc>
        <w:tc>
          <w:tcPr>
            <w:tcW w:w="1620" w:type="dxa"/>
          </w:tcPr>
          <w:p w14:paraId="342F2039" w14:textId="6862DC05" w:rsidR="00227019" w:rsidRDefault="00227019" w:rsidP="00227019">
            <w:pPr>
              <w:jc w:val="center"/>
              <w:rPr>
                <w:color w:val="000000"/>
                <w:sz w:val="16"/>
                <w:szCs w:val="16"/>
              </w:rPr>
            </w:pPr>
            <w:r>
              <w:rPr>
                <w:color w:val="000000"/>
                <w:sz w:val="16"/>
                <w:szCs w:val="16"/>
              </w:rPr>
              <w:t>JOCONNORJR</w:t>
            </w:r>
          </w:p>
        </w:tc>
      </w:tr>
      <w:tr w:rsidR="00227019" w:rsidRPr="00060A09" w14:paraId="56038D55" w14:textId="0EF3ED3F" w:rsidTr="00227019">
        <w:trPr>
          <w:trHeight w:val="270"/>
        </w:trPr>
        <w:tc>
          <w:tcPr>
            <w:tcW w:w="4315" w:type="dxa"/>
            <w:shd w:val="clear" w:color="auto" w:fill="auto"/>
            <w:noWrap/>
            <w:vAlign w:val="bottom"/>
          </w:tcPr>
          <w:p w14:paraId="1CA0A403" w14:textId="708CEB58" w:rsidR="00227019" w:rsidRPr="00060A09" w:rsidRDefault="00227019" w:rsidP="009A0D5F">
            <w:pPr>
              <w:rPr>
                <w:color w:val="000000"/>
                <w:sz w:val="16"/>
                <w:szCs w:val="16"/>
              </w:rPr>
            </w:pPr>
            <w:r>
              <w:rPr>
                <w:color w:val="000000"/>
                <w:sz w:val="16"/>
                <w:szCs w:val="16"/>
              </w:rPr>
              <w:t>ANGEL FORWARD-ADMIN ASSOCIATE</w:t>
            </w:r>
          </w:p>
        </w:tc>
        <w:tc>
          <w:tcPr>
            <w:tcW w:w="1260" w:type="dxa"/>
            <w:shd w:val="clear" w:color="auto" w:fill="auto"/>
            <w:noWrap/>
            <w:vAlign w:val="bottom"/>
          </w:tcPr>
          <w:p w14:paraId="59C0D6F6" w14:textId="38B1097F" w:rsidR="00227019" w:rsidRPr="00060A09" w:rsidRDefault="00227019" w:rsidP="009A0D5F">
            <w:pPr>
              <w:jc w:val="center"/>
              <w:rPr>
                <w:color w:val="000000"/>
                <w:sz w:val="16"/>
                <w:szCs w:val="16"/>
              </w:rPr>
            </w:pPr>
            <w:r>
              <w:rPr>
                <w:color w:val="000000"/>
                <w:sz w:val="16"/>
                <w:szCs w:val="16"/>
              </w:rPr>
              <w:t>7902</w:t>
            </w:r>
          </w:p>
        </w:tc>
        <w:tc>
          <w:tcPr>
            <w:tcW w:w="1440" w:type="dxa"/>
          </w:tcPr>
          <w:p w14:paraId="01491634" w14:textId="0B4D1A36" w:rsidR="00227019" w:rsidRPr="00060A09" w:rsidRDefault="00227019" w:rsidP="009A0D5F">
            <w:pPr>
              <w:jc w:val="center"/>
              <w:rPr>
                <w:color w:val="000000"/>
                <w:sz w:val="16"/>
                <w:szCs w:val="16"/>
              </w:rPr>
            </w:pPr>
            <w:r>
              <w:rPr>
                <w:color w:val="000000"/>
                <w:sz w:val="16"/>
                <w:szCs w:val="16"/>
              </w:rPr>
              <w:t>206</w:t>
            </w:r>
          </w:p>
        </w:tc>
        <w:tc>
          <w:tcPr>
            <w:tcW w:w="1620" w:type="dxa"/>
          </w:tcPr>
          <w:p w14:paraId="3EE148C0" w14:textId="789C1823" w:rsidR="00227019" w:rsidRDefault="00227019" w:rsidP="00227019">
            <w:pPr>
              <w:jc w:val="center"/>
              <w:rPr>
                <w:color w:val="000000"/>
                <w:sz w:val="16"/>
                <w:szCs w:val="16"/>
              </w:rPr>
            </w:pPr>
            <w:r>
              <w:rPr>
                <w:color w:val="000000"/>
                <w:sz w:val="16"/>
                <w:szCs w:val="16"/>
              </w:rPr>
              <w:t>AFORWARD1</w:t>
            </w:r>
          </w:p>
        </w:tc>
      </w:tr>
      <w:tr w:rsidR="00227019" w:rsidRPr="00060A09" w14:paraId="17EF146F" w14:textId="63B0D6CC" w:rsidTr="00227019">
        <w:trPr>
          <w:trHeight w:val="270"/>
        </w:trPr>
        <w:tc>
          <w:tcPr>
            <w:tcW w:w="4315" w:type="dxa"/>
            <w:shd w:val="clear" w:color="auto" w:fill="auto"/>
            <w:noWrap/>
            <w:vAlign w:val="bottom"/>
          </w:tcPr>
          <w:p w14:paraId="60FAD700" w14:textId="47EC1A1B" w:rsidR="00227019" w:rsidRPr="00060A09" w:rsidRDefault="00227019" w:rsidP="009A0D5F">
            <w:pPr>
              <w:rPr>
                <w:color w:val="000000"/>
                <w:sz w:val="16"/>
                <w:szCs w:val="16"/>
              </w:rPr>
            </w:pPr>
            <w:r>
              <w:rPr>
                <w:color w:val="000000"/>
                <w:sz w:val="16"/>
                <w:szCs w:val="16"/>
              </w:rPr>
              <w:t>DAWN BATTIEST- COORDINATOR-MS PROGRAMS</w:t>
            </w:r>
          </w:p>
        </w:tc>
        <w:tc>
          <w:tcPr>
            <w:tcW w:w="1260" w:type="dxa"/>
            <w:shd w:val="clear" w:color="auto" w:fill="auto"/>
            <w:noWrap/>
            <w:vAlign w:val="bottom"/>
          </w:tcPr>
          <w:p w14:paraId="12170387" w14:textId="77777777" w:rsidR="00227019" w:rsidRPr="00060A09" w:rsidRDefault="00227019" w:rsidP="009A0D5F">
            <w:pPr>
              <w:jc w:val="center"/>
              <w:rPr>
                <w:color w:val="000000"/>
                <w:sz w:val="16"/>
                <w:szCs w:val="16"/>
              </w:rPr>
            </w:pPr>
          </w:p>
        </w:tc>
        <w:tc>
          <w:tcPr>
            <w:tcW w:w="1440" w:type="dxa"/>
          </w:tcPr>
          <w:p w14:paraId="5C710460" w14:textId="363817DD" w:rsidR="00227019" w:rsidRPr="00060A09" w:rsidRDefault="00227019" w:rsidP="009A0D5F">
            <w:pPr>
              <w:jc w:val="center"/>
              <w:rPr>
                <w:color w:val="000000"/>
                <w:sz w:val="16"/>
                <w:szCs w:val="16"/>
              </w:rPr>
            </w:pPr>
            <w:r>
              <w:rPr>
                <w:color w:val="000000"/>
                <w:sz w:val="16"/>
                <w:szCs w:val="16"/>
              </w:rPr>
              <w:t>206</w:t>
            </w:r>
          </w:p>
        </w:tc>
        <w:tc>
          <w:tcPr>
            <w:tcW w:w="1620" w:type="dxa"/>
          </w:tcPr>
          <w:p w14:paraId="122D4347" w14:textId="379E1D5E" w:rsidR="00227019" w:rsidRDefault="00227019" w:rsidP="00227019">
            <w:pPr>
              <w:jc w:val="center"/>
              <w:rPr>
                <w:color w:val="000000"/>
                <w:sz w:val="16"/>
                <w:szCs w:val="16"/>
              </w:rPr>
            </w:pPr>
            <w:r>
              <w:rPr>
                <w:color w:val="000000"/>
                <w:sz w:val="16"/>
                <w:szCs w:val="16"/>
              </w:rPr>
              <w:t>DEBATTIEST</w:t>
            </w:r>
          </w:p>
        </w:tc>
      </w:tr>
      <w:tr w:rsidR="00227019" w:rsidRPr="00060A09" w14:paraId="00FB9FBE" w14:textId="6D7AB53C" w:rsidTr="00227019">
        <w:trPr>
          <w:trHeight w:val="270"/>
        </w:trPr>
        <w:tc>
          <w:tcPr>
            <w:tcW w:w="4315" w:type="dxa"/>
            <w:shd w:val="clear" w:color="auto" w:fill="auto"/>
            <w:noWrap/>
            <w:vAlign w:val="bottom"/>
          </w:tcPr>
          <w:p w14:paraId="1386C248" w14:textId="510FD517" w:rsidR="00227019" w:rsidRPr="00060A09" w:rsidRDefault="00227019" w:rsidP="009A0D5F">
            <w:pPr>
              <w:rPr>
                <w:color w:val="000000"/>
                <w:sz w:val="16"/>
                <w:szCs w:val="16"/>
              </w:rPr>
            </w:pPr>
            <w:r>
              <w:rPr>
                <w:color w:val="000000"/>
                <w:sz w:val="16"/>
                <w:szCs w:val="16"/>
              </w:rPr>
              <w:t>KIMBERLY ELIZONDO- COORDINATOR PRACTICUM</w:t>
            </w:r>
          </w:p>
        </w:tc>
        <w:tc>
          <w:tcPr>
            <w:tcW w:w="1260" w:type="dxa"/>
            <w:shd w:val="clear" w:color="auto" w:fill="auto"/>
            <w:noWrap/>
            <w:vAlign w:val="bottom"/>
          </w:tcPr>
          <w:p w14:paraId="33D80319" w14:textId="77777777" w:rsidR="00227019" w:rsidRPr="00060A09" w:rsidRDefault="00227019" w:rsidP="009A0D5F">
            <w:pPr>
              <w:jc w:val="center"/>
              <w:rPr>
                <w:color w:val="000000"/>
                <w:sz w:val="16"/>
                <w:szCs w:val="16"/>
              </w:rPr>
            </w:pPr>
          </w:p>
        </w:tc>
        <w:tc>
          <w:tcPr>
            <w:tcW w:w="1440" w:type="dxa"/>
          </w:tcPr>
          <w:p w14:paraId="7FDEAB90" w14:textId="68D4C4DC" w:rsidR="00227019" w:rsidRPr="00060A09" w:rsidRDefault="00227019" w:rsidP="009A0D5F">
            <w:pPr>
              <w:jc w:val="center"/>
              <w:rPr>
                <w:color w:val="000000"/>
                <w:sz w:val="16"/>
                <w:szCs w:val="16"/>
              </w:rPr>
            </w:pPr>
            <w:r>
              <w:rPr>
                <w:color w:val="000000"/>
                <w:sz w:val="16"/>
                <w:szCs w:val="16"/>
              </w:rPr>
              <w:t>209</w:t>
            </w:r>
          </w:p>
        </w:tc>
        <w:tc>
          <w:tcPr>
            <w:tcW w:w="1620" w:type="dxa"/>
          </w:tcPr>
          <w:p w14:paraId="1787B2B7" w14:textId="32C14EB5" w:rsidR="00227019" w:rsidRDefault="00227019" w:rsidP="00227019">
            <w:pPr>
              <w:jc w:val="center"/>
              <w:rPr>
                <w:color w:val="000000"/>
                <w:sz w:val="16"/>
                <w:szCs w:val="16"/>
              </w:rPr>
            </w:pPr>
            <w:r>
              <w:rPr>
                <w:color w:val="000000"/>
                <w:sz w:val="16"/>
                <w:szCs w:val="16"/>
              </w:rPr>
              <w:t>KDTHOMPSON1</w:t>
            </w:r>
          </w:p>
        </w:tc>
      </w:tr>
      <w:tr w:rsidR="00227019" w:rsidRPr="00060A09" w14:paraId="0BFD7160" w14:textId="4BDFC9F5" w:rsidTr="00227019">
        <w:trPr>
          <w:trHeight w:val="270"/>
        </w:trPr>
        <w:tc>
          <w:tcPr>
            <w:tcW w:w="4315" w:type="dxa"/>
            <w:shd w:val="clear" w:color="auto" w:fill="auto"/>
            <w:noWrap/>
            <w:vAlign w:val="bottom"/>
          </w:tcPr>
          <w:p w14:paraId="2E6D0571" w14:textId="3A99C252" w:rsidR="00227019" w:rsidRPr="00060A09" w:rsidRDefault="00227019" w:rsidP="008024F1">
            <w:pPr>
              <w:rPr>
                <w:color w:val="000000"/>
                <w:sz w:val="16"/>
                <w:szCs w:val="16"/>
              </w:rPr>
            </w:pPr>
            <w:r w:rsidRPr="00060A09">
              <w:rPr>
                <w:color w:val="000000"/>
                <w:sz w:val="16"/>
                <w:szCs w:val="16"/>
              </w:rPr>
              <w:t>DONNA FONG</w:t>
            </w:r>
            <w:r>
              <w:rPr>
                <w:color w:val="000000"/>
                <w:sz w:val="16"/>
                <w:szCs w:val="16"/>
              </w:rPr>
              <w:t>-DIRECTOR ACCREDITATION</w:t>
            </w:r>
          </w:p>
        </w:tc>
        <w:tc>
          <w:tcPr>
            <w:tcW w:w="1260" w:type="dxa"/>
            <w:shd w:val="clear" w:color="auto" w:fill="auto"/>
            <w:noWrap/>
            <w:vAlign w:val="bottom"/>
          </w:tcPr>
          <w:p w14:paraId="277699F7" w14:textId="1F5FC04F" w:rsidR="00227019" w:rsidRPr="00060A09" w:rsidRDefault="00227019" w:rsidP="008024F1">
            <w:pPr>
              <w:jc w:val="center"/>
              <w:rPr>
                <w:color w:val="000000"/>
                <w:sz w:val="16"/>
                <w:szCs w:val="16"/>
              </w:rPr>
            </w:pPr>
            <w:r>
              <w:rPr>
                <w:color w:val="000000"/>
                <w:sz w:val="16"/>
                <w:szCs w:val="16"/>
              </w:rPr>
              <w:t>8215</w:t>
            </w:r>
          </w:p>
        </w:tc>
        <w:tc>
          <w:tcPr>
            <w:tcW w:w="1440" w:type="dxa"/>
          </w:tcPr>
          <w:p w14:paraId="76D5AB0B" w14:textId="4C90AF85" w:rsidR="00227019" w:rsidRPr="00060A09" w:rsidRDefault="00227019" w:rsidP="008024F1">
            <w:pPr>
              <w:jc w:val="center"/>
              <w:rPr>
                <w:color w:val="000000"/>
                <w:sz w:val="16"/>
                <w:szCs w:val="16"/>
              </w:rPr>
            </w:pPr>
            <w:r>
              <w:rPr>
                <w:color w:val="000000"/>
                <w:sz w:val="16"/>
                <w:szCs w:val="16"/>
              </w:rPr>
              <w:t>206D</w:t>
            </w:r>
          </w:p>
        </w:tc>
        <w:tc>
          <w:tcPr>
            <w:tcW w:w="1620" w:type="dxa"/>
          </w:tcPr>
          <w:p w14:paraId="63538DAD" w14:textId="580744D4" w:rsidR="00227019" w:rsidRDefault="00227019" w:rsidP="00227019">
            <w:pPr>
              <w:jc w:val="center"/>
              <w:rPr>
                <w:color w:val="000000"/>
                <w:sz w:val="16"/>
                <w:szCs w:val="16"/>
              </w:rPr>
            </w:pPr>
            <w:r>
              <w:rPr>
                <w:color w:val="000000"/>
                <w:sz w:val="16"/>
                <w:szCs w:val="16"/>
              </w:rPr>
              <w:t>DFONG</w:t>
            </w:r>
          </w:p>
        </w:tc>
      </w:tr>
      <w:tr w:rsidR="00227019" w:rsidRPr="00060A09" w14:paraId="797114CF" w14:textId="176EFF3D" w:rsidTr="00227019">
        <w:trPr>
          <w:trHeight w:val="270"/>
        </w:trPr>
        <w:tc>
          <w:tcPr>
            <w:tcW w:w="4315" w:type="dxa"/>
            <w:shd w:val="clear" w:color="auto" w:fill="auto"/>
            <w:noWrap/>
            <w:vAlign w:val="bottom"/>
          </w:tcPr>
          <w:p w14:paraId="61914B7C" w14:textId="396B7471" w:rsidR="00227019" w:rsidRPr="00060A09" w:rsidRDefault="00227019" w:rsidP="007428CF">
            <w:pPr>
              <w:rPr>
                <w:color w:val="000000"/>
                <w:sz w:val="16"/>
                <w:szCs w:val="16"/>
              </w:rPr>
            </w:pPr>
            <w:r w:rsidRPr="00060A09">
              <w:rPr>
                <w:color w:val="000000"/>
                <w:sz w:val="16"/>
                <w:szCs w:val="16"/>
              </w:rPr>
              <w:t>THOMAS HARVEY</w:t>
            </w:r>
          </w:p>
        </w:tc>
        <w:tc>
          <w:tcPr>
            <w:tcW w:w="1260" w:type="dxa"/>
            <w:shd w:val="clear" w:color="auto" w:fill="auto"/>
            <w:noWrap/>
            <w:vAlign w:val="bottom"/>
          </w:tcPr>
          <w:p w14:paraId="1E09CFAE" w14:textId="2A5D237A" w:rsidR="00227019" w:rsidRPr="00060A09" w:rsidRDefault="00227019" w:rsidP="007428CF">
            <w:pPr>
              <w:jc w:val="center"/>
              <w:rPr>
                <w:color w:val="000000"/>
                <w:sz w:val="16"/>
                <w:szCs w:val="16"/>
              </w:rPr>
            </w:pPr>
            <w:r>
              <w:rPr>
                <w:color w:val="000000"/>
                <w:sz w:val="16"/>
                <w:szCs w:val="16"/>
              </w:rPr>
              <w:t>7020</w:t>
            </w:r>
          </w:p>
        </w:tc>
        <w:tc>
          <w:tcPr>
            <w:tcW w:w="1440" w:type="dxa"/>
          </w:tcPr>
          <w:p w14:paraId="3CB136FF" w14:textId="07303AEC" w:rsidR="00227019" w:rsidRPr="00060A09" w:rsidRDefault="00227019" w:rsidP="007428CF">
            <w:pPr>
              <w:jc w:val="center"/>
              <w:rPr>
                <w:color w:val="000000"/>
                <w:sz w:val="16"/>
                <w:szCs w:val="16"/>
              </w:rPr>
            </w:pPr>
            <w:r>
              <w:rPr>
                <w:color w:val="000000"/>
                <w:sz w:val="16"/>
                <w:szCs w:val="16"/>
              </w:rPr>
              <w:t>209B</w:t>
            </w:r>
          </w:p>
        </w:tc>
        <w:tc>
          <w:tcPr>
            <w:tcW w:w="1620" w:type="dxa"/>
          </w:tcPr>
          <w:p w14:paraId="18429563" w14:textId="38EF4A89" w:rsidR="00227019" w:rsidRDefault="00227019" w:rsidP="00227019">
            <w:pPr>
              <w:jc w:val="center"/>
              <w:rPr>
                <w:color w:val="000000"/>
                <w:sz w:val="16"/>
                <w:szCs w:val="16"/>
              </w:rPr>
            </w:pPr>
            <w:r>
              <w:rPr>
                <w:color w:val="000000"/>
                <w:sz w:val="16"/>
                <w:szCs w:val="16"/>
              </w:rPr>
              <w:t>THARVEY</w:t>
            </w:r>
          </w:p>
        </w:tc>
      </w:tr>
      <w:tr w:rsidR="00227019" w:rsidRPr="00060A09" w14:paraId="77C0AB2E" w14:textId="4D69C2B8" w:rsidTr="00227019">
        <w:trPr>
          <w:trHeight w:val="270"/>
        </w:trPr>
        <w:tc>
          <w:tcPr>
            <w:tcW w:w="4315" w:type="dxa"/>
            <w:shd w:val="clear" w:color="auto" w:fill="auto"/>
            <w:noWrap/>
            <w:vAlign w:val="bottom"/>
          </w:tcPr>
          <w:p w14:paraId="62C38172" w14:textId="4363B26B" w:rsidR="00227019" w:rsidRPr="00060A09" w:rsidRDefault="00227019" w:rsidP="007428CF">
            <w:pPr>
              <w:rPr>
                <w:color w:val="000000"/>
                <w:sz w:val="16"/>
                <w:szCs w:val="16"/>
              </w:rPr>
            </w:pPr>
            <w:r w:rsidRPr="00060A09">
              <w:rPr>
                <w:color w:val="000000"/>
                <w:sz w:val="16"/>
                <w:szCs w:val="16"/>
              </w:rPr>
              <w:t>GLEN HARRISON</w:t>
            </w:r>
          </w:p>
        </w:tc>
        <w:tc>
          <w:tcPr>
            <w:tcW w:w="1260" w:type="dxa"/>
            <w:shd w:val="clear" w:color="auto" w:fill="auto"/>
            <w:noWrap/>
            <w:vAlign w:val="bottom"/>
          </w:tcPr>
          <w:p w14:paraId="0149DC84" w14:textId="2E55B4DF" w:rsidR="00227019" w:rsidRDefault="00227019" w:rsidP="007428CF">
            <w:pPr>
              <w:jc w:val="center"/>
              <w:rPr>
                <w:color w:val="000000"/>
                <w:sz w:val="16"/>
                <w:szCs w:val="16"/>
              </w:rPr>
            </w:pPr>
            <w:r>
              <w:rPr>
                <w:color w:val="000000"/>
                <w:sz w:val="16"/>
                <w:szCs w:val="16"/>
              </w:rPr>
              <w:t>N/A</w:t>
            </w:r>
          </w:p>
        </w:tc>
        <w:tc>
          <w:tcPr>
            <w:tcW w:w="1440" w:type="dxa"/>
          </w:tcPr>
          <w:p w14:paraId="099D6F3A" w14:textId="7A1E3F2F" w:rsidR="00227019" w:rsidRPr="00060A09" w:rsidRDefault="00227019" w:rsidP="007428CF">
            <w:pPr>
              <w:jc w:val="center"/>
              <w:rPr>
                <w:color w:val="000000"/>
                <w:sz w:val="16"/>
                <w:szCs w:val="16"/>
              </w:rPr>
            </w:pPr>
            <w:r>
              <w:rPr>
                <w:color w:val="000000"/>
                <w:sz w:val="16"/>
                <w:szCs w:val="16"/>
              </w:rPr>
              <w:t>N/A</w:t>
            </w:r>
          </w:p>
        </w:tc>
        <w:tc>
          <w:tcPr>
            <w:tcW w:w="1620" w:type="dxa"/>
          </w:tcPr>
          <w:p w14:paraId="6D5FD8D2" w14:textId="10A796B4" w:rsidR="00227019" w:rsidRDefault="00227019" w:rsidP="00227019">
            <w:pPr>
              <w:jc w:val="center"/>
              <w:rPr>
                <w:color w:val="000000"/>
                <w:sz w:val="16"/>
                <w:szCs w:val="16"/>
              </w:rPr>
            </w:pPr>
            <w:r>
              <w:rPr>
                <w:color w:val="000000"/>
                <w:sz w:val="16"/>
                <w:szCs w:val="16"/>
              </w:rPr>
              <w:t>GAHARRISON</w:t>
            </w:r>
          </w:p>
        </w:tc>
      </w:tr>
      <w:tr w:rsidR="00227019" w:rsidRPr="00060A09" w14:paraId="3A85CE32" w14:textId="110DD12D" w:rsidTr="00227019">
        <w:trPr>
          <w:trHeight w:val="270"/>
        </w:trPr>
        <w:tc>
          <w:tcPr>
            <w:tcW w:w="4315" w:type="dxa"/>
            <w:shd w:val="clear" w:color="auto" w:fill="auto"/>
            <w:noWrap/>
            <w:vAlign w:val="bottom"/>
            <w:hideMark/>
          </w:tcPr>
          <w:p w14:paraId="408CD803" w14:textId="77777777" w:rsidR="00227019" w:rsidRPr="00060A09" w:rsidRDefault="00227019" w:rsidP="007428CF">
            <w:pPr>
              <w:rPr>
                <w:color w:val="000000"/>
                <w:sz w:val="16"/>
                <w:szCs w:val="16"/>
              </w:rPr>
            </w:pPr>
            <w:r w:rsidRPr="00060A09">
              <w:rPr>
                <w:color w:val="000000"/>
                <w:sz w:val="16"/>
                <w:szCs w:val="16"/>
              </w:rPr>
              <w:t>SHELLY ALLEN</w:t>
            </w:r>
          </w:p>
        </w:tc>
        <w:tc>
          <w:tcPr>
            <w:tcW w:w="1260" w:type="dxa"/>
            <w:shd w:val="clear" w:color="auto" w:fill="auto"/>
            <w:noWrap/>
            <w:vAlign w:val="bottom"/>
            <w:hideMark/>
          </w:tcPr>
          <w:p w14:paraId="7647C60D" w14:textId="2908918D" w:rsidR="00227019" w:rsidRPr="00060A09" w:rsidRDefault="00227019" w:rsidP="007428CF">
            <w:pPr>
              <w:jc w:val="center"/>
              <w:rPr>
                <w:color w:val="000000"/>
                <w:sz w:val="16"/>
                <w:szCs w:val="16"/>
              </w:rPr>
            </w:pPr>
            <w:r w:rsidRPr="00060A09">
              <w:rPr>
                <w:color w:val="000000"/>
                <w:sz w:val="16"/>
                <w:szCs w:val="16"/>
              </w:rPr>
              <w:t>N/A</w:t>
            </w:r>
          </w:p>
        </w:tc>
        <w:tc>
          <w:tcPr>
            <w:tcW w:w="1440" w:type="dxa"/>
          </w:tcPr>
          <w:p w14:paraId="7AAF1838" w14:textId="77777777" w:rsidR="00227019" w:rsidRPr="00060A09" w:rsidRDefault="00227019" w:rsidP="007428CF">
            <w:pPr>
              <w:rPr>
                <w:color w:val="000000"/>
                <w:sz w:val="16"/>
                <w:szCs w:val="16"/>
              </w:rPr>
            </w:pPr>
          </w:p>
        </w:tc>
        <w:tc>
          <w:tcPr>
            <w:tcW w:w="1620" w:type="dxa"/>
          </w:tcPr>
          <w:p w14:paraId="5A1E5994" w14:textId="301D7972" w:rsidR="00227019" w:rsidRPr="00060A09" w:rsidRDefault="00227019" w:rsidP="00227019">
            <w:pPr>
              <w:jc w:val="center"/>
              <w:rPr>
                <w:color w:val="000000"/>
                <w:sz w:val="16"/>
                <w:szCs w:val="16"/>
              </w:rPr>
            </w:pPr>
            <w:r>
              <w:rPr>
                <w:color w:val="000000"/>
                <w:sz w:val="16"/>
                <w:szCs w:val="16"/>
              </w:rPr>
              <w:t>SALLEN5</w:t>
            </w:r>
          </w:p>
        </w:tc>
      </w:tr>
      <w:tr w:rsidR="00227019" w:rsidRPr="00060A09" w14:paraId="479ADF6E" w14:textId="595F5F60" w:rsidTr="00227019">
        <w:trPr>
          <w:trHeight w:val="270"/>
        </w:trPr>
        <w:tc>
          <w:tcPr>
            <w:tcW w:w="4315" w:type="dxa"/>
            <w:shd w:val="clear" w:color="auto" w:fill="auto"/>
            <w:noWrap/>
            <w:vAlign w:val="bottom"/>
            <w:hideMark/>
          </w:tcPr>
          <w:p w14:paraId="3A44162D" w14:textId="77777777" w:rsidR="00227019" w:rsidRPr="00060A09" w:rsidRDefault="00227019" w:rsidP="007428CF">
            <w:pPr>
              <w:rPr>
                <w:color w:val="000000"/>
                <w:sz w:val="16"/>
                <w:szCs w:val="16"/>
              </w:rPr>
            </w:pPr>
            <w:r w:rsidRPr="00060A09">
              <w:rPr>
                <w:color w:val="000000"/>
                <w:sz w:val="16"/>
                <w:szCs w:val="16"/>
              </w:rPr>
              <w:t>DONNA AZODI</w:t>
            </w:r>
          </w:p>
        </w:tc>
        <w:tc>
          <w:tcPr>
            <w:tcW w:w="1260" w:type="dxa"/>
            <w:shd w:val="clear" w:color="auto" w:fill="auto"/>
            <w:noWrap/>
            <w:vAlign w:val="bottom"/>
            <w:hideMark/>
          </w:tcPr>
          <w:p w14:paraId="61139729" w14:textId="77777777" w:rsidR="00227019" w:rsidRPr="00060A09" w:rsidRDefault="00227019" w:rsidP="007428CF">
            <w:pPr>
              <w:jc w:val="center"/>
              <w:rPr>
                <w:color w:val="000000"/>
                <w:sz w:val="16"/>
                <w:szCs w:val="16"/>
              </w:rPr>
            </w:pPr>
            <w:r w:rsidRPr="00060A09">
              <w:rPr>
                <w:color w:val="000000"/>
                <w:sz w:val="16"/>
                <w:szCs w:val="16"/>
              </w:rPr>
              <w:t>7883</w:t>
            </w:r>
          </w:p>
        </w:tc>
        <w:tc>
          <w:tcPr>
            <w:tcW w:w="1440" w:type="dxa"/>
          </w:tcPr>
          <w:p w14:paraId="1E55BF98" w14:textId="5C3A01E4" w:rsidR="00227019" w:rsidRPr="00060A09" w:rsidRDefault="00227019" w:rsidP="007428CF">
            <w:pPr>
              <w:jc w:val="center"/>
              <w:rPr>
                <w:color w:val="000000"/>
                <w:sz w:val="16"/>
                <w:szCs w:val="16"/>
              </w:rPr>
            </w:pPr>
            <w:r>
              <w:rPr>
                <w:color w:val="000000"/>
                <w:sz w:val="16"/>
                <w:szCs w:val="16"/>
              </w:rPr>
              <w:t>242</w:t>
            </w:r>
          </w:p>
        </w:tc>
        <w:tc>
          <w:tcPr>
            <w:tcW w:w="1620" w:type="dxa"/>
          </w:tcPr>
          <w:p w14:paraId="3ADAD332" w14:textId="2E26368C" w:rsidR="00227019" w:rsidRPr="00060A09" w:rsidRDefault="00227019" w:rsidP="00227019">
            <w:pPr>
              <w:jc w:val="center"/>
              <w:rPr>
                <w:color w:val="000000"/>
                <w:sz w:val="16"/>
                <w:szCs w:val="16"/>
              </w:rPr>
            </w:pPr>
            <w:r>
              <w:rPr>
                <w:color w:val="000000"/>
                <w:sz w:val="16"/>
                <w:szCs w:val="16"/>
              </w:rPr>
              <w:t>DAZODI</w:t>
            </w:r>
          </w:p>
        </w:tc>
      </w:tr>
      <w:tr w:rsidR="00227019" w:rsidRPr="00060A09" w14:paraId="73B2F736" w14:textId="539066F8" w:rsidTr="00227019">
        <w:trPr>
          <w:trHeight w:val="270"/>
        </w:trPr>
        <w:tc>
          <w:tcPr>
            <w:tcW w:w="4315" w:type="dxa"/>
            <w:shd w:val="clear" w:color="auto" w:fill="auto"/>
            <w:noWrap/>
            <w:vAlign w:val="bottom"/>
            <w:hideMark/>
          </w:tcPr>
          <w:p w14:paraId="109AA53B" w14:textId="77777777" w:rsidR="00227019" w:rsidRPr="00060A09" w:rsidRDefault="00227019" w:rsidP="007428CF">
            <w:pPr>
              <w:rPr>
                <w:color w:val="000000"/>
                <w:sz w:val="16"/>
                <w:szCs w:val="16"/>
              </w:rPr>
            </w:pPr>
            <w:r w:rsidRPr="00060A09">
              <w:rPr>
                <w:color w:val="000000"/>
                <w:sz w:val="16"/>
                <w:szCs w:val="16"/>
              </w:rPr>
              <w:t>DARYL ANN BOREL</w:t>
            </w:r>
          </w:p>
        </w:tc>
        <w:tc>
          <w:tcPr>
            <w:tcW w:w="1260" w:type="dxa"/>
            <w:shd w:val="clear" w:color="auto" w:fill="auto"/>
            <w:noWrap/>
            <w:vAlign w:val="bottom"/>
            <w:hideMark/>
          </w:tcPr>
          <w:p w14:paraId="17C17505" w14:textId="77777777" w:rsidR="00227019" w:rsidRPr="00060A09" w:rsidRDefault="00227019" w:rsidP="007428CF">
            <w:pPr>
              <w:jc w:val="center"/>
              <w:rPr>
                <w:color w:val="000000"/>
                <w:sz w:val="16"/>
                <w:szCs w:val="16"/>
              </w:rPr>
            </w:pPr>
            <w:r w:rsidRPr="00060A09">
              <w:rPr>
                <w:color w:val="000000"/>
                <w:sz w:val="16"/>
                <w:szCs w:val="16"/>
              </w:rPr>
              <w:t>7709</w:t>
            </w:r>
          </w:p>
        </w:tc>
        <w:tc>
          <w:tcPr>
            <w:tcW w:w="1440" w:type="dxa"/>
          </w:tcPr>
          <w:p w14:paraId="00D0ED0A" w14:textId="4266D9B9" w:rsidR="00227019" w:rsidRPr="00060A09" w:rsidRDefault="00227019" w:rsidP="007428CF">
            <w:pPr>
              <w:jc w:val="center"/>
              <w:rPr>
                <w:color w:val="000000"/>
                <w:sz w:val="16"/>
                <w:szCs w:val="16"/>
              </w:rPr>
            </w:pPr>
            <w:r>
              <w:rPr>
                <w:color w:val="000000"/>
                <w:sz w:val="16"/>
                <w:szCs w:val="16"/>
              </w:rPr>
              <w:t>247</w:t>
            </w:r>
          </w:p>
        </w:tc>
        <w:tc>
          <w:tcPr>
            <w:tcW w:w="1620" w:type="dxa"/>
          </w:tcPr>
          <w:p w14:paraId="65CB0FE8" w14:textId="7875FC28" w:rsidR="00227019" w:rsidRPr="00060A09" w:rsidRDefault="00227019" w:rsidP="007428CF">
            <w:pPr>
              <w:jc w:val="center"/>
              <w:rPr>
                <w:color w:val="000000"/>
                <w:sz w:val="16"/>
                <w:szCs w:val="16"/>
              </w:rPr>
            </w:pPr>
            <w:r>
              <w:rPr>
                <w:color w:val="000000"/>
                <w:sz w:val="16"/>
                <w:szCs w:val="16"/>
              </w:rPr>
              <w:t>DABOREL</w:t>
            </w:r>
          </w:p>
        </w:tc>
      </w:tr>
      <w:tr w:rsidR="00227019" w:rsidRPr="00060A09" w14:paraId="548AF0F6" w14:textId="3A2E32FD" w:rsidTr="00227019">
        <w:trPr>
          <w:trHeight w:val="270"/>
        </w:trPr>
        <w:tc>
          <w:tcPr>
            <w:tcW w:w="4315" w:type="dxa"/>
            <w:shd w:val="clear" w:color="auto" w:fill="auto"/>
            <w:noWrap/>
            <w:vAlign w:val="bottom"/>
            <w:hideMark/>
          </w:tcPr>
          <w:p w14:paraId="3D5F2636" w14:textId="77777777" w:rsidR="00227019" w:rsidRPr="00060A09" w:rsidRDefault="00227019" w:rsidP="007428CF">
            <w:pPr>
              <w:rPr>
                <w:color w:val="000000"/>
                <w:sz w:val="16"/>
                <w:szCs w:val="16"/>
              </w:rPr>
            </w:pPr>
            <w:r w:rsidRPr="00060A09">
              <w:rPr>
                <w:color w:val="000000"/>
                <w:sz w:val="16"/>
                <w:szCs w:val="16"/>
              </w:rPr>
              <w:t>JIMMY CREEL</w:t>
            </w:r>
          </w:p>
        </w:tc>
        <w:tc>
          <w:tcPr>
            <w:tcW w:w="1260" w:type="dxa"/>
            <w:shd w:val="clear" w:color="auto" w:fill="auto"/>
            <w:noWrap/>
            <w:vAlign w:val="bottom"/>
            <w:hideMark/>
          </w:tcPr>
          <w:p w14:paraId="0649B3FF" w14:textId="77777777" w:rsidR="00227019" w:rsidRPr="00060A09" w:rsidRDefault="00227019" w:rsidP="007428CF">
            <w:pPr>
              <w:jc w:val="center"/>
              <w:rPr>
                <w:color w:val="000000"/>
                <w:sz w:val="16"/>
                <w:szCs w:val="16"/>
              </w:rPr>
            </w:pPr>
            <w:r w:rsidRPr="00060A09">
              <w:rPr>
                <w:color w:val="000000"/>
                <w:sz w:val="16"/>
                <w:szCs w:val="16"/>
              </w:rPr>
              <w:t>N/A</w:t>
            </w:r>
          </w:p>
        </w:tc>
        <w:tc>
          <w:tcPr>
            <w:tcW w:w="1440" w:type="dxa"/>
          </w:tcPr>
          <w:p w14:paraId="40DCFF33" w14:textId="77777777" w:rsidR="00227019" w:rsidRPr="00060A09" w:rsidRDefault="00227019" w:rsidP="007428CF">
            <w:pPr>
              <w:jc w:val="center"/>
              <w:rPr>
                <w:color w:val="000000"/>
                <w:sz w:val="16"/>
                <w:szCs w:val="16"/>
              </w:rPr>
            </w:pPr>
          </w:p>
        </w:tc>
        <w:tc>
          <w:tcPr>
            <w:tcW w:w="1620" w:type="dxa"/>
          </w:tcPr>
          <w:p w14:paraId="1966E97B" w14:textId="14845DFB" w:rsidR="00227019" w:rsidRPr="00060A09" w:rsidRDefault="00227019" w:rsidP="007428CF">
            <w:pPr>
              <w:jc w:val="center"/>
              <w:rPr>
                <w:color w:val="000000"/>
                <w:sz w:val="16"/>
                <w:szCs w:val="16"/>
              </w:rPr>
            </w:pPr>
            <w:r>
              <w:rPr>
                <w:color w:val="000000"/>
                <w:sz w:val="16"/>
                <w:szCs w:val="16"/>
              </w:rPr>
              <w:t>JCREEL</w:t>
            </w:r>
          </w:p>
        </w:tc>
      </w:tr>
      <w:tr w:rsidR="00227019" w:rsidRPr="00060A09" w14:paraId="18CADD3C" w14:textId="77777777" w:rsidTr="00227019">
        <w:trPr>
          <w:trHeight w:val="270"/>
        </w:trPr>
        <w:tc>
          <w:tcPr>
            <w:tcW w:w="4315" w:type="dxa"/>
            <w:shd w:val="clear" w:color="auto" w:fill="auto"/>
            <w:noWrap/>
            <w:vAlign w:val="bottom"/>
          </w:tcPr>
          <w:p w14:paraId="78183C2F" w14:textId="37EAFF77" w:rsidR="00227019" w:rsidRPr="00060A09" w:rsidRDefault="00227019" w:rsidP="007428CF">
            <w:pPr>
              <w:rPr>
                <w:color w:val="000000"/>
                <w:sz w:val="16"/>
                <w:szCs w:val="16"/>
              </w:rPr>
            </w:pPr>
            <w:r>
              <w:rPr>
                <w:color w:val="000000"/>
                <w:sz w:val="16"/>
                <w:szCs w:val="16"/>
              </w:rPr>
              <w:t>CINDY CUMMINGS</w:t>
            </w:r>
          </w:p>
        </w:tc>
        <w:tc>
          <w:tcPr>
            <w:tcW w:w="1260" w:type="dxa"/>
            <w:shd w:val="clear" w:color="auto" w:fill="auto"/>
            <w:noWrap/>
            <w:vAlign w:val="bottom"/>
          </w:tcPr>
          <w:p w14:paraId="54C9DB79" w14:textId="7E4EFE2B" w:rsidR="00227019" w:rsidRPr="00060A09" w:rsidRDefault="00227019" w:rsidP="007428CF">
            <w:pPr>
              <w:jc w:val="center"/>
              <w:rPr>
                <w:color w:val="000000"/>
                <w:sz w:val="16"/>
                <w:szCs w:val="16"/>
              </w:rPr>
            </w:pPr>
            <w:r>
              <w:rPr>
                <w:color w:val="000000"/>
                <w:sz w:val="16"/>
                <w:szCs w:val="16"/>
              </w:rPr>
              <w:t>7987</w:t>
            </w:r>
          </w:p>
        </w:tc>
        <w:tc>
          <w:tcPr>
            <w:tcW w:w="1440" w:type="dxa"/>
          </w:tcPr>
          <w:p w14:paraId="5EF5894C" w14:textId="74B3D531" w:rsidR="00227019" w:rsidRPr="00060A09" w:rsidRDefault="00227019" w:rsidP="007428CF">
            <w:pPr>
              <w:jc w:val="center"/>
              <w:rPr>
                <w:color w:val="000000"/>
                <w:sz w:val="16"/>
                <w:szCs w:val="16"/>
              </w:rPr>
            </w:pPr>
            <w:r>
              <w:rPr>
                <w:color w:val="000000"/>
                <w:sz w:val="16"/>
                <w:szCs w:val="16"/>
              </w:rPr>
              <w:t>231</w:t>
            </w:r>
          </w:p>
        </w:tc>
        <w:tc>
          <w:tcPr>
            <w:tcW w:w="1620" w:type="dxa"/>
          </w:tcPr>
          <w:p w14:paraId="0CA1085F" w14:textId="6D6F0102" w:rsidR="00227019" w:rsidRPr="00060A09" w:rsidRDefault="00227019" w:rsidP="007428CF">
            <w:pPr>
              <w:jc w:val="center"/>
              <w:rPr>
                <w:color w:val="000000"/>
                <w:sz w:val="16"/>
                <w:szCs w:val="16"/>
              </w:rPr>
            </w:pPr>
            <w:r>
              <w:rPr>
                <w:color w:val="000000"/>
                <w:sz w:val="16"/>
                <w:szCs w:val="16"/>
              </w:rPr>
              <w:t>CDCUMMINGS</w:t>
            </w:r>
          </w:p>
        </w:tc>
      </w:tr>
      <w:tr w:rsidR="00227019" w:rsidRPr="00060A09" w14:paraId="1990F8D7" w14:textId="1C17D7CC" w:rsidTr="00227019">
        <w:trPr>
          <w:trHeight w:val="270"/>
        </w:trPr>
        <w:tc>
          <w:tcPr>
            <w:tcW w:w="4315" w:type="dxa"/>
            <w:shd w:val="clear" w:color="auto" w:fill="auto"/>
            <w:noWrap/>
            <w:vAlign w:val="bottom"/>
            <w:hideMark/>
          </w:tcPr>
          <w:p w14:paraId="714AF777" w14:textId="251DC0DB" w:rsidR="00227019" w:rsidRPr="00060A09" w:rsidRDefault="00227019" w:rsidP="007428CF">
            <w:pPr>
              <w:rPr>
                <w:color w:val="000000"/>
                <w:sz w:val="16"/>
                <w:szCs w:val="16"/>
              </w:rPr>
            </w:pPr>
            <w:r w:rsidRPr="00060A09">
              <w:rPr>
                <w:color w:val="000000"/>
                <w:sz w:val="16"/>
                <w:szCs w:val="16"/>
              </w:rPr>
              <w:t xml:space="preserve">KATY </w:t>
            </w:r>
            <w:r>
              <w:rPr>
                <w:color w:val="000000"/>
                <w:sz w:val="16"/>
                <w:szCs w:val="16"/>
              </w:rPr>
              <w:t>COCORAN</w:t>
            </w:r>
          </w:p>
        </w:tc>
        <w:tc>
          <w:tcPr>
            <w:tcW w:w="1260" w:type="dxa"/>
            <w:shd w:val="clear" w:color="auto" w:fill="auto"/>
            <w:noWrap/>
            <w:vAlign w:val="bottom"/>
            <w:hideMark/>
          </w:tcPr>
          <w:p w14:paraId="640471DC" w14:textId="77777777" w:rsidR="00227019" w:rsidRPr="00060A09" w:rsidRDefault="00227019" w:rsidP="007428CF">
            <w:pPr>
              <w:jc w:val="center"/>
              <w:rPr>
                <w:color w:val="000000"/>
                <w:sz w:val="16"/>
                <w:szCs w:val="16"/>
              </w:rPr>
            </w:pPr>
            <w:r w:rsidRPr="00060A09">
              <w:rPr>
                <w:color w:val="000000"/>
                <w:sz w:val="16"/>
                <w:szCs w:val="16"/>
              </w:rPr>
              <w:t>N/A</w:t>
            </w:r>
          </w:p>
        </w:tc>
        <w:tc>
          <w:tcPr>
            <w:tcW w:w="1440" w:type="dxa"/>
          </w:tcPr>
          <w:p w14:paraId="5197F560" w14:textId="77777777" w:rsidR="00227019" w:rsidRPr="00060A09" w:rsidRDefault="00227019" w:rsidP="007428CF">
            <w:pPr>
              <w:jc w:val="center"/>
              <w:rPr>
                <w:color w:val="000000"/>
                <w:sz w:val="16"/>
                <w:szCs w:val="16"/>
              </w:rPr>
            </w:pPr>
          </w:p>
        </w:tc>
        <w:tc>
          <w:tcPr>
            <w:tcW w:w="1620" w:type="dxa"/>
          </w:tcPr>
          <w:p w14:paraId="59BE64DB" w14:textId="28347385" w:rsidR="00227019" w:rsidRPr="00060A09" w:rsidRDefault="00227019" w:rsidP="007428CF">
            <w:pPr>
              <w:jc w:val="center"/>
              <w:rPr>
                <w:color w:val="000000"/>
                <w:sz w:val="16"/>
                <w:szCs w:val="16"/>
              </w:rPr>
            </w:pPr>
            <w:r>
              <w:rPr>
                <w:color w:val="000000"/>
                <w:sz w:val="16"/>
                <w:szCs w:val="16"/>
              </w:rPr>
              <w:t>KCORCORAN</w:t>
            </w:r>
          </w:p>
        </w:tc>
      </w:tr>
      <w:tr w:rsidR="00227019" w:rsidRPr="00060A09" w14:paraId="7C89D755" w14:textId="78CF4151" w:rsidTr="00227019">
        <w:trPr>
          <w:trHeight w:val="270"/>
        </w:trPr>
        <w:tc>
          <w:tcPr>
            <w:tcW w:w="4315" w:type="dxa"/>
            <w:shd w:val="clear" w:color="auto" w:fill="auto"/>
            <w:noWrap/>
            <w:vAlign w:val="bottom"/>
            <w:hideMark/>
          </w:tcPr>
          <w:p w14:paraId="4D5FB1A4" w14:textId="77777777" w:rsidR="00227019" w:rsidRPr="00060A09" w:rsidRDefault="00227019" w:rsidP="007428CF">
            <w:pPr>
              <w:rPr>
                <w:color w:val="000000"/>
                <w:sz w:val="16"/>
                <w:szCs w:val="16"/>
              </w:rPr>
            </w:pPr>
            <w:r w:rsidRPr="00060A09">
              <w:rPr>
                <w:color w:val="000000"/>
                <w:sz w:val="16"/>
                <w:szCs w:val="16"/>
              </w:rPr>
              <w:t>DWAYNE HARAPNUIK</w:t>
            </w:r>
          </w:p>
        </w:tc>
        <w:tc>
          <w:tcPr>
            <w:tcW w:w="1260" w:type="dxa"/>
            <w:shd w:val="clear" w:color="auto" w:fill="auto"/>
            <w:noWrap/>
            <w:vAlign w:val="bottom"/>
            <w:hideMark/>
          </w:tcPr>
          <w:p w14:paraId="6B2EC6B4" w14:textId="77777777" w:rsidR="00227019" w:rsidRPr="00060A09" w:rsidRDefault="00227019" w:rsidP="007428CF">
            <w:pPr>
              <w:jc w:val="center"/>
              <w:rPr>
                <w:color w:val="000000"/>
                <w:sz w:val="16"/>
                <w:szCs w:val="16"/>
              </w:rPr>
            </w:pPr>
            <w:r w:rsidRPr="00060A09">
              <w:rPr>
                <w:color w:val="000000"/>
                <w:sz w:val="16"/>
                <w:szCs w:val="16"/>
              </w:rPr>
              <w:t>N/A</w:t>
            </w:r>
          </w:p>
        </w:tc>
        <w:tc>
          <w:tcPr>
            <w:tcW w:w="1440" w:type="dxa"/>
          </w:tcPr>
          <w:p w14:paraId="14B7FBDA" w14:textId="77777777" w:rsidR="00227019" w:rsidRPr="00060A09" w:rsidRDefault="00227019" w:rsidP="007428CF">
            <w:pPr>
              <w:jc w:val="center"/>
              <w:rPr>
                <w:color w:val="000000"/>
                <w:sz w:val="16"/>
                <w:szCs w:val="16"/>
              </w:rPr>
            </w:pPr>
          </w:p>
        </w:tc>
        <w:tc>
          <w:tcPr>
            <w:tcW w:w="1620" w:type="dxa"/>
          </w:tcPr>
          <w:p w14:paraId="4209C01B" w14:textId="69B15F9C" w:rsidR="00227019" w:rsidRPr="00060A09" w:rsidRDefault="00227019" w:rsidP="007428CF">
            <w:pPr>
              <w:jc w:val="center"/>
              <w:rPr>
                <w:color w:val="000000"/>
                <w:sz w:val="16"/>
                <w:szCs w:val="16"/>
              </w:rPr>
            </w:pPr>
            <w:r>
              <w:rPr>
                <w:color w:val="000000"/>
                <w:sz w:val="16"/>
                <w:szCs w:val="16"/>
              </w:rPr>
              <w:t>DHARAPNUIK</w:t>
            </w:r>
          </w:p>
        </w:tc>
      </w:tr>
      <w:tr w:rsidR="00227019" w:rsidRPr="00060A09" w14:paraId="14F53939" w14:textId="0B1B9312" w:rsidTr="00227019">
        <w:trPr>
          <w:trHeight w:val="270"/>
        </w:trPr>
        <w:tc>
          <w:tcPr>
            <w:tcW w:w="4315" w:type="dxa"/>
            <w:shd w:val="clear" w:color="auto" w:fill="auto"/>
            <w:noWrap/>
            <w:vAlign w:val="bottom"/>
            <w:hideMark/>
          </w:tcPr>
          <w:p w14:paraId="4F16C01B" w14:textId="77777777" w:rsidR="00227019" w:rsidRPr="00060A09" w:rsidRDefault="00227019" w:rsidP="007428CF">
            <w:pPr>
              <w:rPr>
                <w:color w:val="000000"/>
                <w:sz w:val="16"/>
                <w:szCs w:val="16"/>
              </w:rPr>
            </w:pPr>
            <w:r w:rsidRPr="00060A09">
              <w:rPr>
                <w:color w:val="000000"/>
                <w:sz w:val="16"/>
                <w:szCs w:val="16"/>
              </w:rPr>
              <w:t xml:space="preserve">GLEN HARRISON </w:t>
            </w:r>
          </w:p>
        </w:tc>
        <w:tc>
          <w:tcPr>
            <w:tcW w:w="1260" w:type="dxa"/>
            <w:shd w:val="clear" w:color="auto" w:fill="auto"/>
            <w:noWrap/>
            <w:vAlign w:val="bottom"/>
            <w:hideMark/>
          </w:tcPr>
          <w:p w14:paraId="36D498C3" w14:textId="77777777" w:rsidR="00227019" w:rsidRPr="00060A09" w:rsidRDefault="00227019" w:rsidP="007428CF">
            <w:pPr>
              <w:jc w:val="center"/>
              <w:rPr>
                <w:color w:val="000000"/>
                <w:sz w:val="16"/>
                <w:szCs w:val="16"/>
              </w:rPr>
            </w:pPr>
            <w:r w:rsidRPr="00060A09">
              <w:rPr>
                <w:color w:val="000000"/>
                <w:sz w:val="16"/>
                <w:szCs w:val="16"/>
              </w:rPr>
              <w:t>N/A</w:t>
            </w:r>
          </w:p>
        </w:tc>
        <w:tc>
          <w:tcPr>
            <w:tcW w:w="1440" w:type="dxa"/>
          </w:tcPr>
          <w:p w14:paraId="13E2F676" w14:textId="77777777" w:rsidR="00227019" w:rsidRPr="00060A09" w:rsidRDefault="00227019" w:rsidP="007428CF">
            <w:pPr>
              <w:jc w:val="center"/>
              <w:rPr>
                <w:color w:val="000000"/>
                <w:sz w:val="16"/>
                <w:szCs w:val="16"/>
              </w:rPr>
            </w:pPr>
          </w:p>
        </w:tc>
        <w:tc>
          <w:tcPr>
            <w:tcW w:w="1620" w:type="dxa"/>
          </w:tcPr>
          <w:p w14:paraId="3BE5C30D" w14:textId="2E1F464C" w:rsidR="00227019" w:rsidRPr="00060A09" w:rsidRDefault="00227019" w:rsidP="007428CF">
            <w:pPr>
              <w:jc w:val="center"/>
              <w:rPr>
                <w:color w:val="000000"/>
                <w:sz w:val="16"/>
                <w:szCs w:val="16"/>
              </w:rPr>
            </w:pPr>
            <w:r>
              <w:rPr>
                <w:color w:val="000000"/>
                <w:sz w:val="16"/>
                <w:szCs w:val="16"/>
              </w:rPr>
              <w:t>GAHARRISON</w:t>
            </w:r>
          </w:p>
        </w:tc>
      </w:tr>
      <w:tr w:rsidR="00227019" w:rsidRPr="00060A09" w14:paraId="4214A4B7" w14:textId="77777777" w:rsidTr="00227019">
        <w:trPr>
          <w:trHeight w:val="270"/>
        </w:trPr>
        <w:tc>
          <w:tcPr>
            <w:tcW w:w="4315" w:type="dxa"/>
            <w:shd w:val="clear" w:color="auto" w:fill="auto"/>
            <w:noWrap/>
            <w:vAlign w:val="bottom"/>
          </w:tcPr>
          <w:p w14:paraId="17210983" w14:textId="7469E272" w:rsidR="00227019" w:rsidRPr="00060A09" w:rsidRDefault="00227019" w:rsidP="007428CF">
            <w:pPr>
              <w:rPr>
                <w:color w:val="000000"/>
                <w:sz w:val="16"/>
                <w:szCs w:val="16"/>
              </w:rPr>
            </w:pPr>
            <w:r>
              <w:rPr>
                <w:color w:val="000000"/>
                <w:sz w:val="16"/>
                <w:szCs w:val="16"/>
              </w:rPr>
              <w:t>KRYSTAL HINERMAN</w:t>
            </w:r>
          </w:p>
        </w:tc>
        <w:tc>
          <w:tcPr>
            <w:tcW w:w="1260" w:type="dxa"/>
            <w:shd w:val="clear" w:color="auto" w:fill="auto"/>
            <w:noWrap/>
            <w:vAlign w:val="bottom"/>
          </w:tcPr>
          <w:p w14:paraId="6976999D" w14:textId="46DFC941" w:rsidR="00227019" w:rsidRPr="00060A09" w:rsidRDefault="00227019" w:rsidP="007428CF">
            <w:pPr>
              <w:jc w:val="center"/>
              <w:rPr>
                <w:color w:val="000000"/>
                <w:sz w:val="16"/>
                <w:szCs w:val="16"/>
              </w:rPr>
            </w:pPr>
            <w:r>
              <w:rPr>
                <w:color w:val="000000"/>
                <w:sz w:val="16"/>
                <w:szCs w:val="16"/>
              </w:rPr>
              <w:t>8676</w:t>
            </w:r>
          </w:p>
        </w:tc>
        <w:tc>
          <w:tcPr>
            <w:tcW w:w="1440" w:type="dxa"/>
          </w:tcPr>
          <w:p w14:paraId="05F010A1" w14:textId="5E8255E8" w:rsidR="00227019" w:rsidRPr="00060A09" w:rsidRDefault="00227019" w:rsidP="007428CF">
            <w:pPr>
              <w:jc w:val="center"/>
              <w:rPr>
                <w:color w:val="000000"/>
                <w:sz w:val="16"/>
                <w:szCs w:val="16"/>
              </w:rPr>
            </w:pPr>
            <w:r>
              <w:rPr>
                <w:color w:val="000000"/>
                <w:sz w:val="16"/>
                <w:szCs w:val="16"/>
              </w:rPr>
              <w:t>206</w:t>
            </w:r>
          </w:p>
        </w:tc>
        <w:tc>
          <w:tcPr>
            <w:tcW w:w="1620" w:type="dxa"/>
          </w:tcPr>
          <w:p w14:paraId="65BA95E0" w14:textId="29BF86F3" w:rsidR="00227019" w:rsidRPr="00060A09" w:rsidRDefault="00227019" w:rsidP="007428CF">
            <w:pPr>
              <w:jc w:val="center"/>
              <w:rPr>
                <w:color w:val="000000"/>
                <w:sz w:val="16"/>
                <w:szCs w:val="16"/>
              </w:rPr>
            </w:pPr>
            <w:r>
              <w:rPr>
                <w:color w:val="000000"/>
                <w:sz w:val="16"/>
                <w:szCs w:val="16"/>
              </w:rPr>
              <w:t>KHINERMAN</w:t>
            </w:r>
          </w:p>
        </w:tc>
      </w:tr>
      <w:tr w:rsidR="00227019" w:rsidRPr="00060A09" w14:paraId="72F7CF3F" w14:textId="7D7BB1B5" w:rsidTr="00227019">
        <w:trPr>
          <w:trHeight w:val="270"/>
        </w:trPr>
        <w:tc>
          <w:tcPr>
            <w:tcW w:w="4315" w:type="dxa"/>
            <w:shd w:val="clear" w:color="auto" w:fill="auto"/>
            <w:noWrap/>
            <w:vAlign w:val="bottom"/>
            <w:hideMark/>
          </w:tcPr>
          <w:p w14:paraId="61FE43C6" w14:textId="77777777" w:rsidR="00227019" w:rsidRPr="00060A09" w:rsidRDefault="00227019" w:rsidP="007428CF">
            <w:pPr>
              <w:rPr>
                <w:color w:val="000000"/>
                <w:sz w:val="16"/>
                <w:szCs w:val="16"/>
              </w:rPr>
            </w:pPr>
            <w:r w:rsidRPr="00060A09">
              <w:rPr>
                <w:color w:val="000000"/>
                <w:sz w:val="16"/>
                <w:szCs w:val="16"/>
              </w:rPr>
              <w:t>GARY MARTIN</w:t>
            </w:r>
          </w:p>
        </w:tc>
        <w:tc>
          <w:tcPr>
            <w:tcW w:w="1260" w:type="dxa"/>
            <w:shd w:val="clear" w:color="auto" w:fill="auto"/>
            <w:noWrap/>
            <w:vAlign w:val="bottom"/>
            <w:hideMark/>
          </w:tcPr>
          <w:p w14:paraId="727AFAE3" w14:textId="77777777" w:rsidR="00227019" w:rsidRPr="00060A09" w:rsidRDefault="00227019" w:rsidP="007428CF">
            <w:pPr>
              <w:jc w:val="center"/>
              <w:rPr>
                <w:color w:val="000000"/>
                <w:sz w:val="16"/>
                <w:szCs w:val="16"/>
              </w:rPr>
            </w:pPr>
            <w:r w:rsidRPr="00060A09">
              <w:rPr>
                <w:color w:val="000000"/>
                <w:sz w:val="16"/>
                <w:szCs w:val="16"/>
              </w:rPr>
              <w:t>8029</w:t>
            </w:r>
          </w:p>
        </w:tc>
        <w:tc>
          <w:tcPr>
            <w:tcW w:w="1440" w:type="dxa"/>
          </w:tcPr>
          <w:p w14:paraId="309E0647" w14:textId="4BDE138C" w:rsidR="00227019" w:rsidRPr="00060A09" w:rsidRDefault="00227019" w:rsidP="007428CF">
            <w:pPr>
              <w:jc w:val="center"/>
              <w:rPr>
                <w:color w:val="000000"/>
                <w:sz w:val="16"/>
                <w:szCs w:val="16"/>
              </w:rPr>
            </w:pPr>
            <w:r>
              <w:rPr>
                <w:color w:val="000000"/>
                <w:sz w:val="16"/>
                <w:szCs w:val="16"/>
              </w:rPr>
              <w:t>249</w:t>
            </w:r>
          </w:p>
        </w:tc>
        <w:tc>
          <w:tcPr>
            <w:tcW w:w="1620" w:type="dxa"/>
          </w:tcPr>
          <w:p w14:paraId="0D5D66E4" w14:textId="13175243" w:rsidR="00227019" w:rsidRPr="00060A09" w:rsidRDefault="00227019" w:rsidP="007428CF">
            <w:pPr>
              <w:jc w:val="center"/>
              <w:rPr>
                <w:color w:val="000000"/>
                <w:sz w:val="16"/>
                <w:szCs w:val="16"/>
              </w:rPr>
            </w:pPr>
            <w:r>
              <w:rPr>
                <w:color w:val="000000"/>
                <w:sz w:val="16"/>
                <w:szCs w:val="16"/>
              </w:rPr>
              <w:t>GMARTIN</w:t>
            </w:r>
          </w:p>
        </w:tc>
      </w:tr>
      <w:tr w:rsidR="00227019" w:rsidRPr="00060A09" w14:paraId="612AE0BC" w14:textId="5340EF4D" w:rsidTr="00227019">
        <w:trPr>
          <w:trHeight w:val="270"/>
        </w:trPr>
        <w:tc>
          <w:tcPr>
            <w:tcW w:w="4315" w:type="dxa"/>
            <w:shd w:val="clear" w:color="auto" w:fill="auto"/>
            <w:noWrap/>
            <w:vAlign w:val="bottom"/>
            <w:hideMark/>
          </w:tcPr>
          <w:p w14:paraId="27D69C99" w14:textId="77777777" w:rsidR="00227019" w:rsidRPr="00060A09" w:rsidRDefault="00227019" w:rsidP="007428CF">
            <w:pPr>
              <w:rPr>
                <w:color w:val="000000"/>
                <w:sz w:val="16"/>
                <w:szCs w:val="16"/>
              </w:rPr>
            </w:pPr>
            <w:r w:rsidRPr="00060A09">
              <w:rPr>
                <w:color w:val="000000"/>
                <w:sz w:val="16"/>
                <w:szCs w:val="16"/>
              </w:rPr>
              <w:t>ROBERT NICKS</w:t>
            </w:r>
          </w:p>
        </w:tc>
        <w:tc>
          <w:tcPr>
            <w:tcW w:w="1260" w:type="dxa"/>
            <w:shd w:val="clear" w:color="auto" w:fill="auto"/>
            <w:noWrap/>
            <w:vAlign w:val="bottom"/>
            <w:hideMark/>
          </w:tcPr>
          <w:p w14:paraId="6F426508" w14:textId="77777777" w:rsidR="00227019" w:rsidRPr="00060A09" w:rsidRDefault="00227019" w:rsidP="007428CF">
            <w:pPr>
              <w:jc w:val="center"/>
              <w:rPr>
                <w:color w:val="000000"/>
                <w:sz w:val="16"/>
                <w:szCs w:val="16"/>
              </w:rPr>
            </w:pPr>
            <w:r w:rsidRPr="00060A09">
              <w:rPr>
                <w:color w:val="000000"/>
                <w:sz w:val="16"/>
                <w:szCs w:val="16"/>
              </w:rPr>
              <w:t>7632</w:t>
            </w:r>
          </w:p>
        </w:tc>
        <w:tc>
          <w:tcPr>
            <w:tcW w:w="1440" w:type="dxa"/>
          </w:tcPr>
          <w:p w14:paraId="40407193" w14:textId="2053D0B9" w:rsidR="00227019" w:rsidRPr="00060A09" w:rsidRDefault="00227019" w:rsidP="007428CF">
            <w:pPr>
              <w:jc w:val="center"/>
              <w:rPr>
                <w:color w:val="000000"/>
                <w:sz w:val="16"/>
                <w:szCs w:val="16"/>
              </w:rPr>
            </w:pPr>
            <w:r>
              <w:rPr>
                <w:color w:val="000000"/>
                <w:sz w:val="16"/>
                <w:szCs w:val="16"/>
              </w:rPr>
              <w:t>240</w:t>
            </w:r>
          </w:p>
        </w:tc>
        <w:tc>
          <w:tcPr>
            <w:tcW w:w="1620" w:type="dxa"/>
          </w:tcPr>
          <w:p w14:paraId="7D2938D5" w14:textId="3DE35876" w:rsidR="00227019" w:rsidRPr="00060A09" w:rsidRDefault="00227019" w:rsidP="007428CF">
            <w:pPr>
              <w:jc w:val="center"/>
              <w:rPr>
                <w:color w:val="000000"/>
                <w:sz w:val="16"/>
                <w:szCs w:val="16"/>
              </w:rPr>
            </w:pPr>
            <w:r>
              <w:rPr>
                <w:color w:val="000000"/>
                <w:sz w:val="16"/>
                <w:szCs w:val="16"/>
              </w:rPr>
              <w:t>RENICKS</w:t>
            </w:r>
          </w:p>
        </w:tc>
      </w:tr>
      <w:tr w:rsidR="00227019" w:rsidRPr="00060A09" w14:paraId="59704ACD" w14:textId="317637BE" w:rsidTr="00227019">
        <w:trPr>
          <w:trHeight w:val="270"/>
        </w:trPr>
        <w:tc>
          <w:tcPr>
            <w:tcW w:w="4315" w:type="dxa"/>
            <w:shd w:val="clear" w:color="auto" w:fill="auto"/>
            <w:noWrap/>
            <w:vAlign w:val="bottom"/>
            <w:hideMark/>
          </w:tcPr>
          <w:p w14:paraId="44FC7DD0" w14:textId="77777777" w:rsidR="00227019" w:rsidRPr="00060A09" w:rsidRDefault="00227019" w:rsidP="007428CF">
            <w:pPr>
              <w:rPr>
                <w:color w:val="000000"/>
                <w:sz w:val="16"/>
                <w:szCs w:val="16"/>
              </w:rPr>
            </w:pPr>
            <w:r w:rsidRPr="00060A09">
              <w:rPr>
                <w:color w:val="000000"/>
                <w:sz w:val="16"/>
                <w:szCs w:val="16"/>
              </w:rPr>
              <w:t>CHRISTINA PUENTE</w:t>
            </w:r>
          </w:p>
        </w:tc>
        <w:tc>
          <w:tcPr>
            <w:tcW w:w="1260" w:type="dxa"/>
            <w:shd w:val="clear" w:color="auto" w:fill="auto"/>
            <w:noWrap/>
            <w:vAlign w:val="bottom"/>
            <w:hideMark/>
          </w:tcPr>
          <w:p w14:paraId="25737586" w14:textId="77777777" w:rsidR="00227019" w:rsidRPr="00060A09" w:rsidRDefault="00227019" w:rsidP="007428CF">
            <w:pPr>
              <w:jc w:val="center"/>
              <w:rPr>
                <w:color w:val="000000"/>
                <w:sz w:val="16"/>
                <w:szCs w:val="16"/>
              </w:rPr>
            </w:pPr>
            <w:r w:rsidRPr="00060A09">
              <w:rPr>
                <w:color w:val="000000"/>
                <w:sz w:val="16"/>
                <w:szCs w:val="16"/>
              </w:rPr>
              <w:t>N/A</w:t>
            </w:r>
          </w:p>
        </w:tc>
        <w:tc>
          <w:tcPr>
            <w:tcW w:w="1440" w:type="dxa"/>
          </w:tcPr>
          <w:p w14:paraId="79728F17" w14:textId="77777777" w:rsidR="00227019" w:rsidRPr="00060A09" w:rsidRDefault="00227019" w:rsidP="007428CF">
            <w:pPr>
              <w:jc w:val="center"/>
              <w:rPr>
                <w:color w:val="000000"/>
                <w:sz w:val="16"/>
                <w:szCs w:val="16"/>
              </w:rPr>
            </w:pPr>
          </w:p>
        </w:tc>
        <w:tc>
          <w:tcPr>
            <w:tcW w:w="1620" w:type="dxa"/>
          </w:tcPr>
          <w:p w14:paraId="1F455150" w14:textId="39AC639B" w:rsidR="00227019" w:rsidRPr="00060A09" w:rsidRDefault="00227019" w:rsidP="007428CF">
            <w:pPr>
              <w:jc w:val="center"/>
              <w:rPr>
                <w:color w:val="000000"/>
                <w:sz w:val="16"/>
                <w:szCs w:val="16"/>
              </w:rPr>
            </w:pPr>
            <w:r>
              <w:rPr>
                <w:color w:val="000000"/>
                <w:sz w:val="16"/>
                <w:szCs w:val="16"/>
              </w:rPr>
              <w:t>CCPUENTE</w:t>
            </w:r>
          </w:p>
        </w:tc>
      </w:tr>
      <w:tr w:rsidR="00227019" w:rsidRPr="00060A09" w14:paraId="400059E8" w14:textId="3839D23F" w:rsidTr="00227019">
        <w:trPr>
          <w:trHeight w:val="270"/>
        </w:trPr>
        <w:tc>
          <w:tcPr>
            <w:tcW w:w="4315" w:type="dxa"/>
            <w:shd w:val="clear" w:color="auto" w:fill="auto"/>
            <w:noWrap/>
            <w:vAlign w:val="bottom"/>
          </w:tcPr>
          <w:p w14:paraId="7EC1AA72" w14:textId="55B316B8" w:rsidR="00227019" w:rsidRPr="00060A09" w:rsidRDefault="00227019" w:rsidP="007428CF">
            <w:pPr>
              <w:rPr>
                <w:color w:val="000000"/>
                <w:sz w:val="16"/>
                <w:szCs w:val="16"/>
              </w:rPr>
            </w:pPr>
            <w:r w:rsidRPr="00060A09">
              <w:rPr>
                <w:color w:val="000000"/>
                <w:sz w:val="16"/>
                <w:szCs w:val="16"/>
              </w:rPr>
              <w:lastRenderedPageBreak/>
              <w:t>VANESSA VILLATE</w:t>
            </w:r>
          </w:p>
        </w:tc>
        <w:tc>
          <w:tcPr>
            <w:tcW w:w="1260" w:type="dxa"/>
            <w:shd w:val="clear" w:color="auto" w:fill="auto"/>
            <w:noWrap/>
            <w:vAlign w:val="bottom"/>
          </w:tcPr>
          <w:p w14:paraId="66B4C542" w14:textId="527B8163" w:rsidR="00227019" w:rsidRPr="00060A09" w:rsidRDefault="00227019" w:rsidP="007428CF">
            <w:pPr>
              <w:jc w:val="center"/>
              <w:rPr>
                <w:color w:val="000000"/>
                <w:sz w:val="16"/>
                <w:szCs w:val="16"/>
              </w:rPr>
            </w:pPr>
            <w:r w:rsidRPr="00060A09">
              <w:rPr>
                <w:color w:val="000000"/>
                <w:sz w:val="16"/>
                <w:szCs w:val="16"/>
              </w:rPr>
              <w:t>8682</w:t>
            </w:r>
          </w:p>
        </w:tc>
        <w:tc>
          <w:tcPr>
            <w:tcW w:w="1440" w:type="dxa"/>
          </w:tcPr>
          <w:p w14:paraId="4F564EBE" w14:textId="344406C9" w:rsidR="00227019" w:rsidRPr="00060A09" w:rsidRDefault="00227019" w:rsidP="007428CF">
            <w:pPr>
              <w:jc w:val="center"/>
              <w:rPr>
                <w:color w:val="000000"/>
                <w:sz w:val="16"/>
                <w:szCs w:val="16"/>
              </w:rPr>
            </w:pPr>
            <w:r>
              <w:rPr>
                <w:color w:val="000000"/>
                <w:sz w:val="16"/>
                <w:szCs w:val="16"/>
              </w:rPr>
              <w:t>212</w:t>
            </w:r>
          </w:p>
        </w:tc>
        <w:tc>
          <w:tcPr>
            <w:tcW w:w="1620" w:type="dxa"/>
          </w:tcPr>
          <w:p w14:paraId="1D437E1A" w14:textId="18CBDE8E" w:rsidR="00227019" w:rsidRPr="00060A09" w:rsidRDefault="00227019" w:rsidP="007428CF">
            <w:pPr>
              <w:jc w:val="center"/>
              <w:rPr>
                <w:color w:val="000000"/>
                <w:sz w:val="16"/>
                <w:szCs w:val="16"/>
              </w:rPr>
            </w:pPr>
            <w:r>
              <w:rPr>
                <w:color w:val="000000"/>
                <w:sz w:val="16"/>
                <w:szCs w:val="16"/>
              </w:rPr>
              <w:t>VMSIKES</w:t>
            </w:r>
          </w:p>
        </w:tc>
      </w:tr>
      <w:tr w:rsidR="00227019" w:rsidRPr="00060A09" w14:paraId="096D4188" w14:textId="77777777" w:rsidTr="00227019">
        <w:trPr>
          <w:trHeight w:val="270"/>
        </w:trPr>
        <w:tc>
          <w:tcPr>
            <w:tcW w:w="4315" w:type="dxa"/>
            <w:shd w:val="clear" w:color="auto" w:fill="auto"/>
            <w:noWrap/>
            <w:vAlign w:val="bottom"/>
          </w:tcPr>
          <w:p w14:paraId="14527298" w14:textId="44710C00" w:rsidR="00227019" w:rsidRPr="00060A09" w:rsidRDefault="00227019" w:rsidP="007428CF">
            <w:pPr>
              <w:rPr>
                <w:color w:val="000000"/>
                <w:sz w:val="16"/>
                <w:szCs w:val="16"/>
              </w:rPr>
            </w:pPr>
            <w:r>
              <w:rPr>
                <w:color w:val="000000"/>
                <w:sz w:val="16"/>
                <w:szCs w:val="16"/>
              </w:rPr>
              <w:t>KATHRYN WASHINGTON</w:t>
            </w:r>
          </w:p>
        </w:tc>
        <w:tc>
          <w:tcPr>
            <w:tcW w:w="1260" w:type="dxa"/>
            <w:shd w:val="clear" w:color="auto" w:fill="auto"/>
            <w:noWrap/>
            <w:vAlign w:val="bottom"/>
          </w:tcPr>
          <w:p w14:paraId="3A02FBC6" w14:textId="174A9BA4" w:rsidR="00227019" w:rsidRPr="00060A09" w:rsidRDefault="00227019" w:rsidP="007428CF">
            <w:pPr>
              <w:jc w:val="center"/>
              <w:rPr>
                <w:color w:val="000000"/>
                <w:sz w:val="16"/>
                <w:szCs w:val="16"/>
              </w:rPr>
            </w:pPr>
            <w:r>
              <w:rPr>
                <w:color w:val="000000"/>
                <w:sz w:val="16"/>
                <w:szCs w:val="16"/>
              </w:rPr>
              <w:t>8678</w:t>
            </w:r>
          </w:p>
        </w:tc>
        <w:tc>
          <w:tcPr>
            <w:tcW w:w="1440" w:type="dxa"/>
          </w:tcPr>
          <w:p w14:paraId="1F81AA81" w14:textId="77777777" w:rsidR="00227019" w:rsidRPr="00060A09" w:rsidRDefault="00227019" w:rsidP="007428CF">
            <w:pPr>
              <w:jc w:val="center"/>
              <w:rPr>
                <w:color w:val="000000"/>
                <w:sz w:val="16"/>
                <w:szCs w:val="16"/>
              </w:rPr>
            </w:pPr>
          </w:p>
        </w:tc>
        <w:tc>
          <w:tcPr>
            <w:tcW w:w="1620" w:type="dxa"/>
          </w:tcPr>
          <w:p w14:paraId="4C76ECF5" w14:textId="5696D2F2" w:rsidR="00227019" w:rsidRPr="00060A09" w:rsidRDefault="00227019" w:rsidP="007428CF">
            <w:pPr>
              <w:jc w:val="center"/>
              <w:rPr>
                <w:color w:val="000000"/>
                <w:sz w:val="16"/>
                <w:szCs w:val="16"/>
              </w:rPr>
            </w:pPr>
            <w:r>
              <w:rPr>
                <w:color w:val="000000"/>
                <w:sz w:val="16"/>
                <w:szCs w:val="16"/>
              </w:rPr>
              <w:t>KWALKER48</w:t>
            </w:r>
          </w:p>
        </w:tc>
      </w:tr>
      <w:tr w:rsidR="00227019" w:rsidRPr="00060A09" w14:paraId="226B07E6" w14:textId="41495C4C" w:rsidTr="00227019">
        <w:trPr>
          <w:trHeight w:val="270"/>
        </w:trPr>
        <w:tc>
          <w:tcPr>
            <w:tcW w:w="4315" w:type="dxa"/>
            <w:shd w:val="clear" w:color="auto" w:fill="auto"/>
            <w:noWrap/>
            <w:vAlign w:val="bottom"/>
          </w:tcPr>
          <w:p w14:paraId="1B5E853A" w14:textId="671F860F" w:rsidR="00227019" w:rsidRPr="00060A09" w:rsidRDefault="00227019" w:rsidP="007428CF">
            <w:pPr>
              <w:rPr>
                <w:color w:val="000000"/>
                <w:sz w:val="16"/>
                <w:szCs w:val="16"/>
              </w:rPr>
            </w:pPr>
            <w:r w:rsidRPr="00060A09">
              <w:rPr>
                <w:color w:val="000000"/>
                <w:sz w:val="16"/>
                <w:szCs w:val="16"/>
              </w:rPr>
              <w:t>JULIA YOO</w:t>
            </w:r>
          </w:p>
        </w:tc>
        <w:tc>
          <w:tcPr>
            <w:tcW w:w="1260" w:type="dxa"/>
            <w:shd w:val="clear" w:color="auto" w:fill="auto"/>
            <w:noWrap/>
            <w:vAlign w:val="bottom"/>
          </w:tcPr>
          <w:p w14:paraId="1429CB5A" w14:textId="3F66D826" w:rsidR="00227019" w:rsidRPr="00060A09" w:rsidRDefault="00227019" w:rsidP="007428CF">
            <w:pPr>
              <w:jc w:val="center"/>
              <w:rPr>
                <w:color w:val="000000"/>
                <w:sz w:val="16"/>
                <w:szCs w:val="16"/>
              </w:rPr>
            </w:pPr>
            <w:r w:rsidRPr="00060A09">
              <w:rPr>
                <w:color w:val="000000"/>
                <w:sz w:val="16"/>
                <w:szCs w:val="16"/>
              </w:rPr>
              <w:t>2127</w:t>
            </w:r>
          </w:p>
        </w:tc>
        <w:tc>
          <w:tcPr>
            <w:tcW w:w="1440" w:type="dxa"/>
          </w:tcPr>
          <w:p w14:paraId="4E152AB5" w14:textId="38480EFE" w:rsidR="00227019" w:rsidRPr="00060A09" w:rsidRDefault="00227019" w:rsidP="007428CF">
            <w:pPr>
              <w:jc w:val="center"/>
              <w:rPr>
                <w:color w:val="000000"/>
                <w:sz w:val="16"/>
                <w:szCs w:val="16"/>
              </w:rPr>
            </w:pPr>
            <w:r>
              <w:rPr>
                <w:color w:val="000000"/>
                <w:sz w:val="16"/>
                <w:szCs w:val="16"/>
              </w:rPr>
              <w:t>222</w:t>
            </w:r>
          </w:p>
        </w:tc>
        <w:tc>
          <w:tcPr>
            <w:tcW w:w="1620" w:type="dxa"/>
          </w:tcPr>
          <w:p w14:paraId="3666B9EF" w14:textId="242293F7" w:rsidR="00227019" w:rsidRPr="00060A09" w:rsidRDefault="00227019" w:rsidP="007428CF">
            <w:pPr>
              <w:jc w:val="center"/>
              <w:rPr>
                <w:color w:val="000000"/>
                <w:sz w:val="16"/>
                <w:szCs w:val="16"/>
              </w:rPr>
            </w:pPr>
            <w:r>
              <w:rPr>
                <w:color w:val="000000"/>
                <w:sz w:val="16"/>
                <w:szCs w:val="16"/>
              </w:rPr>
              <w:t>HYOO</w:t>
            </w:r>
          </w:p>
        </w:tc>
      </w:tr>
      <w:tr w:rsidR="00227019" w:rsidRPr="00060A09" w14:paraId="18CB308D" w14:textId="1DF7D600" w:rsidTr="00227019">
        <w:trPr>
          <w:trHeight w:val="270"/>
        </w:trPr>
        <w:tc>
          <w:tcPr>
            <w:tcW w:w="4315" w:type="dxa"/>
            <w:shd w:val="clear" w:color="auto" w:fill="auto"/>
            <w:noWrap/>
            <w:vAlign w:val="bottom"/>
            <w:hideMark/>
          </w:tcPr>
          <w:p w14:paraId="5D41A278" w14:textId="77777777" w:rsidR="00227019" w:rsidRPr="00060A09" w:rsidRDefault="00227019" w:rsidP="007428CF">
            <w:pPr>
              <w:rPr>
                <w:color w:val="000000"/>
                <w:sz w:val="16"/>
                <w:szCs w:val="16"/>
              </w:rPr>
            </w:pPr>
            <w:r w:rsidRPr="00060A09">
              <w:rPr>
                <w:color w:val="000000"/>
                <w:sz w:val="16"/>
                <w:szCs w:val="16"/>
              </w:rPr>
              <w:t>PORCHANEE WHITE</w:t>
            </w:r>
          </w:p>
        </w:tc>
        <w:tc>
          <w:tcPr>
            <w:tcW w:w="1260" w:type="dxa"/>
            <w:shd w:val="clear" w:color="auto" w:fill="auto"/>
            <w:noWrap/>
            <w:vAlign w:val="bottom"/>
            <w:hideMark/>
          </w:tcPr>
          <w:p w14:paraId="3A02CEFA" w14:textId="77777777" w:rsidR="00227019" w:rsidRPr="00060A09" w:rsidRDefault="00227019" w:rsidP="007428CF">
            <w:pPr>
              <w:jc w:val="center"/>
              <w:rPr>
                <w:color w:val="000000"/>
                <w:sz w:val="16"/>
                <w:szCs w:val="16"/>
              </w:rPr>
            </w:pPr>
            <w:r w:rsidRPr="00060A09">
              <w:rPr>
                <w:color w:val="000000"/>
                <w:sz w:val="16"/>
                <w:szCs w:val="16"/>
              </w:rPr>
              <w:t>N/A</w:t>
            </w:r>
          </w:p>
        </w:tc>
        <w:tc>
          <w:tcPr>
            <w:tcW w:w="1440" w:type="dxa"/>
          </w:tcPr>
          <w:p w14:paraId="2F7DC284" w14:textId="77777777" w:rsidR="00227019" w:rsidRPr="00060A09" w:rsidRDefault="00227019" w:rsidP="007428CF">
            <w:pPr>
              <w:jc w:val="center"/>
              <w:rPr>
                <w:color w:val="000000"/>
                <w:sz w:val="16"/>
                <w:szCs w:val="16"/>
              </w:rPr>
            </w:pPr>
          </w:p>
        </w:tc>
        <w:tc>
          <w:tcPr>
            <w:tcW w:w="1620" w:type="dxa"/>
          </w:tcPr>
          <w:p w14:paraId="47D97F1D" w14:textId="245784BA" w:rsidR="00227019" w:rsidRPr="00060A09" w:rsidRDefault="00227019" w:rsidP="007428CF">
            <w:pPr>
              <w:jc w:val="center"/>
              <w:rPr>
                <w:color w:val="000000"/>
                <w:sz w:val="16"/>
                <w:szCs w:val="16"/>
              </w:rPr>
            </w:pPr>
            <w:r>
              <w:rPr>
                <w:color w:val="000000"/>
                <w:sz w:val="16"/>
                <w:szCs w:val="16"/>
              </w:rPr>
              <w:t>PWHITE5</w:t>
            </w:r>
          </w:p>
        </w:tc>
      </w:tr>
      <w:tr w:rsidR="00227019" w:rsidRPr="00060A09" w14:paraId="61D47E4C" w14:textId="7DEE4F74" w:rsidTr="00227019">
        <w:trPr>
          <w:trHeight w:val="270"/>
        </w:trPr>
        <w:tc>
          <w:tcPr>
            <w:tcW w:w="4315" w:type="dxa"/>
            <w:shd w:val="clear" w:color="auto" w:fill="auto"/>
            <w:noWrap/>
            <w:vAlign w:val="bottom"/>
            <w:hideMark/>
          </w:tcPr>
          <w:p w14:paraId="7C8ED2E3" w14:textId="77777777" w:rsidR="00227019" w:rsidRPr="00060A09" w:rsidRDefault="00227019" w:rsidP="007428CF">
            <w:pPr>
              <w:rPr>
                <w:color w:val="000000"/>
                <w:sz w:val="16"/>
                <w:szCs w:val="16"/>
              </w:rPr>
            </w:pPr>
            <w:r w:rsidRPr="00060A09">
              <w:rPr>
                <w:color w:val="000000"/>
                <w:sz w:val="16"/>
                <w:szCs w:val="16"/>
              </w:rPr>
              <w:t xml:space="preserve">KELLY BROWN     </w:t>
            </w:r>
            <w:r w:rsidRPr="00060A09">
              <w:rPr>
                <w:color w:val="FF0000"/>
                <w:sz w:val="16"/>
                <w:szCs w:val="16"/>
              </w:rPr>
              <w:t xml:space="preserve"> </w:t>
            </w:r>
          </w:p>
        </w:tc>
        <w:tc>
          <w:tcPr>
            <w:tcW w:w="1260" w:type="dxa"/>
            <w:shd w:val="clear" w:color="auto" w:fill="auto"/>
            <w:noWrap/>
            <w:vAlign w:val="bottom"/>
            <w:hideMark/>
          </w:tcPr>
          <w:p w14:paraId="0E3D5437" w14:textId="77777777" w:rsidR="00227019" w:rsidRPr="00060A09" w:rsidRDefault="00227019" w:rsidP="007428CF">
            <w:pPr>
              <w:jc w:val="center"/>
              <w:rPr>
                <w:color w:val="000000"/>
                <w:sz w:val="16"/>
                <w:szCs w:val="16"/>
              </w:rPr>
            </w:pPr>
            <w:r w:rsidRPr="00060A09">
              <w:rPr>
                <w:color w:val="000000"/>
                <w:sz w:val="16"/>
                <w:szCs w:val="16"/>
              </w:rPr>
              <w:t>7982</w:t>
            </w:r>
          </w:p>
        </w:tc>
        <w:tc>
          <w:tcPr>
            <w:tcW w:w="1440" w:type="dxa"/>
          </w:tcPr>
          <w:p w14:paraId="2D8FB02B" w14:textId="23A056B9" w:rsidR="00227019" w:rsidRPr="00060A09" w:rsidRDefault="00765F55" w:rsidP="007428CF">
            <w:pPr>
              <w:jc w:val="center"/>
              <w:rPr>
                <w:color w:val="000000"/>
                <w:sz w:val="16"/>
                <w:szCs w:val="16"/>
              </w:rPr>
            </w:pPr>
            <w:r>
              <w:rPr>
                <w:color w:val="000000"/>
                <w:sz w:val="16"/>
                <w:szCs w:val="16"/>
              </w:rPr>
              <w:t>209C</w:t>
            </w:r>
          </w:p>
        </w:tc>
        <w:tc>
          <w:tcPr>
            <w:tcW w:w="1620" w:type="dxa"/>
          </w:tcPr>
          <w:p w14:paraId="3A6AFFC4" w14:textId="22A91DB9" w:rsidR="00227019" w:rsidRPr="00060A09" w:rsidRDefault="00765F55" w:rsidP="007428CF">
            <w:pPr>
              <w:jc w:val="center"/>
              <w:rPr>
                <w:color w:val="000000"/>
                <w:sz w:val="16"/>
                <w:szCs w:val="16"/>
              </w:rPr>
            </w:pPr>
            <w:r>
              <w:rPr>
                <w:color w:val="000000"/>
                <w:sz w:val="16"/>
                <w:szCs w:val="16"/>
              </w:rPr>
              <w:t>KBROWN76</w:t>
            </w:r>
          </w:p>
        </w:tc>
      </w:tr>
      <w:tr w:rsidR="00227019" w:rsidRPr="00060A09" w14:paraId="0BB2E6D1" w14:textId="35E2C7F6" w:rsidTr="00227019">
        <w:trPr>
          <w:trHeight w:val="270"/>
        </w:trPr>
        <w:tc>
          <w:tcPr>
            <w:tcW w:w="4315" w:type="dxa"/>
            <w:shd w:val="clear" w:color="auto" w:fill="auto"/>
            <w:noWrap/>
            <w:vAlign w:val="bottom"/>
            <w:hideMark/>
          </w:tcPr>
          <w:p w14:paraId="2FFE0BEB" w14:textId="77777777" w:rsidR="00227019" w:rsidRPr="00060A09" w:rsidRDefault="00227019" w:rsidP="007428CF">
            <w:pPr>
              <w:rPr>
                <w:color w:val="000000"/>
                <w:sz w:val="16"/>
                <w:szCs w:val="16"/>
              </w:rPr>
            </w:pPr>
            <w:r w:rsidRPr="00060A09">
              <w:rPr>
                <w:color w:val="000000"/>
                <w:sz w:val="16"/>
                <w:szCs w:val="16"/>
              </w:rPr>
              <w:t xml:space="preserve">NEIL FAULK    </w:t>
            </w:r>
          </w:p>
        </w:tc>
        <w:tc>
          <w:tcPr>
            <w:tcW w:w="1260" w:type="dxa"/>
            <w:shd w:val="clear" w:color="auto" w:fill="auto"/>
            <w:noWrap/>
            <w:vAlign w:val="bottom"/>
            <w:hideMark/>
          </w:tcPr>
          <w:p w14:paraId="401BF5D6" w14:textId="77777777" w:rsidR="00227019" w:rsidRPr="00060A09" w:rsidRDefault="00227019" w:rsidP="007428CF">
            <w:pPr>
              <w:jc w:val="center"/>
              <w:rPr>
                <w:color w:val="000000"/>
                <w:sz w:val="16"/>
                <w:szCs w:val="16"/>
              </w:rPr>
            </w:pPr>
            <w:r w:rsidRPr="00060A09">
              <w:rPr>
                <w:color w:val="000000"/>
                <w:sz w:val="16"/>
                <w:szCs w:val="16"/>
              </w:rPr>
              <w:t>7362</w:t>
            </w:r>
          </w:p>
        </w:tc>
        <w:tc>
          <w:tcPr>
            <w:tcW w:w="1440" w:type="dxa"/>
          </w:tcPr>
          <w:p w14:paraId="799C48AE" w14:textId="38D43564" w:rsidR="00227019" w:rsidRPr="00060A09" w:rsidRDefault="00765F55" w:rsidP="007428CF">
            <w:pPr>
              <w:jc w:val="center"/>
              <w:rPr>
                <w:color w:val="000000"/>
                <w:sz w:val="16"/>
                <w:szCs w:val="16"/>
              </w:rPr>
            </w:pPr>
            <w:r>
              <w:rPr>
                <w:color w:val="000000"/>
                <w:sz w:val="16"/>
                <w:szCs w:val="16"/>
              </w:rPr>
              <w:t>209D</w:t>
            </w:r>
          </w:p>
        </w:tc>
        <w:tc>
          <w:tcPr>
            <w:tcW w:w="1620" w:type="dxa"/>
          </w:tcPr>
          <w:p w14:paraId="581E0653" w14:textId="54CA4229" w:rsidR="00227019" w:rsidRPr="00060A09" w:rsidRDefault="00765F55" w:rsidP="007428CF">
            <w:pPr>
              <w:jc w:val="center"/>
              <w:rPr>
                <w:color w:val="000000"/>
                <w:sz w:val="16"/>
                <w:szCs w:val="16"/>
              </w:rPr>
            </w:pPr>
            <w:r>
              <w:rPr>
                <w:color w:val="000000"/>
                <w:sz w:val="16"/>
                <w:szCs w:val="16"/>
              </w:rPr>
              <w:t>NFAULK</w:t>
            </w:r>
          </w:p>
        </w:tc>
      </w:tr>
      <w:tr w:rsidR="00227019" w:rsidRPr="00060A09" w14:paraId="50B066E7" w14:textId="0390E9CB" w:rsidTr="00227019">
        <w:trPr>
          <w:trHeight w:val="270"/>
        </w:trPr>
        <w:tc>
          <w:tcPr>
            <w:tcW w:w="4315" w:type="dxa"/>
            <w:shd w:val="clear" w:color="auto" w:fill="auto"/>
            <w:noWrap/>
            <w:vAlign w:val="bottom"/>
            <w:hideMark/>
          </w:tcPr>
          <w:p w14:paraId="01569FEF" w14:textId="77777777" w:rsidR="00227019" w:rsidRPr="00060A09" w:rsidRDefault="00227019" w:rsidP="007428CF">
            <w:pPr>
              <w:rPr>
                <w:color w:val="000000"/>
                <w:sz w:val="16"/>
                <w:szCs w:val="16"/>
              </w:rPr>
            </w:pPr>
            <w:r w:rsidRPr="00060A09">
              <w:rPr>
                <w:color w:val="000000"/>
                <w:sz w:val="16"/>
                <w:szCs w:val="16"/>
              </w:rPr>
              <w:t>CLEMENTINE MSENGI</w:t>
            </w:r>
          </w:p>
        </w:tc>
        <w:tc>
          <w:tcPr>
            <w:tcW w:w="1260" w:type="dxa"/>
            <w:shd w:val="clear" w:color="auto" w:fill="auto"/>
            <w:noWrap/>
            <w:vAlign w:val="bottom"/>
            <w:hideMark/>
          </w:tcPr>
          <w:p w14:paraId="73424726" w14:textId="77777777" w:rsidR="00227019" w:rsidRPr="00060A09" w:rsidRDefault="00227019" w:rsidP="007428CF">
            <w:pPr>
              <w:jc w:val="center"/>
              <w:rPr>
                <w:color w:val="000000"/>
                <w:sz w:val="16"/>
                <w:szCs w:val="16"/>
              </w:rPr>
            </w:pPr>
            <w:r w:rsidRPr="00060A09">
              <w:rPr>
                <w:color w:val="000000"/>
                <w:sz w:val="16"/>
                <w:szCs w:val="16"/>
              </w:rPr>
              <w:t>8209</w:t>
            </w:r>
          </w:p>
        </w:tc>
        <w:tc>
          <w:tcPr>
            <w:tcW w:w="1440" w:type="dxa"/>
          </w:tcPr>
          <w:p w14:paraId="6AA11D40" w14:textId="14E657BD" w:rsidR="00227019" w:rsidRPr="00060A09" w:rsidRDefault="00765F55" w:rsidP="007428CF">
            <w:pPr>
              <w:jc w:val="center"/>
              <w:rPr>
                <w:color w:val="000000"/>
                <w:sz w:val="16"/>
                <w:szCs w:val="16"/>
              </w:rPr>
            </w:pPr>
            <w:r>
              <w:rPr>
                <w:color w:val="000000"/>
                <w:sz w:val="16"/>
                <w:szCs w:val="16"/>
              </w:rPr>
              <w:t>209E</w:t>
            </w:r>
          </w:p>
        </w:tc>
        <w:tc>
          <w:tcPr>
            <w:tcW w:w="1620" w:type="dxa"/>
          </w:tcPr>
          <w:p w14:paraId="6965B443" w14:textId="5DFAAB7B" w:rsidR="00227019" w:rsidRPr="00060A09" w:rsidRDefault="00765F55" w:rsidP="007428CF">
            <w:pPr>
              <w:jc w:val="center"/>
              <w:rPr>
                <w:color w:val="000000"/>
                <w:sz w:val="16"/>
                <w:szCs w:val="16"/>
              </w:rPr>
            </w:pPr>
            <w:r>
              <w:rPr>
                <w:color w:val="000000"/>
                <w:sz w:val="16"/>
                <w:szCs w:val="16"/>
              </w:rPr>
              <w:t>CMMSENGI</w:t>
            </w:r>
          </w:p>
        </w:tc>
      </w:tr>
      <w:tr w:rsidR="00227019" w:rsidRPr="00060A09" w14:paraId="354B6F36" w14:textId="0EF2DD87" w:rsidTr="00227019">
        <w:trPr>
          <w:trHeight w:val="270"/>
        </w:trPr>
        <w:tc>
          <w:tcPr>
            <w:tcW w:w="4315" w:type="dxa"/>
            <w:shd w:val="clear" w:color="auto" w:fill="auto"/>
            <w:noWrap/>
            <w:vAlign w:val="bottom"/>
            <w:hideMark/>
          </w:tcPr>
          <w:p w14:paraId="2C863CB4" w14:textId="77777777" w:rsidR="00227019" w:rsidRPr="00060A09" w:rsidRDefault="00227019" w:rsidP="007428CF">
            <w:pPr>
              <w:rPr>
                <w:color w:val="000000"/>
                <w:sz w:val="16"/>
                <w:szCs w:val="16"/>
              </w:rPr>
            </w:pPr>
            <w:r w:rsidRPr="00060A09">
              <w:rPr>
                <w:color w:val="000000"/>
                <w:sz w:val="16"/>
                <w:szCs w:val="16"/>
              </w:rPr>
              <w:t>KAYE SHELTON</w:t>
            </w:r>
          </w:p>
        </w:tc>
        <w:tc>
          <w:tcPr>
            <w:tcW w:w="1260" w:type="dxa"/>
            <w:shd w:val="clear" w:color="auto" w:fill="auto"/>
            <w:noWrap/>
            <w:vAlign w:val="bottom"/>
            <w:hideMark/>
          </w:tcPr>
          <w:p w14:paraId="34D39D6F" w14:textId="77777777" w:rsidR="00227019" w:rsidRPr="00060A09" w:rsidRDefault="00227019" w:rsidP="007428CF">
            <w:pPr>
              <w:jc w:val="center"/>
              <w:rPr>
                <w:color w:val="000000"/>
                <w:sz w:val="16"/>
                <w:szCs w:val="16"/>
              </w:rPr>
            </w:pPr>
            <w:r w:rsidRPr="00060A09">
              <w:rPr>
                <w:color w:val="000000"/>
                <w:sz w:val="16"/>
                <w:szCs w:val="16"/>
              </w:rPr>
              <w:t>7355</w:t>
            </w:r>
          </w:p>
        </w:tc>
        <w:tc>
          <w:tcPr>
            <w:tcW w:w="1440" w:type="dxa"/>
          </w:tcPr>
          <w:p w14:paraId="06F5727A" w14:textId="492D2F69" w:rsidR="00227019" w:rsidRPr="00060A09" w:rsidRDefault="00765F55" w:rsidP="007428CF">
            <w:pPr>
              <w:jc w:val="center"/>
              <w:rPr>
                <w:color w:val="000000"/>
                <w:sz w:val="16"/>
                <w:szCs w:val="16"/>
              </w:rPr>
            </w:pPr>
            <w:r>
              <w:rPr>
                <w:color w:val="000000"/>
                <w:sz w:val="16"/>
                <w:szCs w:val="16"/>
              </w:rPr>
              <w:t>209A</w:t>
            </w:r>
          </w:p>
        </w:tc>
        <w:tc>
          <w:tcPr>
            <w:tcW w:w="1620" w:type="dxa"/>
          </w:tcPr>
          <w:p w14:paraId="16293EB7" w14:textId="6E2BCA63" w:rsidR="00227019" w:rsidRPr="00060A09" w:rsidRDefault="00765F55" w:rsidP="007428CF">
            <w:pPr>
              <w:jc w:val="center"/>
              <w:rPr>
                <w:color w:val="000000"/>
                <w:sz w:val="16"/>
                <w:szCs w:val="16"/>
              </w:rPr>
            </w:pPr>
            <w:r>
              <w:rPr>
                <w:color w:val="000000"/>
                <w:sz w:val="16"/>
                <w:szCs w:val="16"/>
              </w:rPr>
              <w:t>VSHELTON</w:t>
            </w:r>
          </w:p>
        </w:tc>
      </w:tr>
      <w:tr w:rsidR="00227019" w:rsidRPr="00060A09" w14:paraId="53F5DA02" w14:textId="4757AE93" w:rsidTr="00227019">
        <w:trPr>
          <w:trHeight w:val="270"/>
        </w:trPr>
        <w:tc>
          <w:tcPr>
            <w:tcW w:w="4315" w:type="dxa"/>
            <w:shd w:val="clear" w:color="auto" w:fill="auto"/>
            <w:noWrap/>
            <w:vAlign w:val="bottom"/>
            <w:hideMark/>
          </w:tcPr>
          <w:p w14:paraId="29F633D3" w14:textId="77777777" w:rsidR="00227019" w:rsidRPr="00060A09" w:rsidRDefault="00227019" w:rsidP="007428CF">
            <w:pPr>
              <w:rPr>
                <w:color w:val="000000"/>
                <w:sz w:val="16"/>
                <w:szCs w:val="16"/>
              </w:rPr>
            </w:pPr>
            <w:r w:rsidRPr="00060A09">
              <w:rPr>
                <w:color w:val="000000"/>
                <w:sz w:val="16"/>
                <w:szCs w:val="16"/>
              </w:rPr>
              <w:t>J. KENNETH YOUNG</w:t>
            </w:r>
          </w:p>
        </w:tc>
        <w:tc>
          <w:tcPr>
            <w:tcW w:w="1260" w:type="dxa"/>
            <w:shd w:val="clear" w:color="auto" w:fill="auto"/>
            <w:noWrap/>
            <w:vAlign w:val="bottom"/>
            <w:hideMark/>
          </w:tcPr>
          <w:p w14:paraId="652EEAE2" w14:textId="77777777" w:rsidR="00227019" w:rsidRPr="00060A09" w:rsidRDefault="00227019" w:rsidP="007428CF">
            <w:pPr>
              <w:jc w:val="center"/>
              <w:rPr>
                <w:color w:val="000000"/>
                <w:sz w:val="16"/>
                <w:szCs w:val="16"/>
              </w:rPr>
            </w:pPr>
            <w:r w:rsidRPr="00060A09">
              <w:rPr>
                <w:color w:val="000000"/>
                <w:sz w:val="16"/>
                <w:szCs w:val="16"/>
              </w:rPr>
              <w:t>7376</w:t>
            </w:r>
          </w:p>
        </w:tc>
        <w:tc>
          <w:tcPr>
            <w:tcW w:w="1440" w:type="dxa"/>
          </w:tcPr>
          <w:p w14:paraId="4A27426B" w14:textId="6D4A6885" w:rsidR="00227019" w:rsidRPr="00060A09" w:rsidRDefault="00765F55" w:rsidP="007428CF">
            <w:pPr>
              <w:jc w:val="center"/>
              <w:rPr>
                <w:color w:val="000000"/>
                <w:sz w:val="16"/>
                <w:szCs w:val="16"/>
              </w:rPr>
            </w:pPr>
            <w:r>
              <w:rPr>
                <w:color w:val="000000"/>
                <w:sz w:val="16"/>
                <w:szCs w:val="16"/>
              </w:rPr>
              <w:t>241</w:t>
            </w:r>
          </w:p>
        </w:tc>
        <w:tc>
          <w:tcPr>
            <w:tcW w:w="1620" w:type="dxa"/>
          </w:tcPr>
          <w:p w14:paraId="09D10ACF" w14:textId="78444875" w:rsidR="00227019" w:rsidRPr="00060A09" w:rsidRDefault="00765F55" w:rsidP="007428CF">
            <w:pPr>
              <w:jc w:val="center"/>
              <w:rPr>
                <w:color w:val="000000"/>
                <w:sz w:val="16"/>
                <w:szCs w:val="16"/>
              </w:rPr>
            </w:pPr>
            <w:r>
              <w:rPr>
                <w:color w:val="000000"/>
                <w:sz w:val="16"/>
                <w:szCs w:val="16"/>
              </w:rPr>
              <w:t>JKYOUNG1</w:t>
            </w:r>
          </w:p>
        </w:tc>
      </w:tr>
      <w:tr w:rsidR="00227019" w:rsidRPr="00060A09" w14:paraId="04773C18" w14:textId="33984CAA" w:rsidTr="00227019">
        <w:trPr>
          <w:trHeight w:val="270"/>
        </w:trPr>
        <w:tc>
          <w:tcPr>
            <w:tcW w:w="4315" w:type="dxa"/>
            <w:shd w:val="clear" w:color="auto" w:fill="auto"/>
            <w:noWrap/>
            <w:vAlign w:val="bottom"/>
            <w:hideMark/>
          </w:tcPr>
          <w:p w14:paraId="19B96CE0" w14:textId="77777777" w:rsidR="00227019" w:rsidRPr="00060A09" w:rsidRDefault="00227019" w:rsidP="007428CF">
            <w:pPr>
              <w:rPr>
                <w:color w:val="000000"/>
                <w:sz w:val="16"/>
                <w:szCs w:val="16"/>
              </w:rPr>
            </w:pPr>
            <w:r w:rsidRPr="00060A09">
              <w:rPr>
                <w:color w:val="000000"/>
                <w:sz w:val="16"/>
                <w:szCs w:val="16"/>
              </w:rPr>
              <w:t>VINCE NIX</w:t>
            </w:r>
          </w:p>
        </w:tc>
        <w:tc>
          <w:tcPr>
            <w:tcW w:w="1260" w:type="dxa"/>
            <w:shd w:val="clear" w:color="auto" w:fill="auto"/>
            <w:noWrap/>
            <w:vAlign w:val="bottom"/>
            <w:hideMark/>
          </w:tcPr>
          <w:p w14:paraId="7992814C" w14:textId="77777777" w:rsidR="00227019" w:rsidRPr="00060A09" w:rsidRDefault="00227019" w:rsidP="007428CF">
            <w:pPr>
              <w:jc w:val="center"/>
              <w:rPr>
                <w:color w:val="000000"/>
                <w:sz w:val="16"/>
                <w:szCs w:val="16"/>
              </w:rPr>
            </w:pPr>
            <w:r w:rsidRPr="00060A09">
              <w:rPr>
                <w:color w:val="000000"/>
                <w:sz w:val="16"/>
                <w:szCs w:val="16"/>
              </w:rPr>
              <w:t>8699</w:t>
            </w:r>
          </w:p>
        </w:tc>
        <w:tc>
          <w:tcPr>
            <w:tcW w:w="1440" w:type="dxa"/>
          </w:tcPr>
          <w:p w14:paraId="2F381561" w14:textId="37CC1CB8" w:rsidR="00227019" w:rsidRPr="00060A09" w:rsidRDefault="00765F55" w:rsidP="007428CF">
            <w:pPr>
              <w:jc w:val="center"/>
              <w:rPr>
                <w:color w:val="000000"/>
                <w:sz w:val="16"/>
                <w:szCs w:val="16"/>
              </w:rPr>
            </w:pPr>
            <w:r>
              <w:rPr>
                <w:color w:val="000000"/>
                <w:sz w:val="16"/>
                <w:szCs w:val="16"/>
              </w:rPr>
              <w:t>234</w:t>
            </w:r>
          </w:p>
        </w:tc>
        <w:tc>
          <w:tcPr>
            <w:tcW w:w="1620" w:type="dxa"/>
          </w:tcPr>
          <w:p w14:paraId="74C1E8B3" w14:textId="23CA6EC6" w:rsidR="00227019" w:rsidRPr="00060A09" w:rsidRDefault="00765F55" w:rsidP="007428CF">
            <w:pPr>
              <w:jc w:val="center"/>
              <w:rPr>
                <w:color w:val="000000"/>
                <w:sz w:val="16"/>
                <w:szCs w:val="16"/>
              </w:rPr>
            </w:pPr>
            <w:r>
              <w:rPr>
                <w:color w:val="000000"/>
                <w:sz w:val="16"/>
                <w:szCs w:val="16"/>
              </w:rPr>
              <w:t>JNIX2</w:t>
            </w:r>
          </w:p>
        </w:tc>
      </w:tr>
      <w:tr w:rsidR="00227019" w:rsidRPr="00060A09" w14:paraId="72CC4309" w14:textId="4E091E27" w:rsidTr="00227019">
        <w:trPr>
          <w:trHeight w:val="270"/>
        </w:trPr>
        <w:tc>
          <w:tcPr>
            <w:tcW w:w="4315" w:type="dxa"/>
            <w:shd w:val="clear" w:color="auto" w:fill="auto"/>
            <w:noWrap/>
            <w:vAlign w:val="bottom"/>
            <w:hideMark/>
          </w:tcPr>
          <w:p w14:paraId="6D492561" w14:textId="77777777" w:rsidR="00227019" w:rsidRPr="00060A09" w:rsidRDefault="00227019" w:rsidP="007428CF">
            <w:pPr>
              <w:rPr>
                <w:color w:val="000000"/>
                <w:sz w:val="16"/>
                <w:szCs w:val="16"/>
              </w:rPr>
            </w:pPr>
            <w:r w:rsidRPr="00060A09">
              <w:rPr>
                <w:color w:val="000000"/>
                <w:sz w:val="16"/>
                <w:szCs w:val="16"/>
              </w:rPr>
              <w:t>FAX</w:t>
            </w:r>
          </w:p>
        </w:tc>
        <w:tc>
          <w:tcPr>
            <w:tcW w:w="1260" w:type="dxa"/>
            <w:shd w:val="clear" w:color="auto" w:fill="auto"/>
            <w:noWrap/>
            <w:vAlign w:val="bottom"/>
            <w:hideMark/>
          </w:tcPr>
          <w:p w14:paraId="2A2BF114" w14:textId="77777777" w:rsidR="00227019" w:rsidRPr="00060A09" w:rsidRDefault="00227019" w:rsidP="007428CF">
            <w:pPr>
              <w:jc w:val="center"/>
              <w:rPr>
                <w:color w:val="000000"/>
                <w:sz w:val="16"/>
                <w:szCs w:val="16"/>
              </w:rPr>
            </w:pPr>
            <w:r w:rsidRPr="00060A09">
              <w:rPr>
                <w:color w:val="000000"/>
                <w:sz w:val="16"/>
                <w:szCs w:val="16"/>
              </w:rPr>
              <w:t>7788</w:t>
            </w:r>
          </w:p>
        </w:tc>
        <w:tc>
          <w:tcPr>
            <w:tcW w:w="1440" w:type="dxa"/>
          </w:tcPr>
          <w:p w14:paraId="27EE1F95" w14:textId="77777777" w:rsidR="00227019" w:rsidRPr="00060A09" w:rsidRDefault="00227019" w:rsidP="007428CF">
            <w:pPr>
              <w:jc w:val="center"/>
              <w:rPr>
                <w:color w:val="000000"/>
                <w:sz w:val="16"/>
                <w:szCs w:val="16"/>
              </w:rPr>
            </w:pPr>
          </w:p>
        </w:tc>
        <w:tc>
          <w:tcPr>
            <w:tcW w:w="1620" w:type="dxa"/>
          </w:tcPr>
          <w:p w14:paraId="4ED69336" w14:textId="77777777" w:rsidR="00227019" w:rsidRPr="00060A09" w:rsidRDefault="00227019" w:rsidP="007428CF">
            <w:pPr>
              <w:jc w:val="center"/>
              <w:rPr>
                <w:color w:val="000000"/>
                <w:sz w:val="16"/>
                <w:szCs w:val="16"/>
              </w:rPr>
            </w:pPr>
          </w:p>
        </w:tc>
      </w:tr>
    </w:tbl>
    <w:p w14:paraId="432B48F9" w14:textId="6E9B5A16" w:rsidR="009A0D5F" w:rsidRPr="00060A09" w:rsidRDefault="009A0D5F" w:rsidP="005421D0">
      <w:pPr>
        <w:pStyle w:val="Heading1"/>
        <w:rPr>
          <w:b/>
          <w:sz w:val="16"/>
          <w:szCs w:val="16"/>
        </w:rPr>
      </w:pPr>
    </w:p>
    <w:p w14:paraId="58DBF1D5" w14:textId="159C1C16" w:rsidR="009A0D5F" w:rsidRPr="00060A09" w:rsidRDefault="009A0D5F" w:rsidP="00E408D4">
      <w:pPr>
        <w:pStyle w:val="Heading2"/>
      </w:pPr>
      <w:bookmarkStart w:id="9" w:name="_Toc77589214"/>
      <w:r w:rsidRPr="00060A09">
        <w:t xml:space="preserve">Program Faculty for </w:t>
      </w:r>
      <w:r w:rsidR="00E408D4">
        <w:t>Counseling</w:t>
      </w:r>
      <w:bookmarkEnd w:id="9"/>
    </w:p>
    <w:tbl>
      <w:tblP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1260"/>
        <w:gridCol w:w="1440"/>
        <w:gridCol w:w="1505"/>
      </w:tblGrid>
      <w:tr w:rsidR="00765F55" w:rsidRPr="00060A09" w14:paraId="71F6DCE9" w14:textId="14F7EDE2" w:rsidTr="00765F55">
        <w:trPr>
          <w:trHeight w:val="270"/>
        </w:trPr>
        <w:tc>
          <w:tcPr>
            <w:tcW w:w="4315" w:type="dxa"/>
            <w:shd w:val="clear" w:color="000000" w:fill="366092"/>
            <w:noWrap/>
            <w:vAlign w:val="bottom"/>
            <w:hideMark/>
          </w:tcPr>
          <w:p w14:paraId="60628314" w14:textId="325CD8B1" w:rsidR="00765F55" w:rsidRPr="00EC5A5A" w:rsidRDefault="00765F55" w:rsidP="009A0D5F">
            <w:pPr>
              <w:rPr>
                <w:b/>
                <w:bCs/>
                <w:color w:val="FFFFFF"/>
                <w:sz w:val="16"/>
                <w:szCs w:val="16"/>
              </w:rPr>
            </w:pPr>
            <w:r w:rsidRPr="00EC5A5A">
              <w:rPr>
                <w:b/>
                <w:bCs/>
                <w:color w:val="FFFFFF"/>
                <w:sz w:val="16"/>
                <w:szCs w:val="16"/>
              </w:rPr>
              <w:t xml:space="preserve">COUNSELING </w:t>
            </w:r>
          </w:p>
        </w:tc>
        <w:tc>
          <w:tcPr>
            <w:tcW w:w="1260" w:type="dxa"/>
            <w:shd w:val="clear" w:color="auto" w:fill="auto"/>
            <w:noWrap/>
            <w:vAlign w:val="bottom"/>
            <w:hideMark/>
          </w:tcPr>
          <w:p w14:paraId="3E4B8A41" w14:textId="527F8837" w:rsidR="00765F55" w:rsidRPr="00060A09" w:rsidRDefault="00765F55" w:rsidP="009A0D5F">
            <w:pPr>
              <w:rPr>
                <w:b/>
                <w:bCs/>
                <w:color w:val="FFFFFF"/>
                <w:sz w:val="16"/>
                <w:szCs w:val="16"/>
              </w:rPr>
            </w:pPr>
            <w:r w:rsidRPr="00060A09">
              <w:rPr>
                <w:bCs/>
                <w:color w:val="000000" w:themeColor="text1"/>
                <w:sz w:val="16"/>
                <w:szCs w:val="16"/>
              </w:rPr>
              <w:t>Phone Extension with 409-880-</w:t>
            </w:r>
          </w:p>
        </w:tc>
        <w:tc>
          <w:tcPr>
            <w:tcW w:w="1440" w:type="dxa"/>
            <w:shd w:val="clear" w:color="auto" w:fill="auto"/>
            <w:noWrap/>
            <w:vAlign w:val="bottom"/>
            <w:hideMark/>
          </w:tcPr>
          <w:p w14:paraId="7303C058" w14:textId="13D53FA5" w:rsidR="00765F55" w:rsidRPr="00060A09" w:rsidRDefault="00765F55" w:rsidP="009A0D5F">
            <w:pPr>
              <w:jc w:val="center"/>
              <w:rPr>
                <w:sz w:val="16"/>
                <w:szCs w:val="16"/>
              </w:rPr>
            </w:pPr>
            <w:r w:rsidRPr="00060A09">
              <w:rPr>
                <w:sz w:val="16"/>
                <w:szCs w:val="16"/>
              </w:rPr>
              <w:t>Education Building Room</w:t>
            </w:r>
          </w:p>
        </w:tc>
        <w:tc>
          <w:tcPr>
            <w:tcW w:w="1505" w:type="dxa"/>
          </w:tcPr>
          <w:p w14:paraId="066DA99B" w14:textId="4CFA772A" w:rsidR="00765F55" w:rsidRPr="00060A09" w:rsidRDefault="00765F55" w:rsidP="009A0D5F">
            <w:pPr>
              <w:jc w:val="center"/>
              <w:rPr>
                <w:sz w:val="16"/>
                <w:szCs w:val="16"/>
              </w:rPr>
            </w:pPr>
            <w:r>
              <w:rPr>
                <w:sz w:val="16"/>
                <w:szCs w:val="16"/>
              </w:rPr>
              <w:t>Email with @lamar.edu</w:t>
            </w:r>
          </w:p>
        </w:tc>
      </w:tr>
      <w:tr w:rsidR="00765F55" w:rsidRPr="00060A09" w14:paraId="0E76EB3D" w14:textId="3810631F" w:rsidTr="00765F55">
        <w:trPr>
          <w:trHeight w:val="270"/>
        </w:trPr>
        <w:tc>
          <w:tcPr>
            <w:tcW w:w="4315" w:type="dxa"/>
            <w:shd w:val="clear" w:color="auto" w:fill="auto"/>
            <w:noWrap/>
            <w:vAlign w:val="bottom"/>
            <w:hideMark/>
          </w:tcPr>
          <w:p w14:paraId="2685DB0B" w14:textId="7EB4EEF4" w:rsidR="00765F55" w:rsidRPr="00060A09" w:rsidRDefault="00765F55" w:rsidP="009A0D5F">
            <w:pPr>
              <w:rPr>
                <w:color w:val="000000"/>
                <w:sz w:val="16"/>
                <w:szCs w:val="16"/>
              </w:rPr>
            </w:pPr>
            <w:r>
              <w:rPr>
                <w:color w:val="000000"/>
                <w:sz w:val="16"/>
                <w:szCs w:val="16"/>
              </w:rPr>
              <w:t>BELINDA LOPEZ</w:t>
            </w:r>
            <w:r w:rsidRPr="00060A09">
              <w:rPr>
                <w:color w:val="000000"/>
                <w:sz w:val="16"/>
                <w:szCs w:val="16"/>
              </w:rPr>
              <w:t>/ INTERIM CHAIR</w:t>
            </w:r>
          </w:p>
        </w:tc>
        <w:tc>
          <w:tcPr>
            <w:tcW w:w="1260" w:type="dxa"/>
            <w:shd w:val="clear" w:color="auto" w:fill="auto"/>
            <w:noWrap/>
            <w:vAlign w:val="bottom"/>
            <w:hideMark/>
          </w:tcPr>
          <w:p w14:paraId="78310D55" w14:textId="77777777" w:rsidR="00765F55" w:rsidRPr="00060A09" w:rsidRDefault="00765F55" w:rsidP="009A0D5F">
            <w:pPr>
              <w:jc w:val="center"/>
              <w:rPr>
                <w:color w:val="000000"/>
                <w:sz w:val="16"/>
                <w:szCs w:val="16"/>
              </w:rPr>
            </w:pPr>
            <w:r w:rsidRPr="00060A09">
              <w:rPr>
                <w:color w:val="000000"/>
                <w:sz w:val="16"/>
                <w:szCs w:val="16"/>
              </w:rPr>
              <w:t>7957</w:t>
            </w:r>
          </w:p>
        </w:tc>
        <w:tc>
          <w:tcPr>
            <w:tcW w:w="1440" w:type="dxa"/>
            <w:shd w:val="clear" w:color="auto" w:fill="auto"/>
            <w:noWrap/>
            <w:vAlign w:val="bottom"/>
            <w:hideMark/>
          </w:tcPr>
          <w:p w14:paraId="0CD97C01" w14:textId="77777777" w:rsidR="00765F55" w:rsidRPr="00060A09" w:rsidRDefault="00765F55" w:rsidP="009A0D5F">
            <w:pPr>
              <w:jc w:val="center"/>
              <w:rPr>
                <w:color w:val="000000"/>
                <w:sz w:val="16"/>
                <w:szCs w:val="16"/>
              </w:rPr>
            </w:pPr>
            <w:r w:rsidRPr="00060A09">
              <w:rPr>
                <w:color w:val="000000"/>
                <w:sz w:val="16"/>
                <w:szCs w:val="16"/>
              </w:rPr>
              <w:t>105</w:t>
            </w:r>
          </w:p>
        </w:tc>
        <w:tc>
          <w:tcPr>
            <w:tcW w:w="1505" w:type="dxa"/>
          </w:tcPr>
          <w:p w14:paraId="67B75E7F" w14:textId="004748C6" w:rsidR="00765F55" w:rsidRPr="00060A09" w:rsidRDefault="00765F55" w:rsidP="009A0D5F">
            <w:pPr>
              <w:jc w:val="center"/>
              <w:rPr>
                <w:color w:val="000000"/>
                <w:sz w:val="16"/>
                <w:szCs w:val="16"/>
              </w:rPr>
            </w:pPr>
            <w:r>
              <w:rPr>
                <w:color w:val="000000"/>
                <w:sz w:val="16"/>
                <w:szCs w:val="16"/>
              </w:rPr>
              <w:t>BLOPEZ7</w:t>
            </w:r>
          </w:p>
        </w:tc>
      </w:tr>
      <w:tr w:rsidR="00765F55" w:rsidRPr="00060A09" w14:paraId="717C1DCB" w14:textId="00B11DDC" w:rsidTr="00765F55">
        <w:trPr>
          <w:trHeight w:val="270"/>
        </w:trPr>
        <w:tc>
          <w:tcPr>
            <w:tcW w:w="4315" w:type="dxa"/>
            <w:shd w:val="clear" w:color="auto" w:fill="auto"/>
            <w:noWrap/>
            <w:vAlign w:val="bottom"/>
            <w:hideMark/>
          </w:tcPr>
          <w:p w14:paraId="032B3178" w14:textId="03A60340" w:rsidR="00765F55" w:rsidRPr="00060A09" w:rsidRDefault="00765F55" w:rsidP="009A0D5F">
            <w:pPr>
              <w:rPr>
                <w:color w:val="000000"/>
                <w:sz w:val="16"/>
                <w:szCs w:val="16"/>
              </w:rPr>
            </w:pPr>
            <w:r w:rsidRPr="00060A09">
              <w:rPr>
                <w:color w:val="000000"/>
                <w:sz w:val="16"/>
                <w:szCs w:val="16"/>
              </w:rPr>
              <w:t>RHONDA MARCONTELL</w:t>
            </w:r>
            <w:r>
              <w:rPr>
                <w:color w:val="000000"/>
                <w:sz w:val="16"/>
                <w:szCs w:val="16"/>
              </w:rPr>
              <w:t>-ADMIN ASSOCIATE</w:t>
            </w:r>
          </w:p>
        </w:tc>
        <w:tc>
          <w:tcPr>
            <w:tcW w:w="1260" w:type="dxa"/>
            <w:shd w:val="clear" w:color="auto" w:fill="auto"/>
            <w:noWrap/>
            <w:vAlign w:val="bottom"/>
            <w:hideMark/>
          </w:tcPr>
          <w:p w14:paraId="2B1585D0" w14:textId="77777777" w:rsidR="00765F55" w:rsidRPr="00060A09" w:rsidRDefault="00765F55" w:rsidP="009A0D5F">
            <w:pPr>
              <w:jc w:val="center"/>
              <w:rPr>
                <w:color w:val="000000"/>
                <w:sz w:val="16"/>
                <w:szCs w:val="16"/>
              </w:rPr>
            </w:pPr>
            <w:r w:rsidRPr="00060A09">
              <w:rPr>
                <w:color w:val="000000"/>
                <w:sz w:val="16"/>
                <w:szCs w:val="16"/>
              </w:rPr>
              <w:t>8896</w:t>
            </w:r>
          </w:p>
        </w:tc>
        <w:tc>
          <w:tcPr>
            <w:tcW w:w="1440" w:type="dxa"/>
            <w:shd w:val="clear" w:color="auto" w:fill="auto"/>
            <w:noWrap/>
            <w:vAlign w:val="bottom"/>
            <w:hideMark/>
          </w:tcPr>
          <w:p w14:paraId="73BB3F66" w14:textId="77777777" w:rsidR="00765F55" w:rsidRPr="00060A09" w:rsidRDefault="00765F55" w:rsidP="009A0D5F">
            <w:pPr>
              <w:jc w:val="center"/>
              <w:rPr>
                <w:color w:val="000000"/>
                <w:sz w:val="16"/>
                <w:szCs w:val="16"/>
              </w:rPr>
            </w:pPr>
            <w:r w:rsidRPr="00060A09">
              <w:rPr>
                <w:color w:val="000000"/>
                <w:sz w:val="16"/>
                <w:szCs w:val="16"/>
              </w:rPr>
              <w:t>111C</w:t>
            </w:r>
          </w:p>
        </w:tc>
        <w:tc>
          <w:tcPr>
            <w:tcW w:w="1505" w:type="dxa"/>
          </w:tcPr>
          <w:p w14:paraId="25D32DBB" w14:textId="77C72C6D" w:rsidR="00765F55" w:rsidRPr="00060A09" w:rsidRDefault="00765F55" w:rsidP="009A0D5F">
            <w:pPr>
              <w:jc w:val="center"/>
              <w:rPr>
                <w:color w:val="000000"/>
                <w:sz w:val="16"/>
                <w:szCs w:val="16"/>
              </w:rPr>
            </w:pPr>
            <w:r>
              <w:rPr>
                <w:color w:val="000000"/>
                <w:sz w:val="16"/>
                <w:szCs w:val="16"/>
              </w:rPr>
              <w:t>MARCONTELLRF</w:t>
            </w:r>
          </w:p>
        </w:tc>
      </w:tr>
      <w:tr w:rsidR="00765F55" w:rsidRPr="00060A09" w14:paraId="5743FFF0" w14:textId="318E2A3D" w:rsidTr="00765F55">
        <w:trPr>
          <w:trHeight w:val="287"/>
        </w:trPr>
        <w:tc>
          <w:tcPr>
            <w:tcW w:w="4315" w:type="dxa"/>
            <w:shd w:val="clear" w:color="auto" w:fill="auto"/>
            <w:noWrap/>
            <w:vAlign w:val="bottom"/>
            <w:hideMark/>
          </w:tcPr>
          <w:p w14:paraId="7022F41B" w14:textId="6265F5CC" w:rsidR="00765F55" w:rsidRPr="00060A09" w:rsidRDefault="00765F55" w:rsidP="009A0D5F">
            <w:pPr>
              <w:rPr>
                <w:color w:val="000000"/>
                <w:sz w:val="16"/>
                <w:szCs w:val="16"/>
              </w:rPr>
            </w:pPr>
            <w:r w:rsidRPr="00060A09">
              <w:rPr>
                <w:color w:val="000000"/>
                <w:sz w:val="16"/>
                <w:szCs w:val="16"/>
              </w:rPr>
              <w:t>DOLORES HOPKINS</w:t>
            </w:r>
            <w:r>
              <w:rPr>
                <w:color w:val="000000"/>
                <w:sz w:val="16"/>
                <w:szCs w:val="16"/>
              </w:rPr>
              <w:t>-ADMIN ASSOCIATE</w:t>
            </w:r>
          </w:p>
        </w:tc>
        <w:tc>
          <w:tcPr>
            <w:tcW w:w="1260" w:type="dxa"/>
            <w:shd w:val="clear" w:color="auto" w:fill="auto"/>
            <w:noWrap/>
            <w:vAlign w:val="bottom"/>
            <w:hideMark/>
          </w:tcPr>
          <w:p w14:paraId="07FB910F" w14:textId="77777777" w:rsidR="00765F55" w:rsidRPr="00060A09" w:rsidRDefault="00765F55" w:rsidP="009A0D5F">
            <w:pPr>
              <w:jc w:val="center"/>
              <w:rPr>
                <w:color w:val="000000"/>
                <w:sz w:val="16"/>
                <w:szCs w:val="16"/>
              </w:rPr>
            </w:pPr>
            <w:r w:rsidRPr="00060A09">
              <w:rPr>
                <w:color w:val="000000"/>
                <w:sz w:val="16"/>
                <w:szCs w:val="16"/>
              </w:rPr>
              <w:t>8978</w:t>
            </w:r>
          </w:p>
        </w:tc>
        <w:tc>
          <w:tcPr>
            <w:tcW w:w="1440" w:type="dxa"/>
            <w:shd w:val="clear" w:color="auto" w:fill="auto"/>
            <w:noWrap/>
            <w:vAlign w:val="bottom"/>
            <w:hideMark/>
          </w:tcPr>
          <w:p w14:paraId="58F8AE4F" w14:textId="77777777" w:rsidR="00765F55" w:rsidRPr="00060A09" w:rsidRDefault="00765F55" w:rsidP="009A0D5F">
            <w:pPr>
              <w:jc w:val="center"/>
              <w:rPr>
                <w:color w:val="000000"/>
                <w:sz w:val="16"/>
                <w:szCs w:val="16"/>
              </w:rPr>
            </w:pPr>
            <w:r w:rsidRPr="00060A09">
              <w:rPr>
                <w:color w:val="000000"/>
                <w:sz w:val="16"/>
                <w:szCs w:val="16"/>
              </w:rPr>
              <w:t>105</w:t>
            </w:r>
          </w:p>
        </w:tc>
        <w:tc>
          <w:tcPr>
            <w:tcW w:w="1505" w:type="dxa"/>
          </w:tcPr>
          <w:p w14:paraId="35F73A31" w14:textId="0445D9D8" w:rsidR="00765F55" w:rsidRPr="00060A09" w:rsidRDefault="00765F55" w:rsidP="009A0D5F">
            <w:pPr>
              <w:jc w:val="center"/>
              <w:rPr>
                <w:color w:val="000000"/>
                <w:sz w:val="16"/>
                <w:szCs w:val="16"/>
              </w:rPr>
            </w:pPr>
            <w:r>
              <w:rPr>
                <w:color w:val="000000"/>
                <w:sz w:val="16"/>
                <w:szCs w:val="16"/>
              </w:rPr>
              <w:t>DHOPKINS3</w:t>
            </w:r>
          </w:p>
        </w:tc>
      </w:tr>
      <w:tr w:rsidR="00765F55" w:rsidRPr="00060A09" w14:paraId="7DC23D73" w14:textId="68804BB1" w:rsidTr="00765F55">
        <w:trPr>
          <w:trHeight w:val="260"/>
        </w:trPr>
        <w:tc>
          <w:tcPr>
            <w:tcW w:w="4315" w:type="dxa"/>
            <w:shd w:val="clear" w:color="auto" w:fill="auto"/>
            <w:noWrap/>
            <w:vAlign w:val="bottom"/>
            <w:hideMark/>
          </w:tcPr>
          <w:p w14:paraId="66BE81F6" w14:textId="77777777" w:rsidR="00765F55" w:rsidRPr="00060A09" w:rsidRDefault="00765F55" w:rsidP="009A0D5F">
            <w:pPr>
              <w:rPr>
                <w:color w:val="000000"/>
                <w:sz w:val="16"/>
                <w:szCs w:val="16"/>
              </w:rPr>
            </w:pPr>
            <w:r w:rsidRPr="00060A09">
              <w:rPr>
                <w:color w:val="000000"/>
                <w:sz w:val="16"/>
                <w:szCs w:val="16"/>
              </w:rPr>
              <w:t>LAUREN COGSWELL</w:t>
            </w:r>
          </w:p>
        </w:tc>
        <w:tc>
          <w:tcPr>
            <w:tcW w:w="1260" w:type="dxa"/>
            <w:shd w:val="clear" w:color="auto" w:fill="auto"/>
            <w:noWrap/>
            <w:vAlign w:val="bottom"/>
            <w:hideMark/>
          </w:tcPr>
          <w:p w14:paraId="358CAA29" w14:textId="77777777" w:rsidR="00765F55" w:rsidRPr="00060A09" w:rsidRDefault="00765F55" w:rsidP="009A0D5F">
            <w:pPr>
              <w:jc w:val="center"/>
              <w:rPr>
                <w:color w:val="000000"/>
                <w:sz w:val="16"/>
                <w:szCs w:val="16"/>
              </w:rPr>
            </w:pPr>
            <w:r w:rsidRPr="00060A09">
              <w:rPr>
                <w:color w:val="000000"/>
                <w:sz w:val="16"/>
                <w:szCs w:val="16"/>
              </w:rPr>
              <w:t>7083</w:t>
            </w:r>
          </w:p>
        </w:tc>
        <w:tc>
          <w:tcPr>
            <w:tcW w:w="1440" w:type="dxa"/>
            <w:shd w:val="clear" w:color="auto" w:fill="auto"/>
            <w:noWrap/>
            <w:vAlign w:val="bottom"/>
            <w:hideMark/>
          </w:tcPr>
          <w:p w14:paraId="7068C108" w14:textId="77777777" w:rsidR="00765F55" w:rsidRPr="00060A09" w:rsidRDefault="00765F55" w:rsidP="009A0D5F">
            <w:pPr>
              <w:jc w:val="center"/>
              <w:rPr>
                <w:color w:val="000000"/>
                <w:sz w:val="16"/>
                <w:szCs w:val="16"/>
              </w:rPr>
            </w:pPr>
            <w:r w:rsidRPr="00060A09">
              <w:rPr>
                <w:color w:val="000000"/>
                <w:sz w:val="16"/>
                <w:szCs w:val="16"/>
              </w:rPr>
              <w:t>106</w:t>
            </w:r>
          </w:p>
        </w:tc>
        <w:tc>
          <w:tcPr>
            <w:tcW w:w="1505" w:type="dxa"/>
          </w:tcPr>
          <w:p w14:paraId="1CE4BE63" w14:textId="6B186292" w:rsidR="00765F55" w:rsidRPr="00060A09" w:rsidRDefault="00765F55" w:rsidP="009A0D5F">
            <w:pPr>
              <w:jc w:val="center"/>
              <w:rPr>
                <w:color w:val="000000"/>
                <w:sz w:val="16"/>
                <w:szCs w:val="16"/>
              </w:rPr>
            </w:pPr>
            <w:r>
              <w:rPr>
                <w:color w:val="000000"/>
                <w:sz w:val="16"/>
                <w:szCs w:val="16"/>
              </w:rPr>
              <w:t>LBUSSEY</w:t>
            </w:r>
          </w:p>
        </w:tc>
      </w:tr>
      <w:tr w:rsidR="00765F55" w:rsidRPr="00060A09" w14:paraId="2E2088FA" w14:textId="0E68A3D3" w:rsidTr="00765F55">
        <w:trPr>
          <w:trHeight w:val="270"/>
        </w:trPr>
        <w:tc>
          <w:tcPr>
            <w:tcW w:w="4315" w:type="dxa"/>
            <w:shd w:val="clear" w:color="auto" w:fill="auto"/>
            <w:noWrap/>
            <w:vAlign w:val="bottom"/>
            <w:hideMark/>
          </w:tcPr>
          <w:p w14:paraId="1FBC5433" w14:textId="77777777" w:rsidR="00765F55" w:rsidRPr="00060A09" w:rsidRDefault="00765F55" w:rsidP="009A0D5F">
            <w:pPr>
              <w:rPr>
                <w:color w:val="000000"/>
                <w:sz w:val="16"/>
                <w:szCs w:val="16"/>
              </w:rPr>
            </w:pPr>
            <w:r w:rsidRPr="00060A09">
              <w:rPr>
                <w:color w:val="000000"/>
                <w:sz w:val="16"/>
                <w:szCs w:val="16"/>
              </w:rPr>
              <w:t>ROBERT CARLISLE</w:t>
            </w:r>
          </w:p>
        </w:tc>
        <w:tc>
          <w:tcPr>
            <w:tcW w:w="1260" w:type="dxa"/>
            <w:shd w:val="clear" w:color="auto" w:fill="auto"/>
            <w:noWrap/>
            <w:vAlign w:val="bottom"/>
            <w:hideMark/>
          </w:tcPr>
          <w:p w14:paraId="16F6DFE7" w14:textId="642B7348" w:rsidR="00765F55" w:rsidRPr="00060A09" w:rsidRDefault="00765F55" w:rsidP="009A0D5F">
            <w:pPr>
              <w:jc w:val="center"/>
              <w:rPr>
                <w:color w:val="000000"/>
                <w:sz w:val="16"/>
                <w:szCs w:val="16"/>
              </w:rPr>
            </w:pPr>
            <w:r w:rsidRPr="00060A09">
              <w:rPr>
                <w:color w:val="000000"/>
                <w:sz w:val="16"/>
                <w:szCs w:val="16"/>
              </w:rPr>
              <w:t>N/A</w:t>
            </w:r>
          </w:p>
        </w:tc>
        <w:tc>
          <w:tcPr>
            <w:tcW w:w="1440" w:type="dxa"/>
            <w:shd w:val="clear" w:color="auto" w:fill="auto"/>
            <w:noWrap/>
            <w:vAlign w:val="bottom"/>
            <w:hideMark/>
          </w:tcPr>
          <w:p w14:paraId="17F85D50" w14:textId="77777777" w:rsidR="00765F55" w:rsidRPr="00060A09" w:rsidRDefault="00765F55" w:rsidP="009A0D5F">
            <w:pPr>
              <w:jc w:val="center"/>
              <w:rPr>
                <w:color w:val="000000"/>
                <w:sz w:val="16"/>
                <w:szCs w:val="16"/>
              </w:rPr>
            </w:pPr>
            <w:r w:rsidRPr="00060A09">
              <w:rPr>
                <w:color w:val="000000"/>
                <w:sz w:val="16"/>
                <w:szCs w:val="16"/>
              </w:rPr>
              <w:t>N/A</w:t>
            </w:r>
          </w:p>
        </w:tc>
        <w:tc>
          <w:tcPr>
            <w:tcW w:w="1505" w:type="dxa"/>
          </w:tcPr>
          <w:p w14:paraId="5F61908B" w14:textId="23C2CC7C" w:rsidR="00765F55" w:rsidRPr="00060A09" w:rsidRDefault="00765F55" w:rsidP="009A0D5F">
            <w:pPr>
              <w:jc w:val="center"/>
              <w:rPr>
                <w:color w:val="000000"/>
                <w:sz w:val="16"/>
                <w:szCs w:val="16"/>
              </w:rPr>
            </w:pPr>
            <w:r>
              <w:rPr>
                <w:color w:val="000000"/>
                <w:sz w:val="16"/>
                <w:szCs w:val="16"/>
              </w:rPr>
              <w:t>RCARLISLE</w:t>
            </w:r>
          </w:p>
        </w:tc>
      </w:tr>
      <w:tr w:rsidR="00765F55" w:rsidRPr="00060A09" w14:paraId="156B5C61" w14:textId="3CF31BDB" w:rsidTr="00765F55">
        <w:trPr>
          <w:trHeight w:val="270"/>
        </w:trPr>
        <w:tc>
          <w:tcPr>
            <w:tcW w:w="4315" w:type="dxa"/>
            <w:shd w:val="clear" w:color="auto" w:fill="auto"/>
            <w:noWrap/>
            <w:vAlign w:val="bottom"/>
            <w:hideMark/>
          </w:tcPr>
          <w:p w14:paraId="31339A2A" w14:textId="77777777" w:rsidR="00765F55" w:rsidRPr="00060A09" w:rsidRDefault="00765F55" w:rsidP="009A0D5F">
            <w:pPr>
              <w:rPr>
                <w:color w:val="000000"/>
                <w:sz w:val="16"/>
                <w:szCs w:val="16"/>
              </w:rPr>
            </w:pPr>
            <w:r w:rsidRPr="00060A09">
              <w:rPr>
                <w:color w:val="000000"/>
                <w:sz w:val="16"/>
                <w:szCs w:val="16"/>
              </w:rPr>
              <w:t>BRANDE FLAMEZ</w:t>
            </w:r>
          </w:p>
        </w:tc>
        <w:tc>
          <w:tcPr>
            <w:tcW w:w="1260" w:type="dxa"/>
            <w:shd w:val="clear" w:color="auto" w:fill="auto"/>
            <w:noWrap/>
            <w:vAlign w:val="bottom"/>
            <w:hideMark/>
          </w:tcPr>
          <w:p w14:paraId="23AE11B4" w14:textId="77777777" w:rsidR="00765F55" w:rsidRPr="00060A09" w:rsidRDefault="00765F55" w:rsidP="009A0D5F">
            <w:pPr>
              <w:jc w:val="center"/>
              <w:rPr>
                <w:color w:val="000000"/>
                <w:sz w:val="16"/>
                <w:szCs w:val="16"/>
              </w:rPr>
            </w:pPr>
            <w:r w:rsidRPr="00060A09">
              <w:rPr>
                <w:color w:val="000000"/>
                <w:sz w:val="16"/>
                <w:szCs w:val="16"/>
              </w:rPr>
              <w:t>N/A</w:t>
            </w:r>
          </w:p>
        </w:tc>
        <w:tc>
          <w:tcPr>
            <w:tcW w:w="1440" w:type="dxa"/>
            <w:shd w:val="clear" w:color="auto" w:fill="auto"/>
            <w:noWrap/>
            <w:vAlign w:val="bottom"/>
            <w:hideMark/>
          </w:tcPr>
          <w:p w14:paraId="67E9F510" w14:textId="77777777" w:rsidR="00765F55" w:rsidRPr="00060A09" w:rsidRDefault="00765F55" w:rsidP="009A0D5F">
            <w:pPr>
              <w:jc w:val="center"/>
              <w:rPr>
                <w:color w:val="000000"/>
                <w:sz w:val="16"/>
                <w:szCs w:val="16"/>
              </w:rPr>
            </w:pPr>
            <w:r w:rsidRPr="00060A09">
              <w:rPr>
                <w:color w:val="000000"/>
                <w:sz w:val="16"/>
                <w:szCs w:val="16"/>
              </w:rPr>
              <w:t>N/A</w:t>
            </w:r>
          </w:p>
        </w:tc>
        <w:tc>
          <w:tcPr>
            <w:tcW w:w="1505" w:type="dxa"/>
          </w:tcPr>
          <w:p w14:paraId="558087F5" w14:textId="5AC285E3" w:rsidR="00765F55" w:rsidRPr="00060A09" w:rsidRDefault="00765F55" w:rsidP="009A0D5F">
            <w:pPr>
              <w:jc w:val="center"/>
              <w:rPr>
                <w:color w:val="000000"/>
                <w:sz w:val="16"/>
                <w:szCs w:val="16"/>
              </w:rPr>
            </w:pPr>
            <w:r>
              <w:rPr>
                <w:color w:val="000000"/>
                <w:sz w:val="16"/>
                <w:szCs w:val="16"/>
              </w:rPr>
              <w:t>BFLAMEZ</w:t>
            </w:r>
          </w:p>
        </w:tc>
      </w:tr>
      <w:tr w:rsidR="00765F55" w:rsidRPr="00060A09" w14:paraId="20FCEF9A" w14:textId="77777777" w:rsidTr="00765F55">
        <w:trPr>
          <w:trHeight w:val="270"/>
        </w:trPr>
        <w:tc>
          <w:tcPr>
            <w:tcW w:w="4315" w:type="dxa"/>
            <w:shd w:val="clear" w:color="auto" w:fill="auto"/>
            <w:noWrap/>
            <w:vAlign w:val="bottom"/>
          </w:tcPr>
          <w:p w14:paraId="6C7D27EF" w14:textId="3181DC4A" w:rsidR="00765F55" w:rsidRPr="00060A09" w:rsidRDefault="00765F55" w:rsidP="009A0D5F">
            <w:pPr>
              <w:rPr>
                <w:color w:val="000000"/>
                <w:sz w:val="16"/>
                <w:szCs w:val="16"/>
              </w:rPr>
            </w:pPr>
            <w:r>
              <w:rPr>
                <w:color w:val="000000"/>
                <w:sz w:val="16"/>
                <w:szCs w:val="16"/>
              </w:rPr>
              <w:t>WENDY GREENIDGE</w:t>
            </w:r>
          </w:p>
        </w:tc>
        <w:tc>
          <w:tcPr>
            <w:tcW w:w="1260" w:type="dxa"/>
            <w:shd w:val="clear" w:color="auto" w:fill="auto"/>
            <w:noWrap/>
            <w:vAlign w:val="bottom"/>
          </w:tcPr>
          <w:p w14:paraId="1871DAC3" w14:textId="122BB357" w:rsidR="00765F55" w:rsidRPr="00060A09" w:rsidRDefault="00765F55" w:rsidP="009A0D5F">
            <w:pPr>
              <w:jc w:val="center"/>
              <w:rPr>
                <w:color w:val="000000"/>
                <w:sz w:val="16"/>
                <w:szCs w:val="16"/>
              </w:rPr>
            </w:pPr>
            <w:r>
              <w:rPr>
                <w:color w:val="000000"/>
                <w:sz w:val="16"/>
                <w:szCs w:val="16"/>
              </w:rPr>
              <w:t>7957</w:t>
            </w:r>
          </w:p>
        </w:tc>
        <w:tc>
          <w:tcPr>
            <w:tcW w:w="1440" w:type="dxa"/>
            <w:shd w:val="clear" w:color="auto" w:fill="auto"/>
            <w:noWrap/>
            <w:vAlign w:val="bottom"/>
          </w:tcPr>
          <w:p w14:paraId="62E223B5" w14:textId="188AA65C" w:rsidR="00765F55" w:rsidRPr="00060A09" w:rsidRDefault="00765F55" w:rsidP="009A0D5F">
            <w:pPr>
              <w:jc w:val="center"/>
              <w:rPr>
                <w:color w:val="000000"/>
                <w:sz w:val="16"/>
                <w:szCs w:val="16"/>
              </w:rPr>
            </w:pPr>
            <w:r>
              <w:rPr>
                <w:color w:val="000000"/>
                <w:sz w:val="16"/>
                <w:szCs w:val="16"/>
              </w:rPr>
              <w:t>245</w:t>
            </w:r>
          </w:p>
        </w:tc>
        <w:tc>
          <w:tcPr>
            <w:tcW w:w="1505" w:type="dxa"/>
          </w:tcPr>
          <w:p w14:paraId="1880D1CA" w14:textId="4BDC49BC" w:rsidR="00765F55" w:rsidRPr="00060A09" w:rsidRDefault="00765F55" w:rsidP="009A0D5F">
            <w:pPr>
              <w:jc w:val="center"/>
              <w:rPr>
                <w:color w:val="000000"/>
                <w:sz w:val="16"/>
                <w:szCs w:val="16"/>
              </w:rPr>
            </w:pPr>
            <w:r>
              <w:rPr>
                <w:color w:val="000000"/>
                <w:sz w:val="16"/>
                <w:szCs w:val="16"/>
              </w:rPr>
              <w:t>WGREENIDGE</w:t>
            </w:r>
          </w:p>
        </w:tc>
      </w:tr>
      <w:tr w:rsidR="00765F55" w:rsidRPr="00060A09" w14:paraId="68BE8E90" w14:textId="3EECB552" w:rsidTr="00765F55">
        <w:trPr>
          <w:trHeight w:val="270"/>
        </w:trPr>
        <w:tc>
          <w:tcPr>
            <w:tcW w:w="4315" w:type="dxa"/>
            <w:shd w:val="clear" w:color="auto" w:fill="auto"/>
            <w:noWrap/>
            <w:vAlign w:val="bottom"/>
            <w:hideMark/>
          </w:tcPr>
          <w:p w14:paraId="52C3A87D" w14:textId="77777777" w:rsidR="00765F55" w:rsidRPr="00060A09" w:rsidRDefault="00765F55" w:rsidP="009A0D5F">
            <w:pPr>
              <w:rPr>
                <w:color w:val="000000"/>
                <w:sz w:val="16"/>
                <w:szCs w:val="16"/>
              </w:rPr>
            </w:pPr>
            <w:r w:rsidRPr="00060A09">
              <w:rPr>
                <w:color w:val="000000"/>
                <w:sz w:val="16"/>
                <w:szCs w:val="16"/>
              </w:rPr>
              <w:t>MOHAMMAD HAMZA</w:t>
            </w:r>
          </w:p>
        </w:tc>
        <w:tc>
          <w:tcPr>
            <w:tcW w:w="1260" w:type="dxa"/>
            <w:shd w:val="clear" w:color="auto" w:fill="auto"/>
            <w:noWrap/>
            <w:vAlign w:val="bottom"/>
            <w:hideMark/>
          </w:tcPr>
          <w:p w14:paraId="3723A68B" w14:textId="77777777" w:rsidR="00765F55" w:rsidRPr="00060A09" w:rsidRDefault="00765F55" w:rsidP="009A0D5F">
            <w:pPr>
              <w:jc w:val="center"/>
              <w:rPr>
                <w:color w:val="000000"/>
                <w:sz w:val="16"/>
                <w:szCs w:val="16"/>
              </w:rPr>
            </w:pPr>
            <w:r w:rsidRPr="00060A09">
              <w:rPr>
                <w:color w:val="000000"/>
                <w:sz w:val="16"/>
                <w:szCs w:val="16"/>
              </w:rPr>
              <w:t>8920</w:t>
            </w:r>
          </w:p>
        </w:tc>
        <w:tc>
          <w:tcPr>
            <w:tcW w:w="1440" w:type="dxa"/>
            <w:shd w:val="clear" w:color="auto" w:fill="auto"/>
            <w:noWrap/>
            <w:vAlign w:val="bottom"/>
            <w:hideMark/>
          </w:tcPr>
          <w:p w14:paraId="6DB8E1E2" w14:textId="77777777" w:rsidR="00765F55" w:rsidRPr="00060A09" w:rsidRDefault="00765F55" w:rsidP="009A0D5F">
            <w:pPr>
              <w:jc w:val="center"/>
              <w:rPr>
                <w:color w:val="000000"/>
                <w:sz w:val="16"/>
                <w:szCs w:val="16"/>
              </w:rPr>
            </w:pPr>
            <w:r w:rsidRPr="00060A09">
              <w:rPr>
                <w:color w:val="000000"/>
                <w:sz w:val="16"/>
                <w:szCs w:val="16"/>
              </w:rPr>
              <w:t>236</w:t>
            </w:r>
          </w:p>
        </w:tc>
        <w:tc>
          <w:tcPr>
            <w:tcW w:w="1505" w:type="dxa"/>
          </w:tcPr>
          <w:p w14:paraId="19F4D32C" w14:textId="2ED96B68" w:rsidR="00765F55" w:rsidRPr="00060A09" w:rsidRDefault="00765F55" w:rsidP="009A0D5F">
            <w:pPr>
              <w:jc w:val="center"/>
              <w:rPr>
                <w:color w:val="000000"/>
                <w:sz w:val="16"/>
                <w:szCs w:val="16"/>
              </w:rPr>
            </w:pPr>
            <w:r>
              <w:rPr>
                <w:color w:val="000000"/>
                <w:sz w:val="16"/>
                <w:szCs w:val="16"/>
              </w:rPr>
              <w:t>HAMZAMK</w:t>
            </w:r>
          </w:p>
        </w:tc>
      </w:tr>
      <w:tr w:rsidR="00765F55" w:rsidRPr="00060A09" w14:paraId="51AAC6ED" w14:textId="6056044B" w:rsidTr="00765F55">
        <w:trPr>
          <w:trHeight w:val="270"/>
        </w:trPr>
        <w:tc>
          <w:tcPr>
            <w:tcW w:w="4315" w:type="dxa"/>
            <w:shd w:val="clear" w:color="auto" w:fill="auto"/>
            <w:noWrap/>
            <w:vAlign w:val="bottom"/>
            <w:hideMark/>
          </w:tcPr>
          <w:p w14:paraId="71702711" w14:textId="77777777" w:rsidR="00765F55" w:rsidRPr="00060A09" w:rsidRDefault="00765F55" w:rsidP="009A0D5F">
            <w:pPr>
              <w:rPr>
                <w:color w:val="000000"/>
                <w:sz w:val="16"/>
                <w:szCs w:val="16"/>
              </w:rPr>
            </w:pPr>
            <w:r w:rsidRPr="00060A09">
              <w:rPr>
                <w:color w:val="000000"/>
                <w:sz w:val="16"/>
                <w:szCs w:val="16"/>
              </w:rPr>
              <w:t>PATRICIA HARRIS</w:t>
            </w:r>
          </w:p>
        </w:tc>
        <w:tc>
          <w:tcPr>
            <w:tcW w:w="1260" w:type="dxa"/>
            <w:shd w:val="clear" w:color="auto" w:fill="auto"/>
            <w:noWrap/>
            <w:vAlign w:val="bottom"/>
            <w:hideMark/>
          </w:tcPr>
          <w:p w14:paraId="7697A192" w14:textId="77777777" w:rsidR="00765F55" w:rsidRPr="00060A09" w:rsidRDefault="00765F55" w:rsidP="009A0D5F">
            <w:pPr>
              <w:jc w:val="center"/>
              <w:rPr>
                <w:color w:val="000000"/>
                <w:sz w:val="16"/>
                <w:szCs w:val="16"/>
              </w:rPr>
            </w:pPr>
            <w:r w:rsidRPr="00060A09">
              <w:rPr>
                <w:color w:val="000000"/>
                <w:sz w:val="16"/>
                <w:szCs w:val="16"/>
              </w:rPr>
              <w:t>7235</w:t>
            </w:r>
          </w:p>
        </w:tc>
        <w:tc>
          <w:tcPr>
            <w:tcW w:w="1440" w:type="dxa"/>
            <w:shd w:val="clear" w:color="auto" w:fill="auto"/>
            <w:noWrap/>
            <w:vAlign w:val="bottom"/>
            <w:hideMark/>
          </w:tcPr>
          <w:p w14:paraId="321E5B8C" w14:textId="77777777" w:rsidR="00765F55" w:rsidRPr="00060A09" w:rsidRDefault="00765F55" w:rsidP="009A0D5F">
            <w:pPr>
              <w:jc w:val="center"/>
              <w:rPr>
                <w:color w:val="000000"/>
                <w:sz w:val="16"/>
                <w:szCs w:val="16"/>
              </w:rPr>
            </w:pPr>
            <w:r w:rsidRPr="00060A09">
              <w:rPr>
                <w:color w:val="000000"/>
                <w:sz w:val="16"/>
                <w:szCs w:val="16"/>
              </w:rPr>
              <w:t>225</w:t>
            </w:r>
          </w:p>
        </w:tc>
        <w:tc>
          <w:tcPr>
            <w:tcW w:w="1505" w:type="dxa"/>
          </w:tcPr>
          <w:p w14:paraId="5EEF8BC2" w14:textId="01EBC818" w:rsidR="00765F55" w:rsidRPr="00060A09" w:rsidRDefault="00765F55" w:rsidP="009A0D5F">
            <w:pPr>
              <w:jc w:val="center"/>
              <w:rPr>
                <w:color w:val="000000"/>
                <w:sz w:val="16"/>
                <w:szCs w:val="16"/>
              </w:rPr>
            </w:pPr>
            <w:r>
              <w:rPr>
                <w:color w:val="000000"/>
                <w:sz w:val="16"/>
                <w:szCs w:val="16"/>
              </w:rPr>
              <w:t>PAHARRIS</w:t>
            </w:r>
          </w:p>
        </w:tc>
      </w:tr>
      <w:tr w:rsidR="00765F55" w:rsidRPr="00060A09" w14:paraId="76264C3B" w14:textId="55D03A87" w:rsidTr="00765F55">
        <w:trPr>
          <w:trHeight w:val="270"/>
        </w:trPr>
        <w:tc>
          <w:tcPr>
            <w:tcW w:w="4315" w:type="dxa"/>
            <w:shd w:val="clear" w:color="auto" w:fill="auto"/>
            <w:noWrap/>
            <w:vAlign w:val="bottom"/>
            <w:hideMark/>
          </w:tcPr>
          <w:p w14:paraId="0E0572BF" w14:textId="77777777" w:rsidR="00765F55" w:rsidRPr="00060A09" w:rsidRDefault="00765F55" w:rsidP="009A0D5F">
            <w:pPr>
              <w:rPr>
                <w:color w:val="000000"/>
                <w:sz w:val="16"/>
                <w:szCs w:val="16"/>
              </w:rPr>
            </w:pPr>
            <w:r w:rsidRPr="00060A09">
              <w:rPr>
                <w:color w:val="000000"/>
                <w:sz w:val="16"/>
                <w:szCs w:val="16"/>
              </w:rPr>
              <w:t xml:space="preserve">KIMBERLY MCGOUGH </w:t>
            </w:r>
          </w:p>
        </w:tc>
        <w:tc>
          <w:tcPr>
            <w:tcW w:w="1260" w:type="dxa"/>
            <w:shd w:val="clear" w:color="auto" w:fill="auto"/>
            <w:noWrap/>
            <w:vAlign w:val="bottom"/>
            <w:hideMark/>
          </w:tcPr>
          <w:p w14:paraId="020FB154" w14:textId="77777777" w:rsidR="00765F55" w:rsidRPr="00060A09" w:rsidRDefault="00765F55" w:rsidP="009A0D5F">
            <w:pPr>
              <w:jc w:val="center"/>
              <w:rPr>
                <w:color w:val="000000"/>
                <w:sz w:val="16"/>
                <w:szCs w:val="16"/>
              </w:rPr>
            </w:pPr>
            <w:r w:rsidRPr="00060A09">
              <w:rPr>
                <w:color w:val="000000"/>
                <w:sz w:val="16"/>
                <w:szCs w:val="16"/>
              </w:rPr>
              <w:t>8065</w:t>
            </w:r>
          </w:p>
        </w:tc>
        <w:tc>
          <w:tcPr>
            <w:tcW w:w="1440" w:type="dxa"/>
            <w:shd w:val="clear" w:color="auto" w:fill="auto"/>
            <w:noWrap/>
            <w:vAlign w:val="bottom"/>
            <w:hideMark/>
          </w:tcPr>
          <w:p w14:paraId="2F128FE0" w14:textId="77777777" w:rsidR="00765F55" w:rsidRPr="00060A09" w:rsidRDefault="00765F55" w:rsidP="009A0D5F">
            <w:pPr>
              <w:jc w:val="center"/>
              <w:rPr>
                <w:color w:val="000000"/>
                <w:sz w:val="16"/>
                <w:szCs w:val="16"/>
              </w:rPr>
            </w:pPr>
            <w:r w:rsidRPr="00060A09">
              <w:rPr>
                <w:color w:val="000000"/>
                <w:sz w:val="16"/>
                <w:szCs w:val="16"/>
              </w:rPr>
              <w:t>224</w:t>
            </w:r>
          </w:p>
        </w:tc>
        <w:tc>
          <w:tcPr>
            <w:tcW w:w="1505" w:type="dxa"/>
          </w:tcPr>
          <w:p w14:paraId="30623EC9" w14:textId="21F8A20A" w:rsidR="00765F55" w:rsidRPr="00060A09" w:rsidRDefault="00765F55" w:rsidP="009A0D5F">
            <w:pPr>
              <w:jc w:val="center"/>
              <w:rPr>
                <w:color w:val="000000"/>
                <w:sz w:val="16"/>
                <w:szCs w:val="16"/>
              </w:rPr>
            </w:pPr>
            <w:r>
              <w:rPr>
                <w:color w:val="000000"/>
                <w:sz w:val="16"/>
                <w:szCs w:val="16"/>
              </w:rPr>
              <w:t>KMCGOUGH</w:t>
            </w:r>
          </w:p>
        </w:tc>
      </w:tr>
      <w:tr w:rsidR="00765F55" w:rsidRPr="00060A09" w14:paraId="3BF00A2F" w14:textId="440F7485" w:rsidTr="00765F55">
        <w:trPr>
          <w:trHeight w:val="270"/>
        </w:trPr>
        <w:tc>
          <w:tcPr>
            <w:tcW w:w="4315" w:type="dxa"/>
            <w:shd w:val="clear" w:color="auto" w:fill="auto"/>
            <w:noWrap/>
            <w:vAlign w:val="bottom"/>
            <w:hideMark/>
          </w:tcPr>
          <w:p w14:paraId="36476BB2" w14:textId="77777777" w:rsidR="00765F55" w:rsidRPr="00060A09" w:rsidRDefault="00765F55" w:rsidP="009A0D5F">
            <w:pPr>
              <w:rPr>
                <w:color w:val="000000"/>
                <w:sz w:val="16"/>
                <w:szCs w:val="16"/>
              </w:rPr>
            </w:pPr>
            <w:r w:rsidRPr="00060A09">
              <w:rPr>
                <w:color w:val="000000"/>
                <w:sz w:val="16"/>
                <w:szCs w:val="16"/>
              </w:rPr>
              <w:t>ROBIKA MYLROIE</w:t>
            </w:r>
          </w:p>
        </w:tc>
        <w:tc>
          <w:tcPr>
            <w:tcW w:w="1260" w:type="dxa"/>
            <w:shd w:val="clear" w:color="auto" w:fill="auto"/>
            <w:noWrap/>
            <w:vAlign w:val="bottom"/>
            <w:hideMark/>
          </w:tcPr>
          <w:p w14:paraId="6CFB53AB" w14:textId="77777777" w:rsidR="00765F55" w:rsidRPr="00060A09" w:rsidRDefault="00765F55" w:rsidP="009A0D5F">
            <w:pPr>
              <w:jc w:val="center"/>
              <w:rPr>
                <w:color w:val="000000"/>
                <w:sz w:val="16"/>
                <w:szCs w:val="16"/>
              </w:rPr>
            </w:pPr>
            <w:r w:rsidRPr="00060A09">
              <w:rPr>
                <w:color w:val="000000"/>
                <w:sz w:val="16"/>
                <w:szCs w:val="16"/>
              </w:rPr>
              <w:t>N/A</w:t>
            </w:r>
          </w:p>
        </w:tc>
        <w:tc>
          <w:tcPr>
            <w:tcW w:w="1440" w:type="dxa"/>
            <w:shd w:val="clear" w:color="auto" w:fill="auto"/>
            <w:noWrap/>
            <w:vAlign w:val="bottom"/>
            <w:hideMark/>
          </w:tcPr>
          <w:p w14:paraId="00C5B652" w14:textId="77777777" w:rsidR="00765F55" w:rsidRPr="00060A09" w:rsidRDefault="00765F55" w:rsidP="009A0D5F">
            <w:pPr>
              <w:jc w:val="center"/>
              <w:rPr>
                <w:color w:val="000000"/>
                <w:sz w:val="16"/>
                <w:szCs w:val="16"/>
              </w:rPr>
            </w:pPr>
            <w:r w:rsidRPr="00060A09">
              <w:rPr>
                <w:color w:val="000000"/>
                <w:sz w:val="16"/>
                <w:szCs w:val="16"/>
              </w:rPr>
              <w:t>N/A</w:t>
            </w:r>
          </w:p>
        </w:tc>
        <w:tc>
          <w:tcPr>
            <w:tcW w:w="1505" w:type="dxa"/>
          </w:tcPr>
          <w:p w14:paraId="1FF5E171" w14:textId="1EE91867" w:rsidR="00765F55" w:rsidRPr="00060A09" w:rsidRDefault="00765F55" w:rsidP="009A0D5F">
            <w:pPr>
              <w:jc w:val="center"/>
              <w:rPr>
                <w:color w:val="000000"/>
                <w:sz w:val="16"/>
                <w:szCs w:val="16"/>
              </w:rPr>
            </w:pPr>
            <w:r>
              <w:rPr>
                <w:color w:val="000000"/>
                <w:sz w:val="16"/>
                <w:szCs w:val="16"/>
              </w:rPr>
              <w:t>RMYLROIE</w:t>
            </w:r>
          </w:p>
        </w:tc>
      </w:tr>
      <w:tr w:rsidR="00765F55" w:rsidRPr="00060A09" w14:paraId="15A87D5C" w14:textId="36D67EB3" w:rsidTr="00765F55">
        <w:trPr>
          <w:trHeight w:val="270"/>
        </w:trPr>
        <w:tc>
          <w:tcPr>
            <w:tcW w:w="4315" w:type="dxa"/>
            <w:shd w:val="clear" w:color="auto" w:fill="auto"/>
            <w:noWrap/>
            <w:vAlign w:val="bottom"/>
            <w:hideMark/>
          </w:tcPr>
          <w:p w14:paraId="02C36EDE" w14:textId="77777777" w:rsidR="00765F55" w:rsidRPr="00060A09" w:rsidRDefault="00765F55" w:rsidP="009A0D5F">
            <w:pPr>
              <w:rPr>
                <w:color w:val="000000"/>
                <w:sz w:val="16"/>
                <w:szCs w:val="16"/>
              </w:rPr>
            </w:pPr>
            <w:r w:rsidRPr="00060A09">
              <w:rPr>
                <w:color w:val="000000"/>
                <w:sz w:val="16"/>
                <w:szCs w:val="16"/>
              </w:rPr>
              <w:t>ANNA NGUYEN</w:t>
            </w:r>
          </w:p>
        </w:tc>
        <w:tc>
          <w:tcPr>
            <w:tcW w:w="1260" w:type="dxa"/>
            <w:shd w:val="clear" w:color="auto" w:fill="auto"/>
            <w:noWrap/>
            <w:vAlign w:val="bottom"/>
            <w:hideMark/>
          </w:tcPr>
          <w:p w14:paraId="1E80E5A9" w14:textId="77777777" w:rsidR="00765F55" w:rsidRPr="00060A09" w:rsidRDefault="00765F55" w:rsidP="009A0D5F">
            <w:pPr>
              <w:jc w:val="center"/>
              <w:rPr>
                <w:color w:val="000000"/>
                <w:sz w:val="16"/>
                <w:szCs w:val="16"/>
              </w:rPr>
            </w:pPr>
            <w:r w:rsidRPr="00060A09">
              <w:rPr>
                <w:color w:val="000000"/>
                <w:sz w:val="16"/>
                <w:szCs w:val="16"/>
              </w:rPr>
              <w:t>8926</w:t>
            </w:r>
          </w:p>
        </w:tc>
        <w:tc>
          <w:tcPr>
            <w:tcW w:w="1440" w:type="dxa"/>
            <w:shd w:val="clear" w:color="auto" w:fill="auto"/>
            <w:noWrap/>
            <w:vAlign w:val="bottom"/>
            <w:hideMark/>
          </w:tcPr>
          <w:p w14:paraId="51F741EA" w14:textId="77777777" w:rsidR="00765F55" w:rsidRPr="00060A09" w:rsidRDefault="00765F55" w:rsidP="009A0D5F">
            <w:pPr>
              <w:jc w:val="center"/>
              <w:rPr>
                <w:color w:val="000000"/>
                <w:sz w:val="16"/>
                <w:szCs w:val="16"/>
              </w:rPr>
            </w:pPr>
            <w:r w:rsidRPr="00060A09">
              <w:rPr>
                <w:color w:val="000000"/>
                <w:sz w:val="16"/>
                <w:szCs w:val="16"/>
              </w:rPr>
              <w:t>228</w:t>
            </w:r>
          </w:p>
        </w:tc>
        <w:tc>
          <w:tcPr>
            <w:tcW w:w="1505" w:type="dxa"/>
          </w:tcPr>
          <w:p w14:paraId="5DC759EA" w14:textId="2C8C292B" w:rsidR="00765F55" w:rsidRPr="00060A09" w:rsidRDefault="00765F55" w:rsidP="009A0D5F">
            <w:pPr>
              <w:jc w:val="center"/>
              <w:rPr>
                <w:color w:val="000000"/>
                <w:sz w:val="16"/>
                <w:szCs w:val="16"/>
              </w:rPr>
            </w:pPr>
            <w:r>
              <w:rPr>
                <w:color w:val="000000"/>
                <w:sz w:val="16"/>
                <w:szCs w:val="16"/>
              </w:rPr>
              <w:t>ADNGUYEN</w:t>
            </w:r>
          </w:p>
        </w:tc>
      </w:tr>
      <w:tr w:rsidR="00765F55" w:rsidRPr="00060A09" w14:paraId="3D409E12" w14:textId="43D14B63" w:rsidTr="00765F55">
        <w:trPr>
          <w:trHeight w:val="287"/>
        </w:trPr>
        <w:tc>
          <w:tcPr>
            <w:tcW w:w="4315" w:type="dxa"/>
            <w:shd w:val="clear" w:color="auto" w:fill="auto"/>
            <w:noWrap/>
            <w:vAlign w:val="bottom"/>
            <w:hideMark/>
          </w:tcPr>
          <w:p w14:paraId="7BDDF39B" w14:textId="7EE32BAA" w:rsidR="00765F55" w:rsidRPr="00060A09" w:rsidRDefault="00765F55" w:rsidP="009A0D5F">
            <w:pPr>
              <w:rPr>
                <w:color w:val="000000"/>
                <w:sz w:val="16"/>
                <w:szCs w:val="16"/>
              </w:rPr>
            </w:pPr>
            <w:r>
              <w:rPr>
                <w:color w:val="000000"/>
                <w:sz w:val="16"/>
                <w:szCs w:val="16"/>
              </w:rPr>
              <w:t>VALERIE HANDLEY</w:t>
            </w:r>
            <w:r w:rsidRPr="00060A09">
              <w:rPr>
                <w:color w:val="000000"/>
                <w:sz w:val="16"/>
                <w:szCs w:val="16"/>
              </w:rPr>
              <w:t xml:space="preserve">                       </w:t>
            </w:r>
          </w:p>
        </w:tc>
        <w:tc>
          <w:tcPr>
            <w:tcW w:w="1260" w:type="dxa"/>
            <w:shd w:val="clear" w:color="auto" w:fill="auto"/>
            <w:noWrap/>
            <w:vAlign w:val="bottom"/>
            <w:hideMark/>
          </w:tcPr>
          <w:p w14:paraId="0CD78290" w14:textId="62EF93FD" w:rsidR="00765F55" w:rsidRPr="00060A09" w:rsidRDefault="00765F55" w:rsidP="009A0D5F">
            <w:pPr>
              <w:jc w:val="center"/>
              <w:rPr>
                <w:color w:val="000000"/>
                <w:sz w:val="16"/>
                <w:szCs w:val="16"/>
              </w:rPr>
            </w:pPr>
            <w:r>
              <w:rPr>
                <w:color w:val="000000"/>
                <w:sz w:val="16"/>
                <w:szCs w:val="16"/>
              </w:rPr>
              <w:t>7426</w:t>
            </w:r>
          </w:p>
        </w:tc>
        <w:tc>
          <w:tcPr>
            <w:tcW w:w="1440" w:type="dxa"/>
            <w:shd w:val="clear" w:color="auto" w:fill="auto"/>
            <w:noWrap/>
            <w:vAlign w:val="bottom"/>
            <w:hideMark/>
          </w:tcPr>
          <w:p w14:paraId="42B88E87" w14:textId="2C8C350A" w:rsidR="00765F55" w:rsidRPr="00060A09" w:rsidRDefault="00765F55" w:rsidP="009A0D5F">
            <w:pPr>
              <w:jc w:val="center"/>
              <w:rPr>
                <w:color w:val="000000"/>
                <w:sz w:val="16"/>
                <w:szCs w:val="16"/>
              </w:rPr>
            </w:pPr>
            <w:r>
              <w:rPr>
                <w:color w:val="000000"/>
                <w:sz w:val="16"/>
                <w:szCs w:val="16"/>
              </w:rPr>
              <w:t>226</w:t>
            </w:r>
          </w:p>
        </w:tc>
        <w:tc>
          <w:tcPr>
            <w:tcW w:w="1505" w:type="dxa"/>
          </w:tcPr>
          <w:p w14:paraId="4F45E596" w14:textId="1C06AF98" w:rsidR="00765F55" w:rsidRDefault="00765F55" w:rsidP="009A0D5F">
            <w:pPr>
              <w:jc w:val="center"/>
              <w:rPr>
                <w:color w:val="000000"/>
                <w:sz w:val="16"/>
                <w:szCs w:val="16"/>
              </w:rPr>
            </w:pPr>
            <w:r>
              <w:rPr>
                <w:color w:val="000000"/>
                <w:sz w:val="16"/>
                <w:szCs w:val="16"/>
              </w:rPr>
              <w:t>VHANDLEY</w:t>
            </w:r>
          </w:p>
        </w:tc>
      </w:tr>
      <w:tr w:rsidR="00765F55" w:rsidRPr="00060A09" w14:paraId="36B6A2ED" w14:textId="4785966A" w:rsidTr="00765F55">
        <w:trPr>
          <w:trHeight w:val="270"/>
        </w:trPr>
        <w:tc>
          <w:tcPr>
            <w:tcW w:w="4315" w:type="dxa"/>
            <w:shd w:val="clear" w:color="auto" w:fill="auto"/>
            <w:noWrap/>
            <w:vAlign w:val="bottom"/>
            <w:hideMark/>
          </w:tcPr>
          <w:p w14:paraId="72FCE7E3" w14:textId="77777777" w:rsidR="00765F55" w:rsidRPr="00060A09" w:rsidRDefault="00765F55" w:rsidP="009A0D5F">
            <w:pPr>
              <w:rPr>
                <w:color w:val="000000"/>
                <w:sz w:val="16"/>
                <w:szCs w:val="16"/>
              </w:rPr>
            </w:pPr>
            <w:r w:rsidRPr="00060A09">
              <w:rPr>
                <w:color w:val="000000"/>
                <w:sz w:val="16"/>
                <w:szCs w:val="16"/>
              </w:rPr>
              <w:t>JOY-DEL SNOOK</w:t>
            </w:r>
          </w:p>
        </w:tc>
        <w:tc>
          <w:tcPr>
            <w:tcW w:w="1260" w:type="dxa"/>
            <w:shd w:val="clear" w:color="auto" w:fill="auto"/>
            <w:noWrap/>
            <w:vAlign w:val="bottom"/>
            <w:hideMark/>
          </w:tcPr>
          <w:p w14:paraId="6B58D703" w14:textId="77777777" w:rsidR="00765F55" w:rsidRPr="00060A09" w:rsidRDefault="00765F55" w:rsidP="009A0D5F">
            <w:pPr>
              <w:jc w:val="center"/>
              <w:rPr>
                <w:color w:val="000000"/>
                <w:sz w:val="16"/>
                <w:szCs w:val="16"/>
              </w:rPr>
            </w:pPr>
            <w:r w:rsidRPr="00060A09">
              <w:rPr>
                <w:color w:val="000000"/>
                <w:sz w:val="16"/>
                <w:szCs w:val="16"/>
              </w:rPr>
              <w:t>8697</w:t>
            </w:r>
          </w:p>
        </w:tc>
        <w:tc>
          <w:tcPr>
            <w:tcW w:w="1440" w:type="dxa"/>
            <w:shd w:val="clear" w:color="auto" w:fill="auto"/>
            <w:noWrap/>
            <w:vAlign w:val="bottom"/>
            <w:hideMark/>
          </w:tcPr>
          <w:p w14:paraId="4A3D8F7E" w14:textId="77777777" w:rsidR="00765F55" w:rsidRPr="00060A09" w:rsidRDefault="00765F55" w:rsidP="009A0D5F">
            <w:pPr>
              <w:jc w:val="center"/>
              <w:rPr>
                <w:color w:val="000000"/>
                <w:sz w:val="16"/>
                <w:szCs w:val="16"/>
              </w:rPr>
            </w:pPr>
            <w:r w:rsidRPr="00060A09">
              <w:rPr>
                <w:color w:val="000000"/>
                <w:sz w:val="16"/>
                <w:szCs w:val="16"/>
              </w:rPr>
              <w:t>111A</w:t>
            </w:r>
          </w:p>
        </w:tc>
        <w:tc>
          <w:tcPr>
            <w:tcW w:w="1505" w:type="dxa"/>
          </w:tcPr>
          <w:p w14:paraId="6AE84210" w14:textId="013CDE1F" w:rsidR="00765F55" w:rsidRPr="00060A09" w:rsidRDefault="00765F55" w:rsidP="009A0D5F">
            <w:pPr>
              <w:jc w:val="center"/>
              <w:rPr>
                <w:color w:val="000000"/>
                <w:sz w:val="16"/>
                <w:szCs w:val="16"/>
              </w:rPr>
            </w:pPr>
            <w:r>
              <w:rPr>
                <w:color w:val="000000"/>
                <w:sz w:val="16"/>
                <w:szCs w:val="16"/>
              </w:rPr>
              <w:t>JSNOOK</w:t>
            </w:r>
          </w:p>
        </w:tc>
      </w:tr>
      <w:tr w:rsidR="00765F55" w:rsidRPr="00060A09" w14:paraId="1BD6CA50" w14:textId="6B3B4CAE" w:rsidTr="00765F55">
        <w:trPr>
          <w:trHeight w:val="270"/>
        </w:trPr>
        <w:tc>
          <w:tcPr>
            <w:tcW w:w="4315" w:type="dxa"/>
            <w:shd w:val="clear" w:color="auto" w:fill="auto"/>
            <w:noWrap/>
            <w:vAlign w:val="bottom"/>
            <w:hideMark/>
          </w:tcPr>
          <w:p w14:paraId="179522E2" w14:textId="77777777" w:rsidR="00765F55" w:rsidRPr="00060A09" w:rsidRDefault="00765F55" w:rsidP="009A0D5F">
            <w:pPr>
              <w:rPr>
                <w:color w:val="000000"/>
                <w:sz w:val="16"/>
                <w:szCs w:val="16"/>
              </w:rPr>
            </w:pPr>
            <w:r w:rsidRPr="00060A09">
              <w:rPr>
                <w:color w:val="000000"/>
                <w:sz w:val="16"/>
                <w:szCs w:val="16"/>
              </w:rPr>
              <w:t>LISA WINES</w:t>
            </w:r>
          </w:p>
        </w:tc>
        <w:tc>
          <w:tcPr>
            <w:tcW w:w="1260" w:type="dxa"/>
            <w:shd w:val="clear" w:color="auto" w:fill="auto"/>
            <w:noWrap/>
            <w:vAlign w:val="bottom"/>
            <w:hideMark/>
          </w:tcPr>
          <w:p w14:paraId="4F680833" w14:textId="77777777" w:rsidR="00765F55" w:rsidRPr="00060A09" w:rsidRDefault="00765F55" w:rsidP="009A0D5F">
            <w:pPr>
              <w:jc w:val="center"/>
              <w:rPr>
                <w:color w:val="000000"/>
                <w:sz w:val="16"/>
                <w:szCs w:val="16"/>
              </w:rPr>
            </w:pPr>
            <w:r w:rsidRPr="00060A09">
              <w:rPr>
                <w:color w:val="000000"/>
                <w:sz w:val="16"/>
                <w:szCs w:val="16"/>
              </w:rPr>
              <w:t>7955</w:t>
            </w:r>
          </w:p>
        </w:tc>
        <w:tc>
          <w:tcPr>
            <w:tcW w:w="1440" w:type="dxa"/>
            <w:shd w:val="clear" w:color="auto" w:fill="auto"/>
            <w:noWrap/>
            <w:vAlign w:val="bottom"/>
            <w:hideMark/>
          </w:tcPr>
          <w:p w14:paraId="650F6D08" w14:textId="77777777" w:rsidR="00765F55" w:rsidRPr="00060A09" w:rsidRDefault="00765F55" w:rsidP="009A0D5F">
            <w:pPr>
              <w:jc w:val="center"/>
              <w:rPr>
                <w:color w:val="000000"/>
                <w:sz w:val="16"/>
                <w:szCs w:val="16"/>
              </w:rPr>
            </w:pPr>
            <w:r w:rsidRPr="00060A09">
              <w:rPr>
                <w:color w:val="000000"/>
                <w:sz w:val="16"/>
                <w:szCs w:val="16"/>
              </w:rPr>
              <w:t>227</w:t>
            </w:r>
          </w:p>
        </w:tc>
        <w:tc>
          <w:tcPr>
            <w:tcW w:w="1505" w:type="dxa"/>
          </w:tcPr>
          <w:p w14:paraId="5CF9AC91" w14:textId="55F460BE" w:rsidR="00765F55" w:rsidRPr="00060A09" w:rsidRDefault="00765F55" w:rsidP="009A0D5F">
            <w:pPr>
              <w:jc w:val="center"/>
              <w:rPr>
                <w:color w:val="000000"/>
                <w:sz w:val="16"/>
                <w:szCs w:val="16"/>
              </w:rPr>
            </w:pPr>
            <w:r>
              <w:rPr>
                <w:color w:val="000000"/>
                <w:sz w:val="16"/>
                <w:szCs w:val="16"/>
              </w:rPr>
              <w:t>LWINES</w:t>
            </w:r>
          </w:p>
        </w:tc>
      </w:tr>
      <w:tr w:rsidR="00765F55" w:rsidRPr="00060A09" w14:paraId="40B146D5" w14:textId="3568FADB" w:rsidTr="00765F55">
        <w:trPr>
          <w:trHeight w:val="300"/>
        </w:trPr>
        <w:tc>
          <w:tcPr>
            <w:tcW w:w="4315" w:type="dxa"/>
            <w:shd w:val="clear" w:color="auto" w:fill="auto"/>
            <w:noWrap/>
            <w:vAlign w:val="bottom"/>
            <w:hideMark/>
          </w:tcPr>
          <w:p w14:paraId="6E8D353F" w14:textId="7A1A155E" w:rsidR="00765F55" w:rsidRPr="00060A09" w:rsidRDefault="00765F55" w:rsidP="009A0D5F">
            <w:pPr>
              <w:rPr>
                <w:color w:val="000000"/>
                <w:sz w:val="16"/>
                <w:szCs w:val="16"/>
              </w:rPr>
            </w:pPr>
            <w:r w:rsidRPr="00060A09">
              <w:rPr>
                <w:color w:val="000000"/>
                <w:sz w:val="16"/>
                <w:szCs w:val="16"/>
              </w:rPr>
              <w:t xml:space="preserve">SHANNON </w:t>
            </w:r>
            <w:r>
              <w:rPr>
                <w:color w:val="000000"/>
                <w:sz w:val="16"/>
                <w:szCs w:val="16"/>
              </w:rPr>
              <w:t>MCFARLAND</w:t>
            </w:r>
          </w:p>
        </w:tc>
        <w:tc>
          <w:tcPr>
            <w:tcW w:w="1260" w:type="dxa"/>
            <w:shd w:val="clear" w:color="auto" w:fill="auto"/>
            <w:noWrap/>
            <w:vAlign w:val="bottom"/>
            <w:hideMark/>
          </w:tcPr>
          <w:p w14:paraId="3A409325" w14:textId="77777777" w:rsidR="00765F55" w:rsidRPr="00060A09" w:rsidRDefault="00765F55" w:rsidP="009A0D5F">
            <w:pPr>
              <w:jc w:val="center"/>
              <w:rPr>
                <w:color w:val="000000"/>
                <w:sz w:val="16"/>
                <w:szCs w:val="16"/>
              </w:rPr>
            </w:pPr>
            <w:r w:rsidRPr="00060A09">
              <w:rPr>
                <w:color w:val="000000"/>
                <w:sz w:val="16"/>
                <w:szCs w:val="16"/>
              </w:rPr>
              <w:t>7723</w:t>
            </w:r>
          </w:p>
        </w:tc>
        <w:tc>
          <w:tcPr>
            <w:tcW w:w="1440" w:type="dxa"/>
            <w:shd w:val="clear" w:color="auto" w:fill="auto"/>
            <w:noWrap/>
            <w:vAlign w:val="bottom"/>
            <w:hideMark/>
          </w:tcPr>
          <w:p w14:paraId="5A59C396" w14:textId="77777777" w:rsidR="00765F55" w:rsidRPr="00060A09" w:rsidRDefault="00765F55" w:rsidP="009A0D5F">
            <w:pPr>
              <w:jc w:val="center"/>
              <w:rPr>
                <w:color w:val="000000"/>
                <w:sz w:val="16"/>
                <w:szCs w:val="16"/>
              </w:rPr>
            </w:pPr>
            <w:r w:rsidRPr="00060A09">
              <w:rPr>
                <w:color w:val="000000"/>
                <w:sz w:val="16"/>
                <w:szCs w:val="16"/>
              </w:rPr>
              <w:t>233</w:t>
            </w:r>
          </w:p>
        </w:tc>
        <w:tc>
          <w:tcPr>
            <w:tcW w:w="1505" w:type="dxa"/>
          </w:tcPr>
          <w:p w14:paraId="176C826C" w14:textId="652B1AD0" w:rsidR="00765F55" w:rsidRPr="00060A09" w:rsidRDefault="00765F55" w:rsidP="009A0D5F">
            <w:pPr>
              <w:jc w:val="center"/>
              <w:rPr>
                <w:color w:val="000000"/>
                <w:sz w:val="16"/>
                <w:szCs w:val="16"/>
              </w:rPr>
            </w:pPr>
            <w:r>
              <w:rPr>
                <w:color w:val="000000"/>
                <w:sz w:val="16"/>
                <w:szCs w:val="16"/>
              </w:rPr>
              <w:t>SWILLIAMS126</w:t>
            </w:r>
          </w:p>
        </w:tc>
      </w:tr>
      <w:tr w:rsidR="00765F55" w:rsidRPr="00060A09" w14:paraId="471CA284" w14:textId="38D41B10" w:rsidTr="00765F55">
        <w:trPr>
          <w:trHeight w:val="300"/>
        </w:trPr>
        <w:tc>
          <w:tcPr>
            <w:tcW w:w="4315" w:type="dxa"/>
            <w:shd w:val="clear" w:color="auto" w:fill="auto"/>
            <w:noWrap/>
            <w:vAlign w:val="bottom"/>
            <w:hideMark/>
          </w:tcPr>
          <w:p w14:paraId="6BF71E16" w14:textId="77777777" w:rsidR="00765F55" w:rsidRPr="00060A09" w:rsidRDefault="00765F55" w:rsidP="009A0D5F">
            <w:pPr>
              <w:rPr>
                <w:color w:val="000000"/>
                <w:sz w:val="16"/>
                <w:szCs w:val="16"/>
              </w:rPr>
            </w:pPr>
            <w:r w:rsidRPr="00060A09">
              <w:rPr>
                <w:color w:val="000000"/>
                <w:sz w:val="16"/>
                <w:szCs w:val="16"/>
              </w:rPr>
              <w:t>FAX</w:t>
            </w:r>
          </w:p>
        </w:tc>
        <w:tc>
          <w:tcPr>
            <w:tcW w:w="1260" w:type="dxa"/>
            <w:shd w:val="clear" w:color="auto" w:fill="auto"/>
            <w:noWrap/>
            <w:vAlign w:val="bottom"/>
            <w:hideMark/>
          </w:tcPr>
          <w:p w14:paraId="024A217D" w14:textId="77777777" w:rsidR="00765F55" w:rsidRPr="00060A09" w:rsidRDefault="00765F55" w:rsidP="009A0D5F">
            <w:pPr>
              <w:jc w:val="center"/>
              <w:rPr>
                <w:color w:val="000000"/>
                <w:sz w:val="16"/>
                <w:szCs w:val="16"/>
              </w:rPr>
            </w:pPr>
            <w:r w:rsidRPr="00060A09">
              <w:rPr>
                <w:color w:val="000000"/>
                <w:sz w:val="16"/>
                <w:szCs w:val="16"/>
              </w:rPr>
              <w:t>2263</w:t>
            </w:r>
          </w:p>
        </w:tc>
        <w:tc>
          <w:tcPr>
            <w:tcW w:w="1440" w:type="dxa"/>
            <w:shd w:val="clear" w:color="auto" w:fill="auto"/>
            <w:noWrap/>
            <w:vAlign w:val="bottom"/>
            <w:hideMark/>
          </w:tcPr>
          <w:p w14:paraId="70F376AC" w14:textId="77777777" w:rsidR="00765F55" w:rsidRPr="00060A09" w:rsidRDefault="00765F55" w:rsidP="009A0D5F">
            <w:pPr>
              <w:jc w:val="center"/>
              <w:rPr>
                <w:color w:val="000000"/>
                <w:sz w:val="16"/>
                <w:szCs w:val="16"/>
              </w:rPr>
            </w:pPr>
          </w:p>
        </w:tc>
        <w:tc>
          <w:tcPr>
            <w:tcW w:w="1505" w:type="dxa"/>
          </w:tcPr>
          <w:p w14:paraId="3C1F06A2" w14:textId="77777777" w:rsidR="00765F55" w:rsidRPr="00060A09" w:rsidRDefault="00765F55" w:rsidP="009A0D5F">
            <w:pPr>
              <w:jc w:val="center"/>
              <w:rPr>
                <w:color w:val="000000"/>
                <w:sz w:val="16"/>
                <w:szCs w:val="16"/>
              </w:rPr>
            </w:pPr>
          </w:p>
        </w:tc>
      </w:tr>
    </w:tbl>
    <w:p w14:paraId="04DE74B8" w14:textId="157D7109" w:rsidR="006729FC" w:rsidRDefault="006729FC" w:rsidP="00DF1765">
      <w:pPr>
        <w:pStyle w:val="Heading1"/>
        <w:rPr>
          <w:sz w:val="16"/>
          <w:szCs w:val="16"/>
        </w:rPr>
      </w:pPr>
    </w:p>
    <w:p w14:paraId="7966A5FC" w14:textId="7BD627CC" w:rsidR="00DC6C39" w:rsidRPr="00060A09" w:rsidRDefault="00060A09" w:rsidP="00DF1765">
      <w:pPr>
        <w:pStyle w:val="Heading1"/>
        <w:rPr>
          <w:b/>
        </w:rPr>
      </w:pPr>
      <w:bookmarkStart w:id="10" w:name="_Toc77589215"/>
      <w:r>
        <w:rPr>
          <w:b/>
        </w:rPr>
        <w:t xml:space="preserve">Educator Preparation </w:t>
      </w:r>
      <w:r w:rsidR="00D72409" w:rsidRPr="00060A09">
        <w:rPr>
          <w:b/>
        </w:rPr>
        <w:t>Program</w:t>
      </w:r>
      <w:r w:rsidR="00DC6C39" w:rsidRPr="00060A09">
        <w:rPr>
          <w:b/>
        </w:rPr>
        <w:t xml:space="preserve"> Requirements</w:t>
      </w:r>
      <w:bookmarkEnd w:id="10"/>
    </w:p>
    <w:p w14:paraId="71FA9E7E" w14:textId="312338A2" w:rsidR="00DC6C39" w:rsidRPr="00060A09" w:rsidRDefault="00DC6C39" w:rsidP="00DC6C39">
      <w:pPr>
        <w:pStyle w:val="NoSpacing"/>
        <w:rPr>
          <w:rFonts w:ascii="Times New Roman" w:eastAsia="Times New Roman" w:hAnsi="Times New Roman" w:cs="Times New Roman"/>
        </w:rPr>
      </w:pPr>
      <w:r w:rsidRPr="00060A09">
        <w:rPr>
          <w:rFonts w:ascii="Times New Roman" w:eastAsia="Times New Roman" w:hAnsi="Times New Roman" w:cs="Times New Roman"/>
        </w:rPr>
        <w:t xml:space="preserve">If in Texas, candidates must have secured a Texas Education Agency approved site. See </w:t>
      </w:r>
      <w:hyperlink r:id="rId18" w:history="1">
        <w:r w:rsidR="0038762A" w:rsidRPr="00060A09">
          <w:rPr>
            <w:rStyle w:val="Hyperlink"/>
            <w:rFonts w:ascii="Times New Roman" w:hAnsi="Times New Roman" w:cs="Times New Roman"/>
          </w:rPr>
          <w:t>https://www.lamar.edu/education/teacher-education/index.html</w:t>
        </w:r>
      </w:hyperlink>
    </w:p>
    <w:p w14:paraId="369F41FB" w14:textId="77777777" w:rsidR="00DC6C39" w:rsidRPr="00060A09" w:rsidRDefault="00DC6C39" w:rsidP="00DC6C39">
      <w:pPr>
        <w:pStyle w:val="NoSpacing"/>
        <w:rPr>
          <w:rFonts w:ascii="Times New Roman" w:eastAsia="Times New Roman" w:hAnsi="Times New Roman" w:cs="Times New Roman"/>
        </w:rPr>
      </w:pPr>
    </w:p>
    <w:p w14:paraId="16B31DEA" w14:textId="6D25F2B2" w:rsidR="00DC6C39" w:rsidRPr="00060A09" w:rsidRDefault="00DC6C39" w:rsidP="00DC6C39">
      <w:pPr>
        <w:pStyle w:val="NoSpacing"/>
        <w:rPr>
          <w:rFonts w:ascii="Times New Roman" w:hAnsi="Times New Roman" w:cs="Times New Roman"/>
        </w:rPr>
      </w:pPr>
      <w:r w:rsidRPr="00060A09">
        <w:rPr>
          <w:rFonts w:ascii="Times New Roman" w:eastAsia="Times New Roman" w:hAnsi="Times New Roman" w:cs="Times New Roman"/>
        </w:rPr>
        <w:t xml:space="preserve">Candidates </w:t>
      </w:r>
      <w:r w:rsidR="00060A09">
        <w:rPr>
          <w:rFonts w:ascii="Times New Roman" w:eastAsia="Times New Roman" w:hAnsi="Times New Roman" w:cs="Times New Roman"/>
        </w:rPr>
        <w:t xml:space="preserve">in Advanced Programs </w:t>
      </w:r>
      <w:r w:rsidRPr="00060A09">
        <w:rPr>
          <w:rFonts w:ascii="Times New Roman" w:eastAsia="Times New Roman" w:hAnsi="Times New Roman" w:cs="Times New Roman"/>
        </w:rPr>
        <w:t>must also secure a Site Supervisor who meets the program criteria before the course begins. Candidates may have more than one site, keeping in mind that the required paperwork must be submitted reflecting the number of sites and supervisors (</w:t>
      </w:r>
      <w:proofErr w:type="gramStart"/>
      <w:r w:rsidRPr="00060A09">
        <w:rPr>
          <w:rFonts w:ascii="Times New Roman" w:eastAsia="Times New Roman" w:hAnsi="Times New Roman" w:cs="Times New Roman"/>
        </w:rPr>
        <w:t>i.e.</w:t>
      </w:r>
      <w:proofErr w:type="gramEnd"/>
      <w:r w:rsidRPr="00060A09">
        <w:rPr>
          <w:rFonts w:ascii="Times New Roman" w:eastAsia="Times New Roman" w:hAnsi="Times New Roman" w:cs="Times New Roman"/>
        </w:rPr>
        <w:t xml:space="preserve"> logs and agreements).</w:t>
      </w:r>
      <w:r w:rsidR="00060A09">
        <w:rPr>
          <w:rFonts w:ascii="Times New Roman" w:eastAsia="Times New Roman" w:hAnsi="Times New Roman" w:cs="Times New Roman"/>
        </w:rPr>
        <w:t xml:space="preserve"> Candidates in the Initial Certification Program will have a Site Supervisor assigned. </w:t>
      </w:r>
    </w:p>
    <w:p w14:paraId="08154931" w14:textId="77777777" w:rsidR="00A968AC" w:rsidRDefault="00A968AC" w:rsidP="005421D0">
      <w:pPr>
        <w:pStyle w:val="Heading1"/>
        <w:rPr>
          <w:b/>
        </w:rPr>
      </w:pPr>
    </w:p>
    <w:p w14:paraId="68442892" w14:textId="58D40A7E" w:rsidR="005421D0" w:rsidRPr="00060A09" w:rsidRDefault="005421D0" w:rsidP="00DF1765">
      <w:pPr>
        <w:pStyle w:val="Heading1"/>
        <w:rPr>
          <w:b/>
        </w:rPr>
      </w:pPr>
      <w:bookmarkStart w:id="11" w:name="_Toc77589216"/>
      <w:r w:rsidRPr="00060A09">
        <w:rPr>
          <w:b/>
        </w:rPr>
        <w:t>Communication Protocol</w:t>
      </w:r>
      <w:bookmarkEnd w:id="11"/>
      <w:r w:rsidRPr="00060A09">
        <w:rPr>
          <w:b/>
        </w:rPr>
        <w:t xml:space="preserve"> </w:t>
      </w:r>
    </w:p>
    <w:p w14:paraId="04DAC0D7" w14:textId="77777777" w:rsidR="008D403F" w:rsidRDefault="005421D0" w:rsidP="005421D0">
      <w:pPr>
        <w:contextualSpacing/>
        <w:rPr>
          <w:b/>
          <w:sz w:val="22"/>
          <w:szCs w:val="22"/>
        </w:rPr>
      </w:pPr>
      <w:r w:rsidRPr="002646DD">
        <w:rPr>
          <w:b/>
          <w:sz w:val="22"/>
          <w:szCs w:val="22"/>
        </w:rPr>
        <w:t xml:space="preserve">Course Needs </w:t>
      </w:r>
    </w:p>
    <w:p w14:paraId="19D55251" w14:textId="1D73F716" w:rsidR="005421D0" w:rsidRPr="002646DD" w:rsidRDefault="005421D0" w:rsidP="005421D0">
      <w:pPr>
        <w:contextualSpacing/>
        <w:rPr>
          <w:b/>
          <w:sz w:val="22"/>
          <w:szCs w:val="22"/>
        </w:rPr>
      </w:pPr>
      <w:r w:rsidRPr="002646DD">
        <w:rPr>
          <w:sz w:val="22"/>
          <w:szCs w:val="22"/>
        </w:rPr>
        <w:t xml:space="preserve">Your first course of action </w:t>
      </w:r>
      <w:r w:rsidR="00241795">
        <w:rPr>
          <w:sz w:val="22"/>
          <w:szCs w:val="22"/>
        </w:rPr>
        <w:t xml:space="preserve">if you are an online student </w:t>
      </w:r>
      <w:r w:rsidRPr="002646DD">
        <w:rPr>
          <w:sz w:val="22"/>
          <w:szCs w:val="22"/>
        </w:rPr>
        <w:t xml:space="preserve">is your Instructional Associate and Course Instructor. </w:t>
      </w:r>
      <w:r w:rsidR="00241795">
        <w:rPr>
          <w:sz w:val="22"/>
          <w:szCs w:val="22"/>
        </w:rPr>
        <w:t xml:space="preserve">For campus-based students, you should schedule an appointment with your course instructor to discuss your needs. </w:t>
      </w:r>
      <w:r w:rsidRPr="002646DD">
        <w:rPr>
          <w:sz w:val="22"/>
          <w:szCs w:val="22"/>
        </w:rPr>
        <w:t xml:space="preserve">If no resolution is made after more than one request, see the Lamar University grade appeal process. </w:t>
      </w:r>
    </w:p>
    <w:p w14:paraId="6E02E92C" w14:textId="77777777" w:rsidR="00060A09" w:rsidRDefault="00060A09" w:rsidP="005421D0">
      <w:pPr>
        <w:contextualSpacing/>
        <w:rPr>
          <w:b/>
          <w:sz w:val="22"/>
          <w:szCs w:val="22"/>
        </w:rPr>
      </w:pPr>
    </w:p>
    <w:p w14:paraId="12E022C7" w14:textId="77777777" w:rsidR="0036076E" w:rsidRDefault="0036076E" w:rsidP="005421D0">
      <w:pPr>
        <w:contextualSpacing/>
        <w:rPr>
          <w:b/>
          <w:sz w:val="22"/>
          <w:szCs w:val="22"/>
        </w:rPr>
      </w:pPr>
    </w:p>
    <w:p w14:paraId="395F412E" w14:textId="3B219865" w:rsidR="008D403F" w:rsidRDefault="005421D0" w:rsidP="005421D0">
      <w:pPr>
        <w:contextualSpacing/>
        <w:rPr>
          <w:b/>
          <w:sz w:val="22"/>
          <w:szCs w:val="22"/>
        </w:rPr>
      </w:pPr>
      <w:r w:rsidRPr="002646DD">
        <w:rPr>
          <w:b/>
          <w:sz w:val="22"/>
          <w:szCs w:val="22"/>
        </w:rPr>
        <w:lastRenderedPageBreak/>
        <w:t xml:space="preserve">Program Needs  </w:t>
      </w:r>
    </w:p>
    <w:p w14:paraId="27C3A8C5" w14:textId="4C7B3684" w:rsidR="005421D0" w:rsidRPr="002646DD" w:rsidRDefault="005421D0" w:rsidP="005421D0">
      <w:pPr>
        <w:contextualSpacing/>
        <w:rPr>
          <w:b/>
          <w:sz w:val="22"/>
          <w:szCs w:val="22"/>
        </w:rPr>
      </w:pPr>
      <w:r w:rsidRPr="002646DD">
        <w:rPr>
          <w:sz w:val="22"/>
          <w:szCs w:val="22"/>
        </w:rPr>
        <w:t>Your first course of action is Student Services or your Faculty Advisor</w:t>
      </w:r>
      <w:r w:rsidR="008D403F">
        <w:rPr>
          <w:sz w:val="22"/>
          <w:szCs w:val="22"/>
        </w:rPr>
        <w:t xml:space="preserve"> (see below)</w:t>
      </w:r>
      <w:r w:rsidRPr="002646DD">
        <w:rPr>
          <w:sz w:val="22"/>
          <w:szCs w:val="22"/>
        </w:rPr>
        <w:t xml:space="preserve">. Contact to the Program Coordinator should be made by the Faculty Advisor to help with Program Needs. </w:t>
      </w:r>
    </w:p>
    <w:p w14:paraId="37C9C094" w14:textId="77777777" w:rsidR="000C74AE" w:rsidRDefault="000C74AE" w:rsidP="005421D0">
      <w:pPr>
        <w:contextualSpacing/>
        <w:rPr>
          <w:b/>
          <w:sz w:val="22"/>
          <w:szCs w:val="22"/>
        </w:rPr>
      </w:pPr>
    </w:p>
    <w:p w14:paraId="26357A58" w14:textId="4FAFCEBB" w:rsidR="000C74AE" w:rsidRDefault="000C74AE" w:rsidP="000C74AE">
      <w:pPr>
        <w:pStyle w:val="Heading2"/>
      </w:pPr>
      <w:bookmarkStart w:id="12" w:name="_Toc77589217"/>
      <w:r>
        <w:t>Undergraduate Faculty Advisors</w:t>
      </w:r>
      <w:bookmarkEnd w:id="12"/>
    </w:p>
    <w:p w14:paraId="269ACECD" w14:textId="26291540" w:rsidR="000C74AE" w:rsidRDefault="000C74AE" w:rsidP="005421D0">
      <w:pPr>
        <w:contextualSpacing/>
        <w:rPr>
          <w:sz w:val="22"/>
          <w:szCs w:val="22"/>
        </w:rPr>
      </w:pPr>
      <w:r>
        <w:rPr>
          <w:sz w:val="22"/>
          <w:szCs w:val="22"/>
        </w:rPr>
        <w:t>If your last name begins with the letter</w:t>
      </w:r>
      <w:r w:rsidR="00E2720C">
        <w:rPr>
          <w:sz w:val="22"/>
          <w:szCs w:val="22"/>
        </w:rPr>
        <w:t xml:space="preserve"> listed below, the corresponding faculty member is your faculty advisor. Faculty advisors do not schedule coursework, but rather act as mentors for your success. Please see the academic advisor for course schedule questions. Faculty advisors do:</w:t>
      </w:r>
    </w:p>
    <w:p w14:paraId="49E73C52" w14:textId="3C29D799" w:rsidR="00E2720C" w:rsidRPr="00F761F4" w:rsidRDefault="00E2720C" w:rsidP="008D403F">
      <w:pPr>
        <w:pStyle w:val="ListParagraph"/>
        <w:numPr>
          <w:ilvl w:val="0"/>
          <w:numId w:val="40"/>
        </w:numPr>
        <w:contextualSpacing/>
        <w:rPr>
          <w:rFonts w:ascii="Times New Roman" w:hAnsi="Times New Roman" w:cs="Times New Roman"/>
        </w:rPr>
      </w:pPr>
      <w:r w:rsidRPr="00F761F4">
        <w:rPr>
          <w:rFonts w:ascii="Times New Roman" w:hAnsi="Times New Roman" w:cs="Times New Roman"/>
        </w:rPr>
        <w:t>Help you with program questions or field questions</w:t>
      </w:r>
    </w:p>
    <w:p w14:paraId="2C40CC65" w14:textId="591C00DC" w:rsidR="00E2720C" w:rsidRPr="00F761F4" w:rsidRDefault="00E2720C" w:rsidP="008D403F">
      <w:pPr>
        <w:pStyle w:val="ListParagraph"/>
        <w:numPr>
          <w:ilvl w:val="0"/>
          <w:numId w:val="40"/>
        </w:numPr>
        <w:contextualSpacing/>
        <w:rPr>
          <w:rFonts w:ascii="Times New Roman" w:hAnsi="Times New Roman" w:cs="Times New Roman"/>
        </w:rPr>
      </w:pPr>
      <w:r w:rsidRPr="00F761F4">
        <w:rPr>
          <w:rFonts w:ascii="Times New Roman" w:hAnsi="Times New Roman" w:cs="Times New Roman"/>
        </w:rPr>
        <w:t>Provide tips for success</w:t>
      </w:r>
    </w:p>
    <w:p w14:paraId="2259CEEA" w14:textId="02899190" w:rsidR="00E2720C" w:rsidRPr="00F761F4" w:rsidRDefault="00E2720C" w:rsidP="008D403F">
      <w:pPr>
        <w:pStyle w:val="ListParagraph"/>
        <w:numPr>
          <w:ilvl w:val="0"/>
          <w:numId w:val="40"/>
        </w:numPr>
        <w:contextualSpacing/>
        <w:rPr>
          <w:rFonts w:ascii="Times New Roman" w:hAnsi="Times New Roman" w:cs="Times New Roman"/>
        </w:rPr>
      </w:pPr>
      <w:r w:rsidRPr="00F761F4">
        <w:rPr>
          <w:rFonts w:ascii="Times New Roman" w:hAnsi="Times New Roman" w:cs="Times New Roman"/>
        </w:rPr>
        <w:t>Support you in finding resources</w:t>
      </w:r>
    </w:p>
    <w:p w14:paraId="72A1E26E" w14:textId="45BCCBE4" w:rsidR="00E2720C" w:rsidRPr="00F761F4" w:rsidRDefault="00E2720C" w:rsidP="008D403F">
      <w:pPr>
        <w:pStyle w:val="ListParagraph"/>
        <w:numPr>
          <w:ilvl w:val="0"/>
          <w:numId w:val="40"/>
        </w:numPr>
        <w:contextualSpacing/>
        <w:rPr>
          <w:rFonts w:ascii="Times New Roman" w:hAnsi="Times New Roman" w:cs="Times New Roman"/>
        </w:rPr>
      </w:pPr>
      <w:r w:rsidRPr="00F761F4">
        <w:rPr>
          <w:rFonts w:ascii="Times New Roman" w:hAnsi="Times New Roman" w:cs="Times New Roman"/>
        </w:rPr>
        <w:t>Follow you through the program and monitors grades/dispositions</w:t>
      </w:r>
    </w:p>
    <w:p w14:paraId="76E6B1E8" w14:textId="717BFBD9" w:rsidR="00E2720C" w:rsidRDefault="00E2720C" w:rsidP="005421D0">
      <w:pPr>
        <w:contextualSpacing/>
        <w:rPr>
          <w:sz w:val="22"/>
          <w:szCs w:val="22"/>
        </w:rPr>
      </w:pPr>
    </w:p>
    <w:p w14:paraId="0CFD55AF" w14:textId="48CA0BD5" w:rsidR="0015180A" w:rsidRPr="00765F55" w:rsidRDefault="008D403F" w:rsidP="00765F55">
      <w:pPr>
        <w:contextualSpacing/>
        <w:rPr>
          <w:sz w:val="22"/>
          <w:szCs w:val="22"/>
        </w:rPr>
      </w:pPr>
      <w:r>
        <w:rPr>
          <w:sz w:val="22"/>
          <w:szCs w:val="22"/>
        </w:rPr>
        <w:t xml:space="preserve">Each faculty member posts their office hours on their door. You are welcome to visit them during office hours or set up an appointment. </w:t>
      </w:r>
    </w:p>
    <w:p w14:paraId="653D5811" w14:textId="77777777" w:rsidR="0015180A" w:rsidRDefault="0015180A" w:rsidP="00E83AD3">
      <w:pPr>
        <w:pStyle w:val="Heading1"/>
        <w:rPr>
          <w:b/>
        </w:rPr>
      </w:pPr>
    </w:p>
    <w:p w14:paraId="4D12DE67" w14:textId="6DCCCF65" w:rsidR="00E83AD3" w:rsidRPr="00AE2191" w:rsidRDefault="00E83AD3" w:rsidP="00E83AD3">
      <w:pPr>
        <w:pStyle w:val="Heading1"/>
        <w:rPr>
          <w:b/>
        </w:rPr>
      </w:pPr>
      <w:bookmarkStart w:id="13" w:name="_Toc77589218"/>
      <w:r w:rsidRPr="00AE2191">
        <w:rPr>
          <w:b/>
        </w:rPr>
        <w:t>Undergraduate Faculty Advisors/Mentors</w:t>
      </w:r>
      <w:bookmarkEnd w:id="13"/>
    </w:p>
    <w:p w14:paraId="717D2C93" w14:textId="48683302" w:rsidR="00E2720C" w:rsidRPr="000C74AE" w:rsidRDefault="00E2720C" w:rsidP="005421D0">
      <w:pPr>
        <w:contextualSpacing/>
        <w:rPr>
          <w:sz w:val="22"/>
          <w:szCs w:val="22"/>
        </w:rPr>
      </w:pPr>
      <w:r>
        <w:rPr>
          <w:sz w:val="22"/>
          <w:szCs w:val="22"/>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2070"/>
        <w:gridCol w:w="2610"/>
        <w:gridCol w:w="1440"/>
        <w:gridCol w:w="1345"/>
      </w:tblGrid>
      <w:tr w:rsidR="008D403F" w14:paraId="33A01151" w14:textId="3A754CBD" w:rsidTr="0015180A">
        <w:tc>
          <w:tcPr>
            <w:tcW w:w="1885" w:type="dxa"/>
          </w:tcPr>
          <w:p w14:paraId="45524E17" w14:textId="26E2033D" w:rsidR="008D403F" w:rsidRPr="008D403F" w:rsidRDefault="008D403F" w:rsidP="005421D0">
            <w:pPr>
              <w:contextualSpacing/>
              <w:rPr>
                <w:b/>
                <w:sz w:val="22"/>
                <w:szCs w:val="22"/>
              </w:rPr>
            </w:pPr>
            <w:r w:rsidRPr="008D403F">
              <w:rPr>
                <w:b/>
                <w:sz w:val="22"/>
                <w:szCs w:val="22"/>
              </w:rPr>
              <w:t>For last names beginning with:</w:t>
            </w:r>
          </w:p>
        </w:tc>
        <w:tc>
          <w:tcPr>
            <w:tcW w:w="2070" w:type="dxa"/>
          </w:tcPr>
          <w:p w14:paraId="018A9BE8" w14:textId="75CF4938" w:rsidR="008D403F" w:rsidRPr="008D403F" w:rsidRDefault="008D403F" w:rsidP="005421D0">
            <w:pPr>
              <w:contextualSpacing/>
              <w:rPr>
                <w:b/>
                <w:sz w:val="22"/>
                <w:szCs w:val="22"/>
              </w:rPr>
            </w:pPr>
            <w:r w:rsidRPr="008D403F">
              <w:rPr>
                <w:b/>
                <w:sz w:val="22"/>
                <w:szCs w:val="22"/>
              </w:rPr>
              <w:t xml:space="preserve">Faculty </w:t>
            </w:r>
          </w:p>
        </w:tc>
        <w:tc>
          <w:tcPr>
            <w:tcW w:w="2610" w:type="dxa"/>
          </w:tcPr>
          <w:p w14:paraId="3D8BB4B3" w14:textId="760EF725" w:rsidR="008D403F" w:rsidRPr="008D403F" w:rsidRDefault="008D403F" w:rsidP="005421D0">
            <w:pPr>
              <w:contextualSpacing/>
              <w:rPr>
                <w:b/>
                <w:sz w:val="22"/>
                <w:szCs w:val="22"/>
              </w:rPr>
            </w:pPr>
            <w:r w:rsidRPr="008D403F">
              <w:rPr>
                <w:b/>
                <w:sz w:val="22"/>
                <w:szCs w:val="22"/>
              </w:rPr>
              <w:t>Email</w:t>
            </w:r>
          </w:p>
        </w:tc>
        <w:tc>
          <w:tcPr>
            <w:tcW w:w="1440" w:type="dxa"/>
          </w:tcPr>
          <w:p w14:paraId="141F8EB9" w14:textId="77777777" w:rsidR="008D403F" w:rsidRDefault="008D403F" w:rsidP="005421D0">
            <w:pPr>
              <w:contextualSpacing/>
              <w:rPr>
                <w:b/>
                <w:sz w:val="22"/>
                <w:szCs w:val="22"/>
              </w:rPr>
            </w:pPr>
            <w:r w:rsidRPr="008D403F">
              <w:rPr>
                <w:b/>
                <w:sz w:val="22"/>
                <w:szCs w:val="22"/>
              </w:rPr>
              <w:t>Office Phone</w:t>
            </w:r>
          </w:p>
          <w:p w14:paraId="3AE5648C" w14:textId="0D054FA4" w:rsidR="008D403F" w:rsidRPr="008D403F" w:rsidRDefault="008D403F" w:rsidP="005421D0">
            <w:pPr>
              <w:contextualSpacing/>
              <w:rPr>
                <w:b/>
                <w:sz w:val="22"/>
                <w:szCs w:val="22"/>
              </w:rPr>
            </w:pPr>
            <w:r>
              <w:rPr>
                <w:b/>
                <w:sz w:val="22"/>
                <w:szCs w:val="22"/>
              </w:rPr>
              <w:t>880-</w:t>
            </w:r>
          </w:p>
        </w:tc>
        <w:tc>
          <w:tcPr>
            <w:tcW w:w="1345" w:type="dxa"/>
          </w:tcPr>
          <w:p w14:paraId="410DC893" w14:textId="19992E5B" w:rsidR="008D403F" w:rsidRPr="008D403F" w:rsidRDefault="008D403F" w:rsidP="005421D0">
            <w:pPr>
              <w:contextualSpacing/>
              <w:rPr>
                <w:b/>
                <w:sz w:val="22"/>
                <w:szCs w:val="22"/>
              </w:rPr>
            </w:pPr>
            <w:r>
              <w:rPr>
                <w:b/>
                <w:sz w:val="22"/>
                <w:szCs w:val="22"/>
              </w:rPr>
              <w:t>Room #</w:t>
            </w:r>
          </w:p>
        </w:tc>
      </w:tr>
      <w:tr w:rsidR="008D403F" w14:paraId="27EC612E" w14:textId="48D4880B" w:rsidTr="0015180A">
        <w:tc>
          <w:tcPr>
            <w:tcW w:w="1885" w:type="dxa"/>
          </w:tcPr>
          <w:p w14:paraId="1EC53103" w14:textId="5A743B3D" w:rsidR="008D403F" w:rsidRDefault="008D403F" w:rsidP="005421D0">
            <w:pPr>
              <w:contextualSpacing/>
              <w:rPr>
                <w:sz w:val="22"/>
                <w:szCs w:val="22"/>
              </w:rPr>
            </w:pPr>
            <w:r>
              <w:rPr>
                <w:sz w:val="22"/>
                <w:szCs w:val="22"/>
              </w:rPr>
              <w:t xml:space="preserve">A - </w:t>
            </w:r>
            <w:r w:rsidR="000D7C88">
              <w:rPr>
                <w:sz w:val="22"/>
                <w:szCs w:val="22"/>
              </w:rPr>
              <w:t>C</w:t>
            </w:r>
          </w:p>
        </w:tc>
        <w:tc>
          <w:tcPr>
            <w:tcW w:w="2070" w:type="dxa"/>
          </w:tcPr>
          <w:p w14:paraId="0DF5F8BD" w14:textId="3A7E7274" w:rsidR="008D403F" w:rsidRDefault="008D403F" w:rsidP="005421D0">
            <w:pPr>
              <w:contextualSpacing/>
              <w:rPr>
                <w:sz w:val="22"/>
                <w:szCs w:val="22"/>
              </w:rPr>
            </w:pPr>
            <w:r>
              <w:rPr>
                <w:sz w:val="22"/>
                <w:szCs w:val="22"/>
              </w:rPr>
              <w:t>Dr. Cheryl Nelson</w:t>
            </w:r>
          </w:p>
        </w:tc>
        <w:tc>
          <w:tcPr>
            <w:tcW w:w="2610" w:type="dxa"/>
          </w:tcPr>
          <w:p w14:paraId="30542A6D" w14:textId="2C556DD5" w:rsidR="008D403F" w:rsidRDefault="00124CA2" w:rsidP="005421D0">
            <w:pPr>
              <w:contextualSpacing/>
              <w:rPr>
                <w:sz w:val="22"/>
                <w:szCs w:val="22"/>
              </w:rPr>
            </w:pPr>
            <w:r>
              <w:rPr>
                <w:sz w:val="22"/>
                <w:szCs w:val="22"/>
              </w:rPr>
              <w:t>canelson@lamar.edu</w:t>
            </w:r>
          </w:p>
        </w:tc>
        <w:tc>
          <w:tcPr>
            <w:tcW w:w="1440" w:type="dxa"/>
          </w:tcPr>
          <w:p w14:paraId="32183E58" w14:textId="58326626" w:rsidR="008D403F" w:rsidRDefault="008D403F" w:rsidP="005421D0">
            <w:pPr>
              <w:contextualSpacing/>
              <w:rPr>
                <w:sz w:val="22"/>
                <w:szCs w:val="22"/>
              </w:rPr>
            </w:pPr>
            <w:r>
              <w:rPr>
                <w:sz w:val="22"/>
                <w:szCs w:val="22"/>
              </w:rPr>
              <w:t>7678</w:t>
            </w:r>
          </w:p>
        </w:tc>
        <w:tc>
          <w:tcPr>
            <w:tcW w:w="1345" w:type="dxa"/>
          </w:tcPr>
          <w:p w14:paraId="1C73E344" w14:textId="05430705" w:rsidR="008D403F" w:rsidRDefault="008D403F" w:rsidP="005421D0">
            <w:pPr>
              <w:contextualSpacing/>
              <w:rPr>
                <w:sz w:val="22"/>
                <w:szCs w:val="22"/>
              </w:rPr>
            </w:pPr>
            <w:r>
              <w:rPr>
                <w:sz w:val="22"/>
                <w:szCs w:val="22"/>
              </w:rPr>
              <w:t>218</w:t>
            </w:r>
          </w:p>
        </w:tc>
      </w:tr>
      <w:tr w:rsidR="008D403F" w14:paraId="21AA6C11" w14:textId="24E2764E" w:rsidTr="0015180A">
        <w:tc>
          <w:tcPr>
            <w:tcW w:w="1885" w:type="dxa"/>
          </w:tcPr>
          <w:p w14:paraId="3258E36D" w14:textId="130A8295" w:rsidR="008D403F" w:rsidRDefault="000D7C88" w:rsidP="005421D0">
            <w:pPr>
              <w:contextualSpacing/>
              <w:rPr>
                <w:sz w:val="22"/>
                <w:szCs w:val="22"/>
              </w:rPr>
            </w:pPr>
            <w:r>
              <w:rPr>
                <w:sz w:val="22"/>
                <w:szCs w:val="22"/>
              </w:rPr>
              <w:t>D</w:t>
            </w:r>
            <w:r w:rsidR="008D403F">
              <w:rPr>
                <w:sz w:val="22"/>
                <w:szCs w:val="22"/>
              </w:rPr>
              <w:t xml:space="preserve"> - G</w:t>
            </w:r>
          </w:p>
        </w:tc>
        <w:tc>
          <w:tcPr>
            <w:tcW w:w="2070" w:type="dxa"/>
          </w:tcPr>
          <w:p w14:paraId="17198B8A" w14:textId="140817D9" w:rsidR="008D403F" w:rsidRDefault="008D403F" w:rsidP="005421D0">
            <w:pPr>
              <w:contextualSpacing/>
              <w:rPr>
                <w:sz w:val="22"/>
                <w:szCs w:val="22"/>
              </w:rPr>
            </w:pPr>
            <w:r>
              <w:rPr>
                <w:sz w:val="22"/>
                <w:szCs w:val="22"/>
              </w:rPr>
              <w:t>Dr. Cristina Rios</w:t>
            </w:r>
          </w:p>
        </w:tc>
        <w:tc>
          <w:tcPr>
            <w:tcW w:w="2610" w:type="dxa"/>
          </w:tcPr>
          <w:p w14:paraId="4A0AF6C9" w14:textId="1F9EE51B" w:rsidR="008D403F" w:rsidRDefault="00124CA2" w:rsidP="005421D0">
            <w:pPr>
              <w:contextualSpacing/>
              <w:rPr>
                <w:sz w:val="22"/>
                <w:szCs w:val="22"/>
              </w:rPr>
            </w:pPr>
            <w:r>
              <w:rPr>
                <w:sz w:val="22"/>
                <w:szCs w:val="22"/>
              </w:rPr>
              <w:t>riosc@lamar.edu</w:t>
            </w:r>
          </w:p>
        </w:tc>
        <w:tc>
          <w:tcPr>
            <w:tcW w:w="1440" w:type="dxa"/>
          </w:tcPr>
          <w:p w14:paraId="4E24A59A" w14:textId="431AAD6D" w:rsidR="008D403F" w:rsidRDefault="008D403F" w:rsidP="005421D0">
            <w:pPr>
              <w:contextualSpacing/>
              <w:rPr>
                <w:sz w:val="22"/>
                <w:szCs w:val="22"/>
              </w:rPr>
            </w:pPr>
            <w:r>
              <w:rPr>
                <w:sz w:val="22"/>
                <w:szCs w:val="22"/>
              </w:rPr>
              <w:t>7580</w:t>
            </w:r>
          </w:p>
        </w:tc>
        <w:tc>
          <w:tcPr>
            <w:tcW w:w="1345" w:type="dxa"/>
          </w:tcPr>
          <w:p w14:paraId="1EE15692" w14:textId="6E4B6817" w:rsidR="008D403F" w:rsidRDefault="008D403F" w:rsidP="005421D0">
            <w:pPr>
              <w:contextualSpacing/>
              <w:rPr>
                <w:sz w:val="22"/>
                <w:szCs w:val="22"/>
              </w:rPr>
            </w:pPr>
            <w:r>
              <w:rPr>
                <w:sz w:val="22"/>
                <w:szCs w:val="22"/>
              </w:rPr>
              <w:t>232</w:t>
            </w:r>
          </w:p>
        </w:tc>
      </w:tr>
      <w:tr w:rsidR="008D403F" w14:paraId="62A5D1BB" w14:textId="45C2D669" w:rsidTr="0015180A">
        <w:tc>
          <w:tcPr>
            <w:tcW w:w="1885" w:type="dxa"/>
          </w:tcPr>
          <w:p w14:paraId="220082FF" w14:textId="21B61D3D" w:rsidR="008D403F" w:rsidRDefault="008D403F" w:rsidP="005421D0">
            <w:pPr>
              <w:contextualSpacing/>
              <w:rPr>
                <w:sz w:val="22"/>
                <w:szCs w:val="22"/>
              </w:rPr>
            </w:pPr>
            <w:r>
              <w:rPr>
                <w:sz w:val="22"/>
                <w:szCs w:val="22"/>
              </w:rPr>
              <w:t xml:space="preserve">H - K </w:t>
            </w:r>
          </w:p>
        </w:tc>
        <w:tc>
          <w:tcPr>
            <w:tcW w:w="2070" w:type="dxa"/>
          </w:tcPr>
          <w:p w14:paraId="08AE3AAB" w14:textId="7C2CC49D" w:rsidR="008D403F" w:rsidRDefault="008D403F" w:rsidP="005421D0">
            <w:pPr>
              <w:contextualSpacing/>
              <w:rPr>
                <w:sz w:val="22"/>
                <w:szCs w:val="22"/>
              </w:rPr>
            </w:pPr>
            <w:r>
              <w:rPr>
                <w:sz w:val="22"/>
                <w:szCs w:val="22"/>
              </w:rPr>
              <w:t xml:space="preserve">Dr. </w:t>
            </w:r>
            <w:proofErr w:type="spellStart"/>
            <w:r>
              <w:rPr>
                <w:sz w:val="22"/>
                <w:szCs w:val="22"/>
              </w:rPr>
              <w:t>Mamta</w:t>
            </w:r>
            <w:proofErr w:type="spellEnd"/>
            <w:r>
              <w:rPr>
                <w:sz w:val="22"/>
                <w:szCs w:val="22"/>
              </w:rPr>
              <w:t xml:space="preserve"> Singh</w:t>
            </w:r>
          </w:p>
        </w:tc>
        <w:tc>
          <w:tcPr>
            <w:tcW w:w="2610" w:type="dxa"/>
          </w:tcPr>
          <w:p w14:paraId="1F0D7748" w14:textId="7A16E2EE" w:rsidR="008D403F" w:rsidRDefault="00124CA2" w:rsidP="005421D0">
            <w:pPr>
              <w:contextualSpacing/>
              <w:rPr>
                <w:sz w:val="22"/>
                <w:szCs w:val="22"/>
              </w:rPr>
            </w:pPr>
            <w:r>
              <w:rPr>
                <w:sz w:val="22"/>
                <w:szCs w:val="22"/>
              </w:rPr>
              <w:t>msingh1@lamar.edu</w:t>
            </w:r>
          </w:p>
        </w:tc>
        <w:tc>
          <w:tcPr>
            <w:tcW w:w="1440" w:type="dxa"/>
          </w:tcPr>
          <w:p w14:paraId="52891955" w14:textId="6AEC6ED1" w:rsidR="008D403F" w:rsidRDefault="008D403F" w:rsidP="005421D0">
            <w:pPr>
              <w:contextualSpacing/>
              <w:rPr>
                <w:sz w:val="22"/>
                <w:szCs w:val="22"/>
              </w:rPr>
            </w:pPr>
            <w:r>
              <w:rPr>
                <w:sz w:val="22"/>
                <w:szCs w:val="22"/>
              </w:rPr>
              <w:t>8032</w:t>
            </w:r>
          </w:p>
        </w:tc>
        <w:tc>
          <w:tcPr>
            <w:tcW w:w="1345" w:type="dxa"/>
          </w:tcPr>
          <w:p w14:paraId="5EA85CE6" w14:textId="05FC6E0E" w:rsidR="008D403F" w:rsidRDefault="008D403F" w:rsidP="005421D0">
            <w:pPr>
              <w:contextualSpacing/>
              <w:rPr>
                <w:sz w:val="22"/>
                <w:szCs w:val="22"/>
              </w:rPr>
            </w:pPr>
            <w:r>
              <w:rPr>
                <w:sz w:val="22"/>
                <w:szCs w:val="22"/>
              </w:rPr>
              <w:t>229</w:t>
            </w:r>
          </w:p>
        </w:tc>
      </w:tr>
      <w:tr w:rsidR="008D403F" w14:paraId="18A30D92" w14:textId="7C00CCD3" w:rsidTr="0015180A">
        <w:tc>
          <w:tcPr>
            <w:tcW w:w="1885" w:type="dxa"/>
          </w:tcPr>
          <w:p w14:paraId="0E6BE534" w14:textId="102E1817" w:rsidR="008D403F" w:rsidRDefault="000D7C88" w:rsidP="005421D0">
            <w:pPr>
              <w:contextualSpacing/>
              <w:rPr>
                <w:sz w:val="22"/>
                <w:szCs w:val="22"/>
              </w:rPr>
            </w:pPr>
            <w:r>
              <w:rPr>
                <w:sz w:val="22"/>
                <w:szCs w:val="22"/>
              </w:rPr>
              <w:t>L - N</w:t>
            </w:r>
          </w:p>
        </w:tc>
        <w:tc>
          <w:tcPr>
            <w:tcW w:w="2070" w:type="dxa"/>
          </w:tcPr>
          <w:p w14:paraId="5C44AF71" w14:textId="61629B99" w:rsidR="008D403F" w:rsidRDefault="008D403F" w:rsidP="005421D0">
            <w:pPr>
              <w:contextualSpacing/>
              <w:rPr>
                <w:sz w:val="22"/>
                <w:szCs w:val="22"/>
              </w:rPr>
            </w:pPr>
            <w:r>
              <w:rPr>
                <w:sz w:val="22"/>
                <w:szCs w:val="22"/>
              </w:rPr>
              <w:t xml:space="preserve">Dr. Katherine </w:t>
            </w:r>
            <w:proofErr w:type="spellStart"/>
            <w:r>
              <w:rPr>
                <w:sz w:val="22"/>
                <w:szCs w:val="22"/>
              </w:rPr>
              <w:t>Sprott</w:t>
            </w:r>
            <w:proofErr w:type="spellEnd"/>
          </w:p>
        </w:tc>
        <w:tc>
          <w:tcPr>
            <w:tcW w:w="2610" w:type="dxa"/>
          </w:tcPr>
          <w:p w14:paraId="520B5AB1" w14:textId="4FB734E8" w:rsidR="008D403F" w:rsidRDefault="00124CA2" w:rsidP="005421D0">
            <w:pPr>
              <w:contextualSpacing/>
              <w:rPr>
                <w:sz w:val="22"/>
                <w:szCs w:val="22"/>
              </w:rPr>
            </w:pPr>
            <w:r>
              <w:rPr>
                <w:sz w:val="22"/>
                <w:szCs w:val="22"/>
              </w:rPr>
              <w:t>ksprott@lamar.edu</w:t>
            </w:r>
          </w:p>
        </w:tc>
        <w:tc>
          <w:tcPr>
            <w:tcW w:w="1440" w:type="dxa"/>
          </w:tcPr>
          <w:p w14:paraId="6F4C9B6C" w14:textId="283B7B70" w:rsidR="008D403F" w:rsidRDefault="008D403F" w:rsidP="005421D0">
            <w:pPr>
              <w:contextualSpacing/>
              <w:rPr>
                <w:sz w:val="22"/>
                <w:szCs w:val="22"/>
              </w:rPr>
            </w:pPr>
            <w:r>
              <w:rPr>
                <w:sz w:val="22"/>
                <w:szCs w:val="22"/>
              </w:rPr>
              <w:t>7472</w:t>
            </w:r>
          </w:p>
        </w:tc>
        <w:tc>
          <w:tcPr>
            <w:tcW w:w="1345" w:type="dxa"/>
          </w:tcPr>
          <w:p w14:paraId="45BEC2B9" w14:textId="6D5B2DEC" w:rsidR="008D403F" w:rsidRDefault="008D403F" w:rsidP="005421D0">
            <w:pPr>
              <w:contextualSpacing/>
              <w:rPr>
                <w:sz w:val="22"/>
                <w:szCs w:val="22"/>
              </w:rPr>
            </w:pPr>
            <w:r>
              <w:rPr>
                <w:sz w:val="22"/>
                <w:szCs w:val="22"/>
              </w:rPr>
              <w:t>230</w:t>
            </w:r>
          </w:p>
        </w:tc>
      </w:tr>
      <w:tr w:rsidR="008D403F" w14:paraId="7BEF4894" w14:textId="424107A7" w:rsidTr="0015180A">
        <w:tc>
          <w:tcPr>
            <w:tcW w:w="1885" w:type="dxa"/>
          </w:tcPr>
          <w:p w14:paraId="424C68A4" w14:textId="2EB0AE2F" w:rsidR="008D403F" w:rsidRDefault="00456410" w:rsidP="005421D0">
            <w:pPr>
              <w:contextualSpacing/>
              <w:rPr>
                <w:sz w:val="22"/>
                <w:szCs w:val="22"/>
              </w:rPr>
            </w:pPr>
            <w:r>
              <w:rPr>
                <w:sz w:val="22"/>
                <w:szCs w:val="22"/>
              </w:rPr>
              <w:t>O</w:t>
            </w:r>
            <w:r w:rsidR="008D403F">
              <w:rPr>
                <w:sz w:val="22"/>
                <w:szCs w:val="22"/>
              </w:rPr>
              <w:t xml:space="preserve"> - S</w:t>
            </w:r>
          </w:p>
        </w:tc>
        <w:tc>
          <w:tcPr>
            <w:tcW w:w="2070" w:type="dxa"/>
          </w:tcPr>
          <w:p w14:paraId="085723D0" w14:textId="7F3D796C" w:rsidR="008D403F" w:rsidRDefault="008D403F" w:rsidP="005421D0">
            <w:pPr>
              <w:contextualSpacing/>
              <w:rPr>
                <w:sz w:val="22"/>
                <w:szCs w:val="22"/>
              </w:rPr>
            </w:pPr>
            <w:r>
              <w:rPr>
                <w:sz w:val="22"/>
                <w:szCs w:val="22"/>
              </w:rPr>
              <w:t>Ms. Margaret Swope</w:t>
            </w:r>
          </w:p>
        </w:tc>
        <w:tc>
          <w:tcPr>
            <w:tcW w:w="2610" w:type="dxa"/>
          </w:tcPr>
          <w:p w14:paraId="120599F0" w14:textId="3A229230" w:rsidR="008D403F" w:rsidRDefault="00124CA2" w:rsidP="005421D0">
            <w:pPr>
              <w:contextualSpacing/>
              <w:rPr>
                <w:sz w:val="22"/>
                <w:szCs w:val="22"/>
              </w:rPr>
            </w:pPr>
            <w:r>
              <w:rPr>
                <w:sz w:val="22"/>
                <w:szCs w:val="22"/>
              </w:rPr>
              <w:t>msswope@lamar.edu</w:t>
            </w:r>
          </w:p>
        </w:tc>
        <w:tc>
          <w:tcPr>
            <w:tcW w:w="1440" w:type="dxa"/>
          </w:tcPr>
          <w:p w14:paraId="5E7A7520" w14:textId="6C87EC56" w:rsidR="008D403F" w:rsidRDefault="008D403F" w:rsidP="005421D0">
            <w:pPr>
              <w:contextualSpacing/>
              <w:rPr>
                <w:sz w:val="22"/>
                <w:szCs w:val="22"/>
              </w:rPr>
            </w:pPr>
            <w:r>
              <w:rPr>
                <w:sz w:val="22"/>
                <w:szCs w:val="22"/>
              </w:rPr>
              <w:t>7765</w:t>
            </w:r>
          </w:p>
        </w:tc>
        <w:tc>
          <w:tcPr>
            <w:tcW w:w="1345" w:type="dxa"/>
          </w:tcPr>
          <w:p w14:paraId="53CF6057" w14:textId="0B9D2C23" w:rsidR="008D403F" w:rsidRDefault="008D403F" w:rsidP="005421D0">
            <w:pPr>
              <w:contextualSpacing/>
              <w:rPr>
                <w:sz w:val="22"/>
                <w:szCs w:val="22"/>
              </w:rPr>
            </w:pPr>
            <w:r>
              <w:rPr>
                <w:sz w:val="22"/>
                <w:szCs w:val="22"/>
              </w:rPr>
              <w:t>226</w:t>
            </w:r>
          </w:p>
        </w:tc>
      </w:tr>
      <w:tr w:rsidR="008D403F" w14:paraId="4E8F354A" w14:textId="55AFDF2B" w:rsidTr="0015180A">
        <w:tc>
          <w:tcPr>
            <w:tcW w:w="1885" w:type="dxa"/>
          </w:tcPr>
          <w:p w14:paraId="25C03F0B" w14:textId="59B169B1" w:rsidR="008D403F" w:rsidRDefault="008D403F" w:rsidP="005421D0">
            <w:pPr>
              <w:contextualSpacing/>
              <w:rPr>
                <w:sz w:val="22"/>
                <w:szCs w:val="22"/>
              </w:rPr>
            </w:pPr>
            <w:r>
              <w:rPr>
                <w:sz w:val="22"/>
                <w:szCs w:val="22"/>
              </w:rPr>
              <w:t>T - V</w:t>
            </w:r>
          </w:p>
        </w:tc>
        <w:tc>
          <w:tcPr>
            <w:tcW w:w="2070" w:type="dxa"/>
          </w:tcPr>
          <w:p w14:paraId="5B3F446A" w14:textId="6C475C3D" w:rsidR="008D403F" w:rsidRDefault="008D403F" w:rsidP="005421D0">
            <w:pPr>
              <w:contextualSpacing/>
              <w:rPr>
                <w:sz w:val="22"/>
                <w:szCs w:val="22"/>
              </w:rPr>
            </w:pPr>
            <w:r>
              <w:rPr>
                <w:sz w:val="22"/>
                <w:szCs w:val="22"/>
              </w:rPr>
              <w:t xml:space="preserve">Dr. </w:t>
            </w:r>
            <w:r w:rsidR="005D1F15">
              <w:rPr>
                <w:sz w:val="22"/>
                <w:szCs w:val="22"/>
              </w:rPr>
              <w:t>Caleb Hood</w:t>
            </w:r>
          </w:p>
        </w:tc>
        <w:tc>
          <w:tcPr>
            <w:tcW w:w="2610" w:type="dxa"/>
          </w:tcPr>
          <w:p w14:paraId="253071EC" w14:textId="12D88CE1" w:rsidR="008D403F" w:rsidRDefault="005D1F15" w:rsidP="00124CA2">
            <w:pPr>
              <w:contextualSpacing/>
              <w:jc w:val="both"/>
              <w:rPr>
                <w:sz w:val="22"/>
                <w:szCs w:val="22"/>
              </w:rPr>
            </w:pPr>
            <w:r>
              <w:rPr>
                <w:sz w:val="22"/>
                <w:szCs w:val="22"/>
              </w:rPr>
              <w:t>chood7</w:t>
            </w:r>
          </w:p>
        </w:tc>
        <w:tc>
          <w:tcPr>
            <w:tcW w:w="1440" w:type="dxa"/>
          </w:tcPr>
          <w:p w14:paraId="729A7D3C" w14:textId="18A152D5" w:rsidR="008D403F" w:rsidRDefault="008D403F" w:rsidP="005421D0">
            <w:pPr>
              <w:contextualSpacing/>
              <w:rPr>
                <w:sz w:val="22"/>
                <w:szCs w:val="22"/>
              </w:rPr>
            </w:pPr>
          </w:p>
        </w:tc>
        <w:tc>
          <w:tcPr>
            <w:tcW w:w="1345" w:type="dxa"/>
          </w:tcPr>
          <w:p w14:paraId="57114E3C" w14:textId="37B42F1C" w:rsidR="008D403F" w:rsidRDefault="008D403F" w:rsidP="005421D0">
            <w:pPr>
              <w:contextualSpacing/>
              <w:rPr>
                <w:sz w:val="22"/>
                <w:szCs w:val="22"/>
              </w:rPr>
            </w:pPr>
            <w:r>
              <w:rPr>
                <w:sz w:val="22"/>
                <w:szCs w:val="22"/>
              </w:rPr>
              <w:t>21</w:t>
            </w:r>
            <w:r w:rsidR="005D1F15">
              <w:rPr>
                <w:sz w:val="22"/>
                <w:szCs w:val="22"/>
              </w:rPr>
              <w:t>7</w:t>
            </w:r>
          </w:p>
        </w:tc>
      </w:tr>
      <w:tr w:rsidR="008D403F" w14:paraId="1884ADB3" w14:textId="4DF336ED" w:rsidTr="0015180A">
        <w:tc>
          <w:tcPr>
            <w:tcW w:w="1885" w:type="dxa"/>
          </w:tcPr>
          <w:p w14:paraId="01205ED6" w14:textId="1BFB581A" w:rsidR="008D403F" w:rsidRDefault="008D403F" w:rsidP="005421D0">
            <w:pPr>
              <w:contextualSpacing/>
              <w:rPr>
                <w:sz w:val="22"/>
                <w:szCs w:val="22"/>
              </w:rPr>
            </w:pPr>
            <w:r>
              <w:rPr>
                <w:sz w:val="22"/>
                <w:szCs w:val="22"/>
              </w:rPr>
              <w:t>W - Z</w:t>
            </w:r>
          </w:p>
        </w:tc>
        <w:tc>
          <w:tcPr>
            <w:tcW w:w="2070" w:type="dxa"/>
          </w:tcPr>
          <w:p w14:paraId="51E2F050" w14:textId="222DF0C2" w:rsidR="008D403F" w:rsidRDefault="000A3F15" w:rsidP="00FE4D8C">
            <w:pPr>
              <w:contextualSpacing/>
              <w:rPr>
                <w:sz w:val="22"/>
                <w:szCs w:val="22"/>
              </w:rPr>
            </w:pPr>
            <w:r>
              <w:rPr>
                <w:sz w:val="22"/>
                <w:szCs w:val="22"/>
              </w:rPr>
              <w:t xml:space="preserve">Ms. </w:t>
            </w:r>
            <w:r w:rsidR="00FE4D8C">
              <w:rPr>
                <w:sz w:val="22"/>
                <w:szCs w:val="22"/>
              </w:rPr>
              <w:t>Paula Hussey</w:t>
            </w:r>
          </w:p>
        </w:tc>
        <w:tc>
          <w:tcPr>
            <w:tcW w:w="2610" w:type="dxa"/>
          </w:tcPr>
          <w:p w14:paraId="0A2A0C3A" w14:textId="12AD382A" w:rsidR="008D403F" w:rsidRDefault="00C70319" w:rsidP="005421D0">
            <w:pPr>
              <w:contextualSpacing/>
              <w:rPr>
                <w:sz w:val="22"/>
                <w:szCs w:val="22"/>
              </w:rPr>
            </w:pPr>
            <w:r>
              <w:rPr>
                <w:sz w:val="22"/>
                <w:szCs w:val="22"/>
              </w:rPr>
              <w:t>pkhussey@lamar.edu</w:t>
            </w:r>
          </w:p>
        </w:tc>
        <w:tc>
          <w:tcPr>
            <w:tcW w:w="1440" w:type="dxa"/>
          </w:tcPr>
          <w:p w14:paraId="0A23BFE0" w14:textId="0410A11A" w:rsidR="008D403F" w:rsidRDefault="00C70319" w:rsidP="005421D0">
            <w:pPr>
              <w:contextualSpacing/>
              <w:rPr>
                <w:sz w:val="22"/>
                <w:szCs w:val="22"/>
              </w:rPr>
            </w:pPr>
            <w:r>
              <w:rPr>
                <w:sz w:val="22"/>
                <w:szCs w:val="22"/>
              </w:rPr>
              <w:t>2235</w:t>
            </w:r>
          </w:p>
        </w:tc>
        <w:tc>
          <w:tcPr>
            <w:tcW w:w="1345" w:type="dxa"/>
          </w:tcPr>
          <w:p w14:paraId="068F07DB" w14:textId="39B1A3D2" w:rsidR="008D403F" w:rsidRDefault="000A3F15" w:rsidP="005421D0">
            <w:pPr>
              <w:contextualSpacing/>
              <w:rPr>
                <w:sz w:val="22"/>
                <w:szCs w:val="22"/>
              </w:rPr>
            </w:pPr>
            <w:r>
              <w:rPr>
                <w:sz w:val="22"/>
                <w:szCs w:val="22"/>
              </w:rPr>
              <w:t>110</w:t>
            </w:r>
          </w:p>
        </w:tc>
      </w:tr>
    </w:tbl>
    <w:p w14:paraId="3CEF4132" w14:textId="5FF26798" w:rsidR="00E2720C" w:rsidRPr="000C74AE" w:rsidRDefault="00E2720C" w:rsidP="005421D0">
      <w:pPr>
        <w:contextualSpacing/>
        <w:rPr>
          <w:sz w:val="22"/>
          <w:szCs w:val="22"/>
        </w:rPr>
      </w:pPr>
    </w:p>
    <w:p w14:paraId="4FB5C083" w14:textId="77777777" w:rsidR="000C74AE" w:rsidRDefault="000C74AE" w:rsidP="005421D0">
      <w:pPr>
        <w:contextualSpacing/>
        <w:rPr>
          <w:b/>
          <w:sz w:val="22"/>
          <w:szCs w:val="22"/>
        </w:rPr>
      </w:pPr>
    </w:p>
    <w:p w14:paraId="182E6203" w14:textId="6CA34C5F" w:rsidR="005421D0" w:rsidRDefault="005421D0" w:rsidP="005421D0">
      <w:pPr>
        <w:contextualSpacing/>
        <w:rPr>
          <w:sz w:val="22"/>
          <w:szCs w:val="22"/>
        </w:rPr>
      </w:pPr>
      <w:r w:rsidRPr="002646DD">
        <w:rPr>
          <w:b/>
          <w:sz w:val="22"/>
          <w:szCs w:val="22"/>
        </w:rPr>
        <w:t xml:space="preserve">Department Inquiries. </w:t>
      </w:r>
      <w:r w:rsidRPr="002646DD">
        <w:rPr>
          <w:sz w:val="22"/>
          <w:szCs w:val="22"/>
        </w:rPr>
        <w:t xml:space="preserve">Contact to the Department Chair should be a final course of action, who in consultation with the Course Instructor and the College Dean will interpret university policy. For program questions, field site planning questions, residency questions, or other professional questions, students should contact their Faculty Advisor.  </w:t>
      </w:r>
    </w:p>
    <w:p w14:paraId="1BE00851" w14:textId="77777777" w:rsidR="008D403F" w:rsidRDefault="008D403F" w:rsidP="005421D0">
      <w:pPr>
        <w:contextualSpacing/>
        <w:rPr>
          <w:b/>
          <w:sz w:val="22"/>
          <w:szCs w:val="22"/>
        </w:rPr>
      </w:pPr>
    </w:p>
    <w:p w14:paraId="650703E3" w14:textId="146FB0D8" w:rsidR="00060A09" w:rsidRDefault="00060A09" w:rsidP="005421D0">
      <w:pPr>
        <w:contextualSpacing/>
        <w:rPr>
          <w:sz w:val="22"/>
          <w:szCs w:val="22"/>
        </w:rPr>
      </w:pPr>
      <w:r>
        <w:rPr>
          <w:b/>
          <w:sz w:val="22"/>
          <w:szCs w:val="22"/>
        </w:rPr>
        <w:t xml:space="preserve">List of Critical Dates. </w:t>
      </w:r>
      <w:r>
        <w:rPr>
          <w:sz w:val="22"/>
          <w:szCs w:val="22"/>
        </w:rPr>
        <w:t xml:space="preserve">Please visit the Lamar University Academic Calendar to be advised of dates to drop a course with full refund, without academic penalty, and more. See </w:t>
      </w:r>
      <w:hyperlink r:id="rId19" w:history="1">
        <w:r w:rsidRPr="006D3F43">
          <w:rPr>
            <w:rStyle w:val="Hyperlink"/>
            <w:sz w:val="22"/>
            <w:szCs w:val="22"/>
          </w:rPr>
          <w:t>https://www.lamar.edu/events/academic-calendar-listing.html</w:t>
        </w:r>
      </w:hyperlink>
    </w:p>
    <w:p w14:paraId="5C9A5A9B" w14:textId="2FF4FFD3" w:rsidR="00060A09" w:rsidRDefault="00060A09" w:rsidP="005421D0">
      <w:pPr>
        <w:contextualSpacing/>
        <w:rPr>
          <w:sz w:val="22"/>
          <w:szCs w:val="22"/>
        </w:rPr>
      </w:pPr>
      <w:r>
        <w:rPr>
          <w:sz w:val="22"/>
          <w:szCs w:val="22"/>
        </w:rPr>
        <w:t xml:space="preserve">For online students, please see </w:t>
      </w:r>
    </w:p>
    <w:p w14:paraId="249418A8" w14:textId="7E26234B" w:rsidR="00060A09" w:rsidRDefault="003B6F54" w:rsidP="005421D0">
      <w:pPr>
        <w:contextualSpacing/>
        <w:rPr>
          <w:sz w:val="22"/>
          <w:szCs w:val="22"/>
        </w:rPr>
      </w:pPr>
      <w:hyperlink r:id="rId20" w:history="1">
        <w:r w:rsidR="00060A09" w:rsidRPr="006D3F43">
          <w:rPr>
            <w:rStyle w:val="Hyperlink"/>
            <w:sz w:val="22"/>
            <w:szCs w:val="22"/>
          </w:rPr>
          <w:t>https://www.lamar.edu/lu-online/index.html</w:t>
        </w:r>
      </w:hyperlink>
    </w:p>
    <w:p w14:paraId="4127FADA" w14:textId="77777777" w:rsidR="00060A09" w:rsidRDefault="00060A09" w:rsidP="005421D0">
      <w:pPr>
        <w:contextualSpacing/>
        <w:rPr>
          <w:b/>
          <w:sz w:val="22"/>
          <w:szCs w:val="22"/>
        </w:rPr>
      </w:pPr>
    </w:p>
    <w:p w14:paraId="0C307C6A" w14:textId="77777777" w:rsidR="0036076E" w:rsidRDefault="0036076E" w:rsidP="005421D0">
      <w:pPr>
        <w:contextualSpacing/>
        <w:rPr>
          <w:b/>
          <w:sz w:val="22"/>
          <w:szCs w:val="22"/>
        </w:rPr>
      </w:pPr>
    </w:p>
    <w:p w14:paraId="4672DBC4" w14:textId="26A7BDFE" w:rsidR="005421D0" w:rsidRPr="002646DD" w:rsidRDefault="005421D0" w:rsidP="005421D0">
      <w:pPr>
        <w:contextualSpacing/>
        <w:rPr>
          <w:b/>
          <w:sz w:val="22"/>
          <w:szCs w:val="22"/>
        </w:rPr>
      </w:pPr>
      <w:r w:rsidRPr="002646DD">
        <w:rPr>
          <w:b/>
          <w:sz w:val="22"/>
          <w:szCs w:val="22"/>
        </w:rPr>
        <w:t xml:space="preserve">Addressing Concerns. </w:t>
      </w:r>
      <w:r w:rsidRPr="002646DD">
        <w:rPr>
          <w:sz w:val="22"/>
          <w:szCs w:val="22"/>
        </w:rPr>
        <w:t xml:space="preserve">As part of the professional code and courtesy, it is important to remember to email the appropriate persons through the chain of command. Emails are typically answered from course instructors within 48 hours. Faculty Advisors and other college administration return emails typically within 3 working days. </w:t>
      </w:r>
    </w:p>
    <w:p w14:paraId="68E0C519" w14:textId="77777777" w:rsidR="00DC6C39" w:rsidRPr="00827204" w:rsidRDefault="00DC6C39" w:rsidP="000D5F5E">
      <w:pPr>
        <w:pStyle w:val="Heading1"/>
      </w:pPr>
    </w:p>
    <w:p w14:paraId="73B494E3" w14:textId="39E350B5" w:rsidR="004614AB" w:rsidRPr="002646DD" w:rsidRDefault="009D18CC" w:rsidP="004614AB">
      <w:r>
        <w:rPr>
          <w:noProof/>
        </w:rPr>
        <w:lastRenderedPageBreak/>
        <mc:AlternateContent>
          <mc:Choice Requires="wps">
            <w:drawing>
              <wp:anchor distT="0" distB="0" distL="114300" distR="114300" simplePos="0" relativeHeight="251688960" behindDoc="0" locked="0" layoutInCell="1" allowOverlap="1" wp14:anchorId="609C0F96" wp14:editId="2EA6FBA8">
                <wp:simplePos x="0" y="0"/>
                <wp:positionH relativeFrom="column">
                  <wp:posOffset>2592982</wp:posOffset>
                </wp:positionH>
                <wp:positionV relativeFrom="paragraph">
                  <wp:posOffset>2112065</wp:posOffset>
                </wp:positionV>
                <wp:extent cx="1570382" cy="506896"/>
                <wp:effectExtent l="0" t="0" r="17145" b="13970"/>
                <wp:wrapNone/>
                <wp:docPr id="16" name="Text Box 16"/>
                <wp:cNvGraphicFramePr/>
                <a:graphic xmlns:a="http://schemas.openxmlformats.org/drawingml/2006/main">
                  <a:graphicData uri="http://schemas.microsoft.com/office/word/2010/wordprocessingShape">
                    <wps:wsp>
                      <wps:cNvSpPr txBox="1"/>
                      <wps:spPr>
                        <a:xfrm>
                          <a:off x="0" y="0"/>
                          <a:ext cx="1570382" cy="506896"/>
                        </a:xfrm>
                        <a:prstGeom prst="rect">
                          <a:avLst/>
                        </a:prstGeom>
                        <a:solidFill>
                          <a:schemeClr val="accent2"/>
                        </a:solidFill>
                        <a:ln w="6350">
                          <a:solidFill>
                            <a:prstClr val="black"/>
                          </a:solidFill>
                        </a:ln>
                      </wps:spPr>
                      <wps:txbx>
                        <w:txbxContent>
                          <w:p w14:paraId="3324DCD8" w14:textId="77777777" w:rsidR="009D18CC" w:rsidRPr="009D18CC" w:rsidRDefault="009D18CC" w:rsidP="009D18CC">
                            <w:pPr>
                              <w:contextualSpacing/>
                              <w:rPr>
                                <w:b/>
                                <w:color w:val="FFFFFF" w:themeColor="background1"/>
                              </w:rPr>
                            </w:pPr>
                            <w:r w:rsidRPr="009D18CC">
                              <w:rPr>
                                <w:b/>
                                <w:color w:val="FFFFFF" w:themeColor="background1"/>
                              </w:rPr>
                              <w:t>Protocol for Resolving Issues</w:t>
                            </w:r>
                          </w:p>
                          <w:p w14:paraId="79D66478" w14:textId="77777777" w:rsidR="009D18CC" w:rsidRPr="009D18CC" w:rsidRDefault="009D18CC">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9C0F96" id="Text Box 16" o:spid="_x0000_s1028" type="#_x0000_t202" style="position:absolute;margin-left:204.15pt;margin-top:166.3pt;width:123.65pt;height:39.9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" fillcolor="#c0504d [3205]" strokeweight=".5pt">
                <v:textbox>
                  <w:txbxContent>
                    <w:p w14:paraId="3324DCD8" w14:textId="77777777" w:rsidR="009D18CC" w:rsidRPr="009D18CC" w:rsidRDefault="009D18CC" w:rsidP="009D18CC">
                      <w:pPr>
                        <w:contextualSpacing/>
                        <w:rPr>
                          <w:b/>
                          <w:color w:val="FFFFFF" w:themeColor="background1"/>
                        </w:rPr>
                      </w:pPr>
                      <w:r w:rsidRPr="009D18CC">
                        <w:rPr>
                          <w:b/>
                          <w:color w:val="FFFFFF" w:themeColor="background1"/>
                        </w:rPr>
                        <w:t>Protocol for Resolving Issues</w:t>
                      </w:r>
                    </w:p>
                    <w:p w14:paraId="79D66478" w14:textId="77777777" w:rsidR="009D18CC" w:rsidRPr="009D18CC" w:rsidRDefault="009D18CC">
                      <w:pPr>
                        <w:rPr>
                          <w:color w:val="FFFFFF" w:themeColor="background1"/>
                        </w:rPr>
                      </w:pPr>
                    </w:p>
                  </w:txbxContent>
                </v:textbox>
              </v:shape>
            </w:pict>
          </mc:Fallback>
        </mc:AlternateContent>
      </w:r>
      <w:r w:rsidR="004614AB" w:rsidRPr="002646DD">
        <w:rPr>
          <w:noProof/>
        </w:rPr>
        <w:drawing>
          <wp:inline distT="0" distB="0" distL="0" distR="0" wp14:anchorId="61A779C1" wp14:editId="3637A51F">
            <wp:extent cx="4253947" cy="2771775"/>
            <wp:effectExtent l="0" t="0" r="38735" b="9525"/>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44D87713" w14:textId="3F5CFD07" w:rsidR="009D18CC" w:rsidRDefault="009D18CC" w:rsidP="004D04CE">
      <w:pPr>
        <w:contextualSpacing/>
        <w:rPr>
          <w:b/>
        </w:rPr>
      </w:pPr>
    </w:p>
    <w:p w14:paraId="1878FE3C" w14:textId="229B3E68" w:rsidR="00596915" w:rsidRPr="002646DD" w:rsidRDefault="004614AB" w:rsidP="004D04CE">
      <w:pPr>
        <w:contextualSpacing/>
        <w:rPr>
          <w:sz w:val="22"/>
          <w:szCs w:val="22"/>
        </w:rPr>
      </w:pPr>
      <w:r w:rsidRPr="002646DD">
        <w:rPr>
          <w:sz w:val="22"/>
          <w:szCs w:val="22"/>
        </w:rPr>
        <w:t xml:space="preserve">Please include in your correspondence to the </w:t>
      </w:r>
      <w:r w:rsidR="002F0B91" w:rsidRPr="002646DD">
        <w:rPr>
          <w:sz w:val="22"/>
          <w:szCs w:val="22"/>
        </w:rPr>
        <w:t xml:space="preserve">department staff or </w:t>
      </w:r>
      <w:r w:rsidRPr="002646DD">
        <w:rPr>
          <w:sz w:val="22"/>
          <w:szCs w:val="22"/>
        </w:rPr>
        <w:t xml:space="preserve">Department Chair any email threads and communications with the Course Instructor or Faculty Advisor/Program Coordinator. All communications as a Lamar University Student should be from your Lamar University email account and include your L number and Course/Section information. Emails must include a salutation and professional courtesy when requesting information.  </w:t>
      </w:r>
      <w:r w:rsidR="00060A09">
        <w:rPr>
          <w:sz w:val="22"/>
          <w:szCs w:val="22"/>
        </w:rPr>
        <w:t xml:space="preserve">Please allow at least 3-4 working days if you are emailing coordinators or chairs, as they also consult with your instructor to understand the problem. Remember, your course instructor holds campus and virtual office hours which are posted on the syllabus. It is important to work out any issues FIRST with your course instructor. </w:t>
      </w:r>
    </w:p>
    <w:p w14:paraId="4E6C2E21" w14:textId="77777777" w:rsidR="000C7D5C" w:rsidRPr="00EE1C7A" w:rsidRDefault="000C7D5C" w:rsidP="000C7D5C"/>
    <w:p w14:paraId="49A31F4A" w14:textId="61D2F496" w:rsidR="00E90765" w:rsidRPr="00060A09" w:rsidRDefault="00E90765" w:rsidP="00ED0B6D">
      <w:pPr>
        <w:pStyle w:val="Heading1"/>
        <w:rPr>
          <w:b/>
        </w:rPr>
      </w:pPr>
      <w:bookmarkStart w:id="14" w:name="_Toc77589219"/>
      <w:r w:rsidRPr="00060A09">
        <w:rPr>
          <w:b/>
        </w:rPr>
        <w:t>The Disability Resource Center</w:t>
      </w:r>
      <w:bookmarkEnd w:id="14"/>
      <w:r w:rsidRPr="00060A09">
        <w:rPr>
          <w:b/>
        </w:rPr>
        <w:t xml:space="preserve"> </w:t>
      </w:r>
    </w:p>
    <w:p w14:paraId="62179EDE" w14:textId="77777777" w:rsidR="00E90765" w:rsidRPr="00060A09" w:rsidRDefault="00E90765" w:rsidP="00060A09">
      <w:pPr>
        <w:widowControl w:val="0"/>
        <w:autoSpaceDE w:val="0"/>
        <w:autoSpaceDN w:val="0"/>
        <w:adjustRightInd w:val="0"/>
        <w:contextualSpacing/>
        <w:rPr>
          <w:sz w:val="22"/>
          <w:szCs w:val="22"/>
        </w:rPr>
      </w:pPr>
      <w:r w:rsidRPr="00060A09">
        <w:rPr>
          <w:sz w:val="22"/>
          <w:szCs w:val="22"/>
        </w:rPr>
        <w:t xml:space="preserve">Lamar University is committed to providing equitable access to learning opportunities for all students. The Disability Resource Center (DRC) is located in the Communications </w:t>
      </w:r>
      <w:proofErr w:type="gramStart"/>
      <w:r w:rsidRPr="00060A09">
        <w:rPr>
          <w:sz w:val="22"/>
          <w:szCs w:val="22"/>
        </w:rPr>
        <w:t>building</w:t>
      </w:r>
      <w:proofErr w:type="gramEnd"/>
      <w:r w:rsidRPr="00060A09">
        <w:rPr>
          <w:sz w:val="22"/>
          <w:szCs w:val="22"/>
        </w:rPr>
        <w:t xml:space="preserve"> room 105. Our office collaborates with students who have disabilities to provide and/or arrange reasonable accommodations.</w:t>
      </w:r>
    </w:p>
    <w:p w14:paraId="3F368C0E" w14:textId="77777777" w:rsidR="00E90765" w:rsidRPr="00060A09" w:rsidRDefault="00E90765" w:rsidP="00060A09">
      <w:pPr>
        <w:widowControl w:val="0"/>
        <w:tabs>
          <w:tab w:val="left" w:pos="220"/>
          <w:tab w:val="left" w:pos="720"/>
        </w:tabs>
        <w:autoSpaceDE w:val="0"/>
        <w:autoSpaceDN w:val="0"/>
        <w:adjustRightInd w:val="0"/>
        <w:contextualSpacing/>
        <w:rPr>
          <w:sz w:val="22"/>
          <w:szCs w:val="22"/>
        </w:rPr>
      </w:pPr>
      <w:r w:rsidRPr="00060A09">
        <w:rPr>
          <w:kern w:val="1"/>
          <w:sz w:val="22"/>
          <w:szCs w:val="22"/>
        </w:rPr>
        <w:t>I</w:t>
      </w:r>
      <w:r w:rsidRPr="00060A09">
        <w:rPr>
          <w:sz w:val="22"/>
          <w:szCs w:val="22"/>
        </w:rPr>
        <w:t xml:space="preserve">f you have, or think you may have, a disability (e.g., mental health, attentional, learning, chronic health, sensory, or physical), please contact the DRC at 409-880-8347 or email </w:t>
      </w:r>
      <w:r w:rsidRPr="00060A09">
        <w:rPr>
          <w:color w:val="0000FF"/>
          <w:sz w:val="22"/>
          <w:szCs w:val="22"/>
        </w:rPr>
        <w:t xml:space="preserve">DRC@lamar.edu </w:t>
      </w:r>
      <w:r w:rsidRPr="00060A09">
        <w:rPr>
          <w:sz w:val="22"/>
          <w:szCs w:val="22"/>
        </w:rPr>
        <w:t xml:space="preserve">to arrange a confidential appointment with the Director of the DRC to explore possible options regarding equitable access and reasonable accommodations. </w:t>
      </w:r>
      <w:r w:rsidRPr="00060A09">
        <w:rPr>
          <w:rFonts w:ascii="MS Mincho" w:eastAsia="MS Mincho" w:hAnsi="MS Mincho" w:cs="MS Mincho" w:hint="eastAsia"/>
          <w:sz w:val="22"/>
          <w:szCs w:val="22"/>
        </w:rPr>
        <w:t> </w:t>
      </w:r>
    </w:p>
    <w:p w14:paraId="2AA7D406" w14:textId="77777777" w:rsidR="00E90765" w:rsidRPr="00060A09" w:rsidRDefault="00E90765" w:rsidP="00060A09">
      <w:pPr>
        <w:widowControl w:val="0"/>
        <w:tabs>
          <w:tab w:val="left" w:pos="220"/>
          <w:tab w:val="left" w:pos="720"/>
        </w:tabs>
        <w:autoSpaceDE w:val="0"/>
        <w:autoSpaceDN w:val="0"/>
        <w:adjustRightInd w:val="0"/>
        <w:contextualSpacing/>
        <w:rPr>
          <w:sz w:val="22"/>
          <w:szCs w:val="22"/>
        </w:rPr>
      </w:pPr>
    </w:p>
    <w:p w14:paraId="037DA2FB" w14:textId="77777777" w:rsidR="00E90765" w:rsidRPr="00060A09" w:rsidRDefault="00E90765" w:rsidP="004B639C">
      <w:pPr>
        <w:widowControl w:val="0"/>
        <w:tabs>
          <w:tab w:val="left" w:pos="220"/>
          <w:tab w:val="left" w:pos="720"/>
        </w:tabs>
        <w:autoSpaceDE w:val="0"/>
        <w:autoSpaceDN w:val="0"/>
        <w:adjustRightInd w:val="0"/>
        <w:contextualSpacing/>
        <w:rPr>
          <w:sz w:val="22"/>
          <w:szCs w:val="22"/>
        </w:rPr>
      </w:pPr>
      <w:r w:rsidRPr="00060A09">
        <w:rPr>
          <w:sz w:val="22"/>
          <w:szCs w:val="22"/>
        </w:rPr>
        <w:t xml:space="preserve">If you are registered with DRC and have a current letter requesting reasonable accommodations, we encourage you to contact your instructor early in the semester to review how the accommodations will be applied in the course. </w:t>
      </w:r>
      <w:r w:rsidRPr="00060A09">
        <w:rPr>
          <w:rFonts w:ascii="MS Mincho" w:eastAsia="MS Mincho" w:hAnsi="MS Mincho" w:cs="MS Mincho" w:hint="eastAsia"/>
          <w:sz w:val="22"/>
          <w:szCs w:val="22"/>
        </w:rPr>
        <w:t> </w:t>
      </w:r>
    </w:p>
    <w:p w14:paraId="05E21E86" w14:textId="77777777" w:rsidR="00E90765" w:rsidRPr="00060A09" w:rsidRDefault="00E90765" w:rsidP="004B639C">
      <w:pPr>
        <w:widowControl w:val="0"/>
        <w:tabs>
          <w:tab w:val="left" w:pos="220"/>
          <w:tab w:val="left" w:pos="720"/>
        </w:tabs>
        <w:autoSpaceDE w:val="0"/>
        <w:autoSpaceDN w:val="0"/>
        <w:adjustRightInd w:val="0"/>
        <w:contextualSpacing/>
        <w:rPr>
          <w:sz w:val="22"/>
          <w:szCs w:val="22"/>
        </w:rPr>
      </w:pPr>
    </w:p>
    <w:p w14:paraId="79FA65C0" w14:textId="763ABCE2" w:rsidR="00AD35CB" w:rsidRPr="00060A09" w:rsidRDefault="00E90765" w:rsidP="004B639C">
      <w:pPr>
        <w:widowControl w:val="0"/>
        <w:tabs>
          <w:tab w:val="left" w:pos="220"/>
          <w:tab w:val="left" w:pos="720"/>
        </w:tabs>
        <w:autoSpaceDE w:val="0"/>
        <w:autoSpaceDN w:val="0"/>
        <w:adjustRightInd w:val="0"/>
        <w:contextualSpacing/>
        <w:rPr>
          <w:sz w:val="22"/>
          <w:szCs w:val="22"/>
        </w:rPr>
      </w:pPr>
      <w:r w:rsidRPr="00060A09">
        <w:rPr>
          <w:sz w:val="22"/>
          <w:szCs w:val="22"/>
        </w:rPr>
        <w:t xml:space="preserve">To facilitate the arrangements necessary to make accommodations, students enrolled in nursing courses must submit official documentation from the Disability Resource Center to the course faculty by the 5th class day. Kyle J. Mutz, Director </w:t>
      </w:r>
      <w:r w:rsidRPr="00060A09">
        <w:rPr>
          <w:rFonts w:ascii="MS Mincho" w:eastAsia="MS Mincho" w:hAnsi="MS Mincho" w:cs="MS Mincho" w:hint="eastAsia"/>
          <w:sz w:val="22"/>
          <w:szCs w:val="22"/>
        </w:rPr>
        <w:t> </w:t>
      </w:r>
      <w:r w:rsidRPr="00060A09">
        <w:rPr>
          <w:color w:val="0000FF"/>
          <w:sz w:val="22"/>
          <w:szCs w:val="22"/>
        </w:rPr>
        <w:t xml:space="preserve">kyle.mutz@lamar.edu </w:t>
      </w:r>
      <w:r w:rsidRPr="00060A09">
        <w:rPr>
          <w:rFonts w:ascii="MS Mincho" w:eastAsia="MS Mincho" w:hAnsi="MS Mincho" w:cs="MS Mincho" w:hint="eastAsia"/>
          <w:sz w:val="22"/>
          <w:szCs w:val="22"/>
        </w:rPr>
        <w:t> </w:t>
      </w:r>
      <w:r w:rsidRPr="00060A09">
        <w:rPr>
          <w:sz w:val="22"/>
          <w:szCs w:val="22"/>
        </w:rPr>
        <w:t xml:space="preserve">Kristin Romero - Administrative Associate Senior </w:t>
      </w:r>
      <w:r w:rsidRPr="00060A09">
        <w:rPr>
          <w:rFonts w:ascii="MS Mincho" w:eastAsia="MS Mincho" w:hAnsi="MS Mincho" w:cs="MS Mincho" w:hint="eastAsia"/>
          <w:sz w:val="22"/>
          <w:szCs w:val="22"/>
        </w:rPr>
        <w:t> </w:t>
      </w:r>
      <w:r w:rsidRPr="00060A09">
        <w:rPr>
          <w:color w:val="0000FF"/>
          <w:sz w:val="22"/>
          <w:szCs w:val="22"/>
        </w:rPr>
        <w:t xml:space="preserve">kristin.Romero@lamar.edu </w:t>
      </w:r>
      <w:r w:rsidRPr="00060A09">
        <w:rPr>
          <w:rFonts w:ascii="MS Mincho" w:eastAsia="MS Mincho" w:hAnsi="MS Mincho" w:cs="MS Mincho" w:hint="eastAsia"/>
          <w:sz w:val="22"/>
          <w:szCs w:val="22"/>
        </w:rPr>
        <w:t> </w:t>
      </w:r>
      <w:r w:rsidRPr="00060A09">
        <w:rPr>
          <w:sz w:val="22"/>
          <w:szCs w:val="22"/>
        </w:rPr>
        <w:t>Communications Building, Room 105 Phone: 409-880-8347</w:t>
      </w:r>
      <w:r w:rsidRPr="00060A09">
        <w:rPr>
          <w:rFonts w:ascii="MS Mincho" w:eastAsia="MS Mincho" w:hAnsi="MS Mincho" w:cs="MS Mincho" w:hint="eastAsia"/>
          <w:sz w:val="22"/>
          <w:szCs w:val="22"/>
        </w:rPr>
        <w:t> </w:t>
      </w:r>
      <w:r w:rsidRPr="00060A09">
        <w:rPr>
          <w:sz w:val="22"/>
          <w:szCs w:val="22"/>
        </w:rPr>
        <w:t>Fax: (409) 880-2225</w:t>
      </w:r>
      <w:r w:rsidRPr="00060A09">
        <w:rPr>
          <w:rFonts w:ascii="MS Mincho" w:eastAsia="MS Mincho" w:hAnsi="MS Mincho" w:cs="MS Mincho" w:hint="eastAsia"/>
          <w:sz w:val="22"/>
          <w:szCs w:val="22"/>
        </w:rPr>
        <w:t> </w:t>
      </w:r>
      <w:r w:rsidRPr="00060A09">
        <w:rPr>
          <w:sz w:val="22"/>
          <w:szCs w:val="22"/>
        </w:rPr>
        <w:t xml:space="preserve">Email: DRC@lamar.edu </w:t>
      </w:r>
      <w:r w:rsidRPr="00060A09">
        <w:rPr>
          <w:rFonts w:ascii="MS Mincho" w:eastAsia="MS Mincho" w:hAnsi="MS Mincho" w:cs="MS Mincho" w:hint="eastAsia"/>
          <w:sz w:val="22"/>
          <w:szCs w:val="22"/>
        </w:rPr>
        <w:t> </w:t>
      </w:r>
      <w:r w:rsidRPr="00060A09">
        <w:rPr>
          <w:sz w:val="22"/>
          <w:szCs w:val="22"/>
        </w:rPr>
        <w:t xml:space="preserve">Disability Resource Center Lamar University P.O. Box 10087 Beaumont, TX 77710 </w:t>
      </w:r>
      <w:r w:rsidRPr="00060A09">
        <w:rPr>
          <w:rFonts w:ascii="MS Mincho" w:eastAsia="MS Mincho" w:hAnsi="MS Mincho" w:cs="MS Mincho" w:hint="eastAsia"/>
          <w:sz w:val="22"/>
          <w:szCs w:val="22"/>
        </w:rPr>
        <w:t> </w:t>
      </w:r>
      <w:r w:rsidRPr="00060A09">
        <w:rPr>
          <w:sz w:val="22"/>
          <w:szCs w:val="22"/>
        </w:rPr>
        <w:t xml:space="preserve">Website: </w:t>
      </w:r>
      <w:hyperlink r:id="rId26" w:history="1">
        <w:r w:rsidRPr="00060A09">
          <w:rPr>
            <w:rStyle w:val="Hyperlink"/>
            <w:sz w:val="22"/>
            <w:szCs w:val="22"/>
          </w:rPr>
          <w:t>http://www.lamar.edu/</w:t>
        </w:r>
      </w:hyperlink>
      <w:bookmarkStart w:id="15" w:name="_Toc490257222"/>
    </w:p>
    <w:p w14:paraId="1E16FEE2" w14:textId="77777777" w:rsidR="00AD35CB" w:rsidRPr="00060A09" w:rsidRDefault="00AD35CB" w:rsidP="00060A09">
      <w:pPr>
        <w:pStyle w:val="Heading1"/>
        <w:contextualSpacing/>
        <w:rPr>
          <w:b/>
          <w:sz w:val="22"/>
          <w:szCs w:val="22"/>
        </w:rPr>
      </w:pPr>
    </w:p>
    <w:p w14:paraId="3CFAD7E5" w14:textId="03124463" w:rsidR="00E90765" w:rsidRPr="00060A09" w:rsidRDefault="00E90765" w:rsidP="00ED0B6D">
      <w:pPr>
        <w:pStyle w:val="Heading1"/>
        <w:rPr>
          <w:b/>
        </w:rPr>
      </w:pPr>
      <w:bookmarkStart w:id="16" w:name="_Toc77589220"/>
      <w:r w:rsidRPr="00060A09">
        <w:rPr>
          <w:b/>
        </w:rPr>
        <w:t>Statement of Safe Environment</w:t>
      </w:r>
      <w:bookmarkEnd w:id="15"/>
      <w:bookmarkEnd w:id="16"/>
      <w:r w:rsidRPr="00060A09">
        <w:rPr>
          <w:b/>
        </w:rPr>
        <w:t xml:space="preserve"> </w:t>
      </w:r>
    </w:p>
    <w:p w14:paraId="7E39389D" w14:textId="3A797C51" w:rsidR="00E90765" w:rsidRPr="00A05EEE" w:rsidRDefault="00E90765" w:rsidP="00E90765">
      <w:pPr>
        <w:widowControl w:val="0"/>
        <w:autoSpaceDE w:val="0"/>
        <w:autoSpaceDN w:val="0"/>
        <w:adjustRightInd w:val="0"/>
        <w:spacing w:after="240"/>
        <w:rPr>
          <w:sz w:val="22"/>
          <w:szCs w:val="22"/>
        </w:rPr>
      </w:pPr>
      <w:r w:rsidRPr="00A05EEE">
        <w:rPr>
          <w:sz w:val="22"/>
          <w:szCs w:val="22"/>
        </w:rPr>
        <w:t xml:space="preserve">Lamar University is committed to providing a healthy and safe learning environment for all students and employees. The institution has established procedures to advise members of the university community on the consequences of drug/alcohol use, possession and distribution. Additionally, Lamar University is committed to </w:t>
      </w:r>
      <w:r w:rsidRPr="00A05EEE">
        <w:rPr>
          <w:sz w:val="22"/>
          <w:szCs w:val="22"/>
        </w:rPr>
        <w:lastRenderedPageBreak/>
        <w:t xml:space="preserve">providing important information on available substance abuse </w:t>
      </w:r>
      <w:r w:rsidR="00A50599">
        <w:rPr>
          <w:sz w:val="22"/>
          <w:szCs w:val="22"/>
        </w:rPr>
        <w:t>Teacher Education</w:t>
      </w:r>
      <w:r w:rsidRPr="00A05EEE">
        <w:rPr>
          <w:sz w:val="22"/>
          <w:szCs w:val="22"/>
        </w:rPr>
        <w:t xml:space="preserve">, treatment, rehabilitation or re-entry programs. </w:t>
      </w:r>
    </w:p>
    <w:p w14:paraId="743DE9B9" w14:textId="77777777" w:rsidR="00E90765" w:rsidRPr="00060A09" w:rsidRDefault="00E90765" w:rsidP="00ED0B6D">
      <w:pPr>
        <w:pStyle w:val="Heading1"/>
        <w:rPr>
          <w:b/>
        </w:rPr>
      </w:pPr>
      <w:bookmarkStart w:id="17" w:name="_Toc490257223"/>
      <w:bookmarkStart w:id="18" w:name="_Toc77589221"/>
      <w:r w:rsidRPr="00060A09">
        <w:rPr>
          <w:b/>
        </w:rPr>
        <w:t>Student Health Center and Phone Numbers</w:t>
      </w:r>
      <w:bookmarkEnd w:id="17"/>
      <w:bookmarkEnd w:id="18"/>
    </w:p>
    <w:p w14:paraId="063C66CE" w14:textId="449C1EEA" w:rsidR="00E90765" w:rsidRPr="00A05EEE" w:rsidRDefault="00E90765" w:rsidP="00E90765">
      <w:pPr>
        <w:widowControl w:val="0"/>
        <w:autoSpaceDE w:val="0"/>
        <w:autoSpaceDN w:val="0"/>
        <w:adjustRightInd w:val="0"/>
        <w:spacing w:after="240"/>
        <w:rPr>
          <w:sz w:val="22"/>
          <w:szCs w:val="22"/>
        </w:rPr>
      </w:pPr>
      <w:r w:rsidRPr="00A05EEE">
        <w:rPr>
          <w:sz w:val="22"/>
          <w:szCs w:val="22"/>
        </w:rPr>
        <w:t xml:space="preserve">The University maintains a Health Center that offers outpatient services for students </w:t>
      </w:r>
      <w:proofErr w:type="gramStart"/>
      <w:r w:rsidRPr="00A05EEE">
        <w:rPr>
          <w:sz w:val="22"/>
          <w:szCs w:val="22"/>
        </w:rPr>
        <w:t>of</w:t>
      </w:r>
      <w:proofErr w:type="gramEnd"/>
      <w:r w:rsidRPr="00A05EEE">
        <w:rPr>
          <w:sz w:val="22"/>
          <w:szCs w:val="22"/>
        </w:rPr>
        <w:t xml:space="preserve"> Lamar University. In addition to medical services, short-term psychological </w:t>
      </w:r>
      <w:r w:rsidR="00A50599">
        <w:rPr>
          <w:sz w:val="22"/>
          <w:szCs w:val="22"/>
        </w:rPr>
        <w:t>Teacher Education</w:t>
      </w:r>
      <w:r w:rsidRPr="00A05EEE">
        <w:rPr>
          <w:sz w:val="22"/>
          <w:szCs w:val="22"/>
        </w:rPr>
        <w:t xml:space="preserve"> is available to students presenting a current validated ID during regular hours when the University is in session. </w:t>
      </w:r>
    </w:p>
    <w:p w14:paraId="74F38450" w14:textId="77777777" w:rsidR="00852855" w:rsidRPr="00D72409" w:rsidRDefault="005421D0" w:rsidP="00852855">
      <w:pPr>
        <w:widowControl w:val="0"/>
        <w:autoSpaceDE w:val="0"/>
        <w:autoSpaceDN w:val="0"/>
        <w:adjustRightInd w:val="0"/>
        <w:contextualSpacing/>
        <w:rPr>
          <w:sz w:val="22"/>
          <w:szCs w:val="22"/>
        </w:rPr>
      </w:pPr>
      <w:r w:rsidRPr="00D72409">
        <w:rPr>
          <w:sz w:val="22"/>
          <w:szCs w:val="22"/>
        </w:rPr>
        <w:t xml:space="preserve">Personal Health and/or </w:t>
      </w:r>
      <w:r w:rsidR="00E90765" w:rsidRPr="00D72409">
        <w:rPr>
          <w:sz w:val="22"/>
          <w:szCs w:val="22"/>
        </w:rPr>
        <w:t>Mental H</w:t>
      </w:r>
      <w:r w:rsidR="00B75F65" w:rsidRPr="00D72409">
        <w:rPr>
          <w:sz w:val="22"/>
          <w:szCs w:val="22"/>
        </w:rPr>
        <w:t>ealth</w:t>
      </w:r>
      <w:r w:rsidRPr="00D72409">
        <w:rPr>
          <w:sz w:val="22"/>
          <w:szCs w:val="22"/>
        </w:rPr>
        <w:t xml:space="preserve"> (Student Health Center)</w:t>
      </w:r>
      <w:r w:rsidR="00B75F65" w:rsidRPr="00D72409">
        <w:rPr>
          <w:sz w:val="22"/>
          <w:szCs w:val="22"/>
        </w:rPr>
        <w:t xml:space="preserve"> …</w:t>
      </w:r>
      <w:r w:rsidR="00852855" w:rsidRPr="00D72409">
        <w:rPr>
          <w:sz w:val="22"/>
          <w:szCs w:val="22"/>
        </w:rPr>
        <w:t>…………………........(409) 880-8466</w:t>
      </w:r>
    </w:p>
    <w:p w14:paraId="5640A568" w14:textId="057E7C4F" w:rsidR="00E90765" w:rsidRPr="00D72409" w:rsidRDefault="00A50599" w:rsidP="00852855">
      <w:pPr>
        <w:widowControl w:val="0"/>
        <w:autoSpaceDE w:val="0"/>
        <w:autoSpaceDN w:val="0"/>
        <w:adjustRightInd w:val="0"/>
        <w:contextualSpacing/>
        <w:rPr>
          <w:sz w:val="22"/>
          <w:szCs w:val="22"/>
        </w:rPr>
      </w:pPr>
      <w:r>
        <w:rPr>
          <w:sz w:val="22"/>
          <w:szCs w:val="22"/>
        </w:rPr>
        <w:t>Alcoholics Anonymous (AA), 9</w:t>
      </w:r>
      <w:r w:rsidRPr="00A50599">
        <w:rPr>
          <w:sz w:val="22"/>
          <w:szCs w:val="22"/>
          <w:vertAlign w:val="superscript"/>
        </w:rPr>
        <w:t>th</w:t>
      </w:r>
      <w:r>
        <w:rPr>
          <w:sz w:val="22"/>
          <w:szCs w:val="22"/>
        </w:rPr>
        <w:t xml:space="preserve"> </w:t>
      </w:r>
      <w:r w:rsidR="00E90765" w:rsidRPr="00D72409">
        <w:rPr>
          <w:sz w:val="22"/>
          <w:szCs w:val="22"/>
        </w:rPr>
        <w:t>District Intergroup</w:t>
      </w:r>
      <w:r>
        <w:rPr>
          <w:sz w:val="22"/>
          <w:szCs w:val="22"/>
        </w:rPr>
        <w:t>.</w:t>
      </w:r>
      <w:r w:rsidR="00E90765" w:rsidRPr="00D72409">
        <w:rPr>
          <w:sz w:val="22"/>
          <w:szCs w:val="22"/>
        </w:rPr>
        <w:t xml:space="preserve"> .</w:t>
      </w:r>
      <w:r w:rsidR="00B75F65" w:rsidRPr="00D72409">
        <w:rPr>
          <w:sz w:val="22"/>
          <w:szCs w:val="22"/>
        </w:rPr>
        <w:t>.............................</w:t>
      </w:r>
      <w:r w:rsidR="00E90765" w:rsidRPr="00D72409">
        <w:rPr>
          <w:sz w:val="22"/>
          <w:szCs w:val="22"/>
        </w:rPr>
        <w:t xml:space="preserve">........................ (409) 832-1107 </w:t>
      </w:r>
    </w:p>
    <w:p w14:paraId="091665F2" w14:textId="3A9EAFCC" w:rsidR="00E90765" w:rsidRPr="00D72409" w:rsidRDefault="00E90765" w:rsidP="00852855">
      <w:pPr>
        <w:widowControl w:val="0"/>
        <w:autoSpaceDE w:val="0"/>
        <w:autoSpaceDN w:val="0"/>
        <w:adjustRightInd w:val="0"/>
        <w:contextualSpacing/>
        <w:rPr>
          <w:sz w:val="22"/>
          <w:szCs w:val="22"/>
        </w:rPr>
      </w:pPr>
      <w:r w:rsidRPr="00D72409">
        <w:rPr>
          <w:sz w:val="22"/>
          <w:szCs w:val="22"/>
        </w:rPr>
        <w:t>Jefferson County Council on Alcohol &amp; Drug Abuse</w:t>
      </w:r>
      <w:r w:rsidR="00A50599">
        <w:rPr>
          <w:rFonts w:ascii="MS Mincho" w:eastAsia="MS Mincho" w:hAnsi="MS Mincho" w:cs="MS Mincho" w:hint="eastAsia"/>
          <w:sz w:val="22"/>
          <w:szCs w:val="22"/>
        </w:rPr>
        <w:t xml:space="preserve"> </w:t>
      </w:r>
      <w:r w:rsidR="00A50599" w:rsidRPr="00D72409">
        <w:rPr>
          <w:sz w:val="22"/>
          <w:szCs w:val="22"/>
        </w:rPr>
        <w:t>(</w:t>
      </w:r>
      <w:r w:rsidRPr="00D72409">
        <w:rPr>
          <w:sz w:val="22"/>
          <w:szCs w:val="22"/>
        </w:rPr>
        <w:t>AA, Cocaine Anonymous, Narcotics Anonymous meeting information) .....................</w:t>
      </w:r>
      <w:r w:rsidR="00B75F65" w:rsidRPr="00D72409">
        <w:rPr>
          <w:sz w:val="22"/>
          <w:szCs w:val="22"/>
        </w:rPr>
        <w:t>..............................</w:t>
      </w:r>
      <w:r w:rsidRPr="00D72409">
        <w:rPr>
          <w:sz w:val="22"/>
          <w:szCs w:val="22"/>
        </w:rPr>
        <w:t>..............................(409) 835-4989</w:t>
      </w:r>
      <w:proofErr w:type="gramStart"/>
      <w:r w:rsidRPr="00D72409">
        <w:rPr>
          <w:sz w:val="22"/>
          <w:szCs w:val="22"/>
        </w:rPr>
        <w:t>/(</w:t>
      </w:r>
      <w:proofErr w:type="gramEnd"/>
      <w:r w:rsidRPr="00D72409">
        <w:rPr>
          <w:sz w:val="22"/>
          <w:szCs w:val="22"/>
        </w:rPr>
        <w:t xml:space="preserve">409) 835-4979 </w:t>
      </w:r>
    </w:p>
    <w:p w14:paraId="44E42AF3" w14:textId="7C5113D6" w:rsidR="00E90765" w:rsidRPr="00D72409" w:rsidRDefault="00E90765" w:rsidP="00852855">
      <w:pPr>
        <w:widowControl w:val="0"/>
        <w:autoSpaceDE w:val="0"/>
        <w:autoSpaceDN w:val="0"/>
        <w:adjustRightInd w:val="0"/>
        <w:contextualSpacing/>
        <w:rPr>
          <w:sz w:val="22"/>
          <w:szCs w:val="22"/>
        </w:rPr>
      </w:pPr>
      <w:r w:rsidRPr="00D72409">
        <w:rPr>
          <w:sz w:val="22"/>
          <w:szCs w:val="22"/>
        </w:rPr>
        <w:t>Beaumont Mental Health Association ...</w:t>
      </w:r>
      <w:r w:rsidR="00B75F65" w:rsidRPr="00D72409">
        <w:rPr>
          <w:sz w:val="22"/>
          <w:szCs w:val="22"/>
        </w:rPr>
        <w:t>..........................</w:t>
      </w:r>
      <w:r w:rsidRPr="00D72409">
        <w:rPr>
          <w:sz w:val="22"/>
          <w:szCs w:val="22"/>
        </w:rPr>
        <w:t>.....................................</w:t>
      </w:r>
      <w:r w:rsidR="00D72409">
        <w:rPr>
          <w:sz w:val="22"/>
          <w:szCs w:val="22"/>
        </w:rPr>
        <w:t>..............</w:t>
      </w:r>
      <w:r w:rsidRPr="00D72409">
        <w:rPr>
          <w:sz w:val="22"/>
          <w:szCs w:val="22"/>
        </w:rPr>
        <w:t xml:space="preserve"> (409) 833-9657 </w:t>
      </w:r>
    </w:p>
    <w:p w14:paraId="7DC6A7BC" w14:textId="08C06A13" w:rsidR="00A05EEE" w:rsidRPr="00D72409" w:rsidRDefault="00E90765" w:rsidP="00852855">
      <w:pPr>
        <w:widowControl w:val="0"/>
        <w:autoSpaceDE w:val="0"/>
        <w:autoSpaceDN w:val="0"/>
        <w:adjustRightInd w:val="0"/>
        <w:spacing w:after="240"/>
        <w:contextualSpacing/>
        <w:rPr>
          <w:sz w:val="22"/>
          <w:szCs w:val="22"/>
        </w:rPr>
      </w:pPr>
      <w:r w:rsidRPr="00D72409">
        <w:rPr>
          <w:sz w:val="22"/>
          <w:szCs w:val="22"/>
        </w:rPr>
        <w:t>Spindletop Mental Health/Mental Retardation</w:t>
      </w:r>
      <w:r w:rsidR="00A50599">
        <w:rPr>
          <w:rFonts w:ascii="MS Mincho" w:eastAsia="MS Mincho" w:hAnsi="MS Mincho" w:cs="MS Mincho" w:hint="eastAsia"/>
          <w:sz w:val="22"/>
          <w:szCs w:val="22"/>
        </w:rPr>
        <w:t xml:space="preserve"> </w:t>
      </w:r>
      <w:r w:rsidR="00A50599" w:rsidRPr="00D72409">
        <w:rPr>
          <w:sz w:val="22"/>
          <w:szCs w:val="22"/>
        </w:rPr>
        <w:t>(</w:t>
      </w:r>
      <w:r w:rsidRPr="00D72409">
        <w:rPr>
          <w:sz w:val="22"/>
          <w:szCs w:val="22"/>
        </w:rPr>
        <w:t>Publicly funded, low-cost treatment for mental health &amp; s</w:t>
      </w:r>
      <w:r w:rsidR="00B75F65" w:rsidRPr="00D72409">
        <w:rPr>
          <w:sz w:val="22"/>
          <w:szCs w:val="22"/>
        </w:rPr>
        <w:t>ubstance abuse) ..............</w:t>
      </w:r>
      <w:r w:rsidRPr="00D72409">
        <w:rPr>
          <w:sz w:val="22"/>
          <w:szCs w:val="22"/>
        </w:rPr>
        <w:t>...................................................................</w:t>
      </w:r>
      <w:r w:rsidR="00D72409">
        <w:rPr>
          <w:sz w:val="22"/>
          <w:szCs w:val="22"/>
        </w:rPr>
        <w:t>.............................</w:t>
      </w:r>
      <w:r w:rsidRPr="00D72409">
        <w:rPr>
          <w:sz w:val="22"/>
          <w:szCs w:val="22"/>
        </w:rPr>
        <w:t xml:space="preserve">....(409) 839-1032 </w:t>
      </w:r>
      <w:bookmarkStart w:id="19" w:name="_Toc490257219"/>
    </w:p>
    <w:p w14:paraId="46E00120" w14:textId="459DF42F" w:rsidR="00E90765" w:rsidRPr="00060A09" w:rsidRDefault="00E90765" w:rsidP="00ED0B6D">
      <w:pPr>
        <w:pStyle w:val="Heading1"/>
        <w:rPr>
          <w:b/>
        </w:rPr>
      </w:pPr>
      <w:bookmarkStart w:id="20" w:name="_Toc77589222"/>
      <w:r w:rsidRPr="00060A09">
        <w:rPr>
          <w:b/>
        </w:rPr>
        <w:t>Advisory Board</w:t>
      </w:r>
      <w:bookmarkEnd w:id="19"/>
      <w:bookmarkEnd w:id="20"/>
    </w:p>
    <w:p w14:paraId="557DD713" w14:textId="18648507" w:rsidR="00E90765" w:rsidRPr="00A05EEE" w:rsidRDefault="00E90765" w:rsidP="00252162">
      <w:pPr>
        <w:contextualSpacing/>
        <w:rPr>
          <w:sz w:val="22"/>
          <w:szCs w:val="22"/>
        </w:rPr>
      </w:pPr>
      <w:r w:rsidRPr="00A05EEE">
        <w:rPr>
          <w:sz w:val="22"/>
          <w:szCs w:val="22"/>
        </w:rPr>
        <w:t xml:space="preserve">Members of the Advisory Board are leaders, scholars, and innovators in the community and field and who advise and provide guidance on major decisions and future directions for our programs. The </w:t>
      </w:r>
      <w:r w:rsidR="00A50599">
        <w:rPr>
          <w:sz w:val="22"/>
          <w:szCs w:val="22"/>
        </w:rPr>
        <w:t>Teacher Education</w:t>
      </w:r>
      <w:r w:rsidRPr="00A05EEE">
        <w:rPr>
          <w:sz w:val="22"/>
          <w:szCs w:val="22"/>
        </w:rPr>
        <w:t xml:space="preserve"> Department Advisory Board meets four times throughout the academic year on the LU campus. The board recently met to review department goals, program assignments and rubrics to encourage translational practices. They provide valuable insight for programs to meet the changing dynamics and shifts in the field for aligning the transition for our candidates into the work force.</w:t>
      </w:r>
      <w:r w:rsidR="00252162">
        <w:rPr>
          <w:sz w:val="22"/>
          <w:szCs w:val="22"/>
        </w:rPr>
        <w:t xml:space="preserve"> </w:t>
      </w:r>
      <w:r w:rsidRPr="00A05EEE">
        <w:rPr>
          <w:sz w:val="22"/>
          <w:szCs w:val="22"/>
        </w:rPr>
        <w:t>Advisory Board Members include professionals</w:t>
      </w:r>
      <w:r w:rsidR="00B75F65">
        <w:rPr>
          <w:sz w:val="22"/>
          <w:szCs w:val="22"/>
        </w:rPr>
        <w:t xml:space="preserve"> from the community</w:t>
      </w:r>
      <w:r w:rsidRPr="00A05EEE">
        <w:rPr>
          <w:sz w:val="22"/>
          <w:szCs w:val="22"/>
        </w:rPr>
        <w:t>, site supervisors, adjunct faculty, alumni practitioners, and current students.</w:t>
      </w:r>
    </w:p>
    <w:p w14:paraId="084F3808" w14:textId="77777777" w:rsidR="00942837" w:rsidRDefault="00942837" w:rsidP="00ED0B6D">
      <w:pPr>
        <w:pStyle w:val="Heading1"/>
        <w:rPr>
          <w:b/>
        </w:rPr>
      </w:pPr>
      <w:bookmarkStart w:id="21" w:name="_Toc490257220"/>
    </w:p>
    <w:p w14:paraId="33CF0F56" w14:textId="59E38416" w:rsidR="00E90765" w:rsidRPr="00060A09" w:rsidRDefault="00E90765" w:rsidP="00ED0B6D">
      <w:pPr>
        <w:pStyle w:val="Heading1"/>
        <w:rPr>
          <w:b/>
        </w:rPr>
      </w:pPr>
      <w:bookmarkStart w:id="22" w:name="_Toc77589223"/>
      <w:r w:rsidRPr="00060A09">
        <w:rPr>
          <w:b/>
        </w:rPr>
        <w:t>Division of Distance Learning Support</w:t>
      </w:r>
      <w:bookmarkEnd w:id="21"/>
      <w:bookmarkEnd w:id="22"/>
      <w:r w:rsidRPr="00060A09">
        <w:rPr>
          <w:b/>
        </w:rPr>
        <w:t xml:space="preserve"> </w:t>
      </w:r>
    </w:p>
    <w:p w14:paraId="7950473A" w14:textId="671C3AFA" w:rsidR="00001812" w:rsidRPr="00A05EEE" w:rsidRDefault="00E90765" w:rsidP="004F418C">
      <w:pPr>
        <w:widowControl w:val="0"/>
        <w:autoSpaceDE w:val="0"/>
        <w:autoSpaceDN w:val="0"/>
        <w:adjustRightInd w:val="0"/>
        <w:spacing w:after="240"/>
        <w:rPr>
          <w:sz w:val="22"/>
          <w:szCs w:val="22"/>
        </w:rPr>
      </w:pPr>
      <w:r w:rsidRPr="00A05EEE">
        <w:rPr>
          <w:sz w:val="22"/>
          <w:szCs w:val="22"/>
        </w:rPr>
        <w:t xml:space="preserve">Information Technology Help Line available during the hours of 7:30 am to 7:30 pm Monday thru Friday. You may call them at 409-880-2222 or e-mail them at </w:t>
      </w:r>
      <w:r w:rsidRPr="00A05EEE">
        <w:rPr>
          <w:color w:val="0000FF"/>
          <w:sz w:val="22"/>
          <w:szCs w:val="22"/>
        </w:rPr>
        <w:t xml:space="preserve">helpdesk@lamar.edu </w:t>
      </w:r>
      <w:r w:rsidRPr="00A05EEE">
        <w:rPr>
          <w:sz w:val="22"/>
          <w:szCs w:val="22"/>
        </w:rPr>
        <w:t xml:space="preserve">Distance Education Center also maintains a HELP connection at </w:t>
      </w:r>
      <w:r w:rsidRPr="00A05EEE">
        <w:rPr>
          <w:color w:val="0000FF"/>
          <w:sz w:val="22"/>
          <w:szCs w:val="22"/>
        </w:rPr>
        <w:t xml:space="preserve">distanceEd_Help@lamar.edu </w:t>
      </w:r>
      <w:r w:rsidRPr="00A05EEE">
        <w:rPr>
          <w:sz w:val="22"/>
          <w:szCs w:val="22"/>
        </w:rPr>
        <w:t xml:space="preserve">or phone the Blackboard helpdesk at 409-880-7849. </w:t>
      </w:r>
    </w:p>
    <w:p w14:paraId="55D62D91" w14:textId="35BDFDF3" w:rsidR="004D04CE" w:rsidRPr="00060A09" w:rsidRDefault="002070BE" w:rsidP="00ED0B6D">
      <w:pPr>
        <w:pStyle w:val="Heading1"/>
        <w:rPr>
          <w:b/>
        </w:rPr>
      </w:pPr>
      <w:bookmarkStart w:id="23" w:name="_Toc77589224"/>
      <w:r w:rsidRPr="00060A09">
        <w:rPr>
          <w:b/>
        </w:rPr>
        <w:t>Accreditation and State Standards</w:t>
      </w:r>
      <w:bookmarkEnd w:id="23"/>
    </w:p>
    <w:p w14:paraId="7B3D7CC0" w14:textId="139DE7FD" w:rsidR="002070BE" w:rsidRPr="007E0430" w:rsidRDefault="5CBB564D" w:rsidP="004614AB">
      <w:pPr>
        <w:pStyle w:val="NoSpacing"/>
        <w:contextualSpacing/>
        <w:rPr>
          <w:rFonts w:ascii="Times New Roman" w:hAnsi="Times New Roman" w:cs="Times New Roman"/>
        </w:rPr>
      </w:pPr>
      <w:r w:rsidRPr="007E0430">
        <w:rPr>
          <w:rFonts w:ascii="Times New Roman" w:eastAsia="Times New Roman" w:hAnsi="Times New Roman" w:cs="Times New Roman"/>
        </w:rPr>
        <w:t xml:space="preserve">The School </w:t>
      </w:r>
      <w:r w:rsidR="00A50599">
        <w:rPr>
          <w:rFonts w:ascii="Times New Roman" w:eastAsia="Times New Roman" w:hAnsi="Times New Roman" w:cs="Times New Roman"/>
        </w:rPr>
        <w:t>Teacher Education</w:t>
      </w:r>
      <w:r w:rsidRPr="007E0430">
        <w:rPr>
          <w:rFonts w:ascii="Times New Roman" w:eastAsia="Times New Roman" w:hAnsi="Times New Roman" w:cs="Times New Roman"/>
        </w:rPr>
        <w:t xml:space="preserve"> Program is accredited by the National Council for Accreditation of Teacher Education (NCATE), now known as the Council for the Accreditation </w:t>
      </w:r>
      <w:r w:rsidR="00B75F65">
        <w:rPr>
          <w:rFonts w:ascii="Times New Roman" w:eastAsia="Times New Roman" w:hAnsi="Times New Roman" w:cs="Times New Roman"/>
        </w:rPr>
        <w:t xml:space="preserve">of Educator Preparation (CAEP). The university is a regionally accredited school under the Southern Association of Colleges and Schools (SACS). </w:t>
      </w:r>
      <w:r w:rsidR="00D10DBA" w:rsidRPr="007E0430">
        <w:rPr>
          <w:rFonts w:ascii="Times New Roman" w:eastAsia="Times New Roman" w:hAnsi="Times New Roman" w:cs="Times New Roman"/>
        </w:rPr>
        <w:t xml:space="preserve">and upholds </w:t>
      </w:r>
      <w:r w:rsidRPr="007E0430">
        <w:rPr>
          <w:rFonts w:ascii="Times New Roman" w:eastAsia="Times New Roman" w:hAnsi="Times New Roman" w:cs="Times New Roman"/>
        </w:rPr>
        <w:t xml:space="preserve">Texas State Standards (Texas Administrative Code [TAC] and State Board of Educator Certification [SBEC]). Candidate learning outcomes are identified in the course syllabus and aligned with each of the following accrediting organizations. </w:t>
      </w:r>
    </w:p>
    <w:p w14:paraId="4C88C29C" w14:textId="77777777" w:rsidR="00B932E5" w:rsidRPr="007E0430" w:rsidRDefault="00B932E5" w:rsidP="004614AB">
      <w:pPr>
        <w:pStyle w:val="NoSpacing"/>
        <w:contextualSpacing/>
        <w:rPr>
          <w:rFonts w:ascii="Times New Roman" w:hAnsi="Times New Roman" w:cs="Times New Roman"/>
        </w:rPr>
      </w:pPr>
    </w:p>
    <w:p w14:paraId="294DF355" w14:textId="5F31F269" w:rsidR="00C30C1B" w:rsidRPr="002646DD" w:rsidRDefault="5CBB564D" w:rsidP="00C30C1B">
      <w:pPr>
        <w:autoSpaceDE w:val="0"/>
        <w:autoSpaceDN w:val="0"/>
        <w:adjustRightInd w:val="0"/>
        <w:contextualSpacing/>
        <w:rPr>
          <w:rFonts w:eastAsia="Calibri"/>
          <w:sz w:val="22"/>
          <w:szCs w:val="22"/>
        </w:rPr>
      </w:pPr>
      <w:r w:rsidRPr="002646DD">
        <w:rPr>
          <w:rFonts w:eastAsia="Times New Roman,Calibri"/>
          <w:sz w:val="22"/>
          <w:szCs w:val="22"/>
        </w:rPr>
        <w:t>Courses are designed to meet the educational requirements set forth by the state of Texas</w:t>
      </w:r>
      <w:r w:rsidR="00B75F65">
        <w:rPr>
          <w:rFonts w:eastAsia="Times New Roman,Calibri"/>
          <w:sz w:val="22"/>
          <w:szCs w:val="22"/>
        </w:rPr>
        <w:t xml:space="preserve"> and SBEC</w:t>
      </w:r>
      <w:r w:rsidRPr="002646DD">
        <w:rPr>
          <w:rFonts w:eastAsia="Times New Roman,Calibri"/>
          <w:sz w:val="22"/>
          <w:szCs w:val="22"/>
        </w:rPr>
        <w:t>. Upon completion of this program</w:t>
      </w:r>
      <w:r w:rsidR="00D10DBA" w:rsidRPr="002646DD">
        <w:rPr>
          <w:rFonts w:eastAsia="Times New Roman,Calibri"/>
          <w:sz w:val="22"/>
          <w:szCs w:val="22"/>
        </w:rPr>
        <w:t>,</w:t>
      </w:r>
      <w:r w:rsidRPr="002646DD">
        <w:rPr>
          <w:rFonts w:eastAsia="Times New Roman,Calibri"/>
          <w:sz w:val="22"/>
          <w:szCs w:val="22"/>
        </w:rPr>
        <w:t xml:space="preserve"> the </w:t>
      </w:r>
      <w:r w:rsidR="00D10DBA" w:rsidRPr="002646DD">
        <w:rPr>
          <w:rFonts w:eastAsia="Times New Roman,Calibri"/>
          <w:sz w:val="22"/>
          <w:szCs w:val="22"/>
        </w:rPr>
        <w:t>candidate</w:t>
      </w:r>
      <w:r w:rsidRPr="002646DD">
        <w:rPr>
          <w:rFonts w:eastAsia="Times New Roman,Calibri"/>
          <w:sz w:val="22"/>
          <w:szCs w:val="22"/>
        </w:rPr>
        <w:t xml:space="preserve"> is able to develop the knowledge, skills, and dispositions for</w:t>
      </w:r>
      <w:r w:rsidR="00772621">
        <w:rPr>
          <w:rFonts w:eastAsia="Times New Roman,Calibri"/>
          <w:sz w:val="22"/>
          <w:szCs w:val="22"/>
        </w:rPr>
        <w:t xml:space="preserve"> fulfilling the educational diagnostician</w:t>
      </w:r>
      <w:r w:rsidRPr="002646DD">
        <w:rPr>
          <w:rFonts w:eastAsia="Times New Roman,Calibri"/>
          <w:sz w:val="22"/>
          <w:szCs w:val="22"/>
        </w:rPr>
        <w:t xml:space="preserve"> role, build a school community that supports the success of all </w:t>
      </w:r>
      <w:r w:rsidR="00D10DBA" w:rsidRPr="002646DD">
        <w:rPr>
          <w:rFonts w:eastAsia="Times New Roman,Calibri"/>
          <w:sz w:val="22"/>
          <w:szCs w:val="22"/>
        </w:rPr>
        <w:t>candidate</w:t>
      </w:r>
      <w:r w:rsidRPr="002646DD">
        <w:rPr>
          <w:rFonts w:eastAsia="Times New Roman,Calibri"/>
          <w:sz w:val="22"/>
          <w:szCs w:val="22"/>
        </w:rPr>
        <w:t>s, and facilitate the well-being and development of children and youth in the educational setting.</w:t>
      </w:r>
    </w:p>
    <w:p w14:paraId="30C874F6" w14:textId="77777777" w:rsidR="00DC6C39" w:rsidRDefault="00DC6C39" w:rsidP="00102669">
      <w:pPr>
        <w:pStyle w:val="Heading1"/>
      </w:pPr>
    </w:p>
    <w:p w14:paraId="4833E6D3" w14:textId="77777777" w:rsidR="0015180A" w:rsidRDefault="0015180A" w:rsidP="0015180A">
      <w:pPr>
        <w:contextualSpacing/>
      </w:pPr>
      <w:bookmarkStart w:id="24" w:name="_Toc77589225"/>
      <w:r w:rsidRPr="0015180A">
        <w:rPr>
          <w:rStyle w:val="Heading1Char"/>
          <w:b/>
          <w:bCs w:val="0"/>
        </w:rPr>
        <w:t>General Requirements for Certification</w:t>
      </w:r>
      <w:bookmarkEnd w:id="24"/>
      <w:r w:rsidRPr="0015180A">
        <w:rPr>
          <w:b/>
          <w:color w:val="C00000"/>
        </w:rPr>
        <w:t xml:space="preserve"> </w:t>
      </w:r>
      <w:r w:rsidRPr="0015180A">
        <w:rPr>
          <w:bCs/>
        </w:rPr>
        <w:t>(per TAC</w:t>
      </w:r>
      <w:r>
        <w:rPr>
          <w:b/>
        </w:rPr>
        <w:t xml:space="preserve"> </w:t>
      </w:r>
      <w:r w:rsidRPr="0015180A">
        <w:t>§230.11</w:t>
      </w:r>
      <w:r>
        <w:t>)</w:t>
      </w:r>
    </w:p>
    <w:p w14:paraId="4C24C869" w14:textId="7E7E23E4" w:rsidR="0015180A" w:rsidRPr="007B60A0" w:rsidRDefault="0015180A" w:rsidP="00D0667F">
      <w:pPr>
        <w:contextualSpacing/>
        <w:rPr>
          <w:sz w:val="22"/>
          <w:szCs w:val="22"/>
        </w:rPr>
      </w:pPr>
      <w:r w:rsidRPr="007B60A0">
        <w:rPr>
          <w:sz w:val="22"/>
          <w:szCs w:val="22"/>
        </w:rPr>
        <w:t>An applicant for a Texas educator certificate must:</w:t>
      </w:r>
    </w:p>
    <w:p w14:paraId="3A293E82" w14:textId="4E2CB296" w:rsidR="0015180A" w:rsidRPr="007B60A0" w:rsidRDefault="0015180A" w:rsidP="00D0667F">
      <w:pPr>
        <w:pStyle w:val="paragraph1"/>
        <w:numPr>
          <w:ilvl w:val="0"/>
          <w:numId w:val="46"/>
        </w:numPr>
        <w:contextualSpacing/>
        <w:rPr>
          <w:sz w:val="22"/>
          <w:szCs w:val="22"/>
        </w:rPr>
      </w:pPr>
      <w:r w:rsidRPr="007B60A0">
        <w:rPr>
          <w:sz w:val="22"/>
          <w:szCs w:val="22"/>
        </w:rPr>
        <w:t>be at least 18 years of age</w:t>
      </w:r>
    </w:p>
    <w:p w14:paraId="5B4FDD50" w14:textId="61CBFEB0" w:rsidR="0015180A" w:rsidRPr="007B60A0" w:rsidRDefault="0015180A" w:rsidP="0015180A">
      <w:pPr>
        <w:pStyle w:val="paragraph1"/>
        <w:numPr>
          <w:ilvl w:val="0"/>
          <w:numId w:val="46"/>
        </w:numPr>
        <w:contextualSpacing/>
        <w:rPr>
          <w:sz w:val="22"/>
          <w:szCs w:val="22"/>
        </w:rPr>
      </w:pPr>
      <w:r w:rsidRPr="007B60A0">
        <w:rPr>
          <w:sz w:val="22"/>
          <w:szCs w:val="22"/>
        </w:rPr>
        <w:t>submit to the criminal history review required by the Texas Education Code (TEC) §22.0831, not be disqualified by the TEC, §21.058, §21.060, or other Texas statute, and not be subject to administrative denial pursuant to §249.12 of this title (relating to Administrative Denial; Appeal) or a pending proceeding under Chapter 249 of this title (relating to Disciplinary Proceedings, Sanctions, and Contested Cases)</w:t>
      </w:r>
    </w:p>
    <w:p w14:paraId="21EA28F8" w14:textId="69F69CEC" w:rsidR="0015180A" w:rsidRPr="007B60A0" w:rsidRDefault="0015180A" w:rsidP="0015180A">
      <w:pPr>
        <w:pStyle w:val="paragraph1"/>
        <w:numPr>
          <w:ilvl w:val="0"/>
          <w:numId w:val="46"/>
        </w:numPr>
        <w:contextualSpacing/>
        <w:rPr>
          <w:sz w:val="22"/>
          <w:szCs w:val="22"/>
        </w:rPr>
      </w:pPr>
      <w:r w:rsidRPr="007B60A0">
        <w:rPr>
          <w:sz w:val="22"/>
          <w:szCs w:val="22"/>
        </w:rPr>
        <w:lastRenderedPageBreak/>
        <w:t>not be disqualified by federal law</w:t>
      </w:r>
    </w:p>
    <w:p w14:paraId="2F3282F1" w14:textId="34EEF4A8" w:rsidR="0015180A" w:rsidRPr="007B60A0" w:rsidRDefault="0015180A" w:rsidP="0015180A">
      <w:pPr>
        <w:pStyle w:val="paragraph1"/>
        <w:numPr>
          <w:ilvl w:val="0"/>
          <w:numId w:val="46"/>
        </w:numPr>
        <w:contextualSpacing/>
        <w:rPr>
          <w:sz w:val="22"/>
          <w:szCs w:val="22"/>
        </w:rPr>
      </w:pPr>
      <w:r w:rsidRPr="007B60A0">
        <w:rPr>
          <w:sz w:val="22"/>
          <w:szCs w:val="22"/>
        </w:rPr>
        <w:t>be willing to support and defend the constitutions of the United States and Texas</w:t>
      </w:r>
    </w:p>
    <w:p w14:paraId="5256F610" w14:textId="3C48E7D2" w:rsidR="0015180A" w:rsidRPr="007B60A0" w:rsidRDefault="0015180A" w:rsidP="00ED0B6D">
      <w:pPr>
        <w:pStyle w:val="paragraph1"/>
        <w:numPr>
          <w:ilvl w:val="0"/>
          <w:numId w:val="46"/>
        </w:numPr>
        <w:contextualSpacing/>
        <w:rPr>
          <w:sz w:val="22"/>
          <w:szCs w:val="22"/>
        </w:rPr>
      </w:pPr>
      <w:r w:rsidRPr="007B60A0">
        <w:rPr>
          <w:sz w:val="22"/>
          <w:szCs w:val="22"/>
        </w:rPr>
        <w:t xml:space="preserve">meet the language requirements listed under </w:t>
      </w:r>
      <w:r w:rsidRPr="007B60A0">
        <w:rPr>
          <w:i/>
          <w:iCs/>
          <w:sz w:val="22"/>
          <w:szCs w:val="22"/>
        </w:rPr>
        <w:t xml:space="preserve">International Students </w:t>
      </w:r>
      <w:r w:rsidRPr="007B60A0">
        <w:rPr>
          <w:sz w:val="22"/>
          <w:szCs w:val="22"/>
        </w:rPr>
        <w:t>of this document</w:t>
      </w:r>
    </w:p>
    <w:p w14:paraId="2F6D58CF" w14:textId="793A72E7" w:rsidR="00146A3F" w:rsidRPr="00060A09" w:rsidRDefault="00146A3F" w:rsidP="00ED0B6D">
      <w:pPr>
        <w:pStyle w:val="Heading1"/>
        <w:rPr>
          <w:b/>
        </w:rPr>
      </w:pPr>
      <w:bookmarkStart w:id="25" w:name="_Toc77589226"/>
      <w:r w:rsidRPr="00060A09">
        <w:rPr>
          <w:b/>
        </w:rPr>
        <w:t>Undergraduate-Level Admission to the Program</w:t>
      </w:r>
      <w:bookmarkEnd w:id="25"/>
    </w:p>
    <w:p w14:paraId="3DC253D6" w14:textId="4AEA24E1" w:rsidR="00060A09" w:rsidRDefault="00146A3F" w:rsidP="00060A09">
      <w:pPr>
        <w:pStyle w:val="BodyText"/>
        <w:tabs>
          <w:tab w:val="left" w:pos="0"/>
        </w:tabs>
        <w:spacing w:before="47"/>
        <w:ind w:left="0" w:firstLine="0"/>
        <w:rPr>
          <w:rFonts w:cs="Times New Roman"/>
          <w:sz w:val="22"/>
          <w:szCs w:val="22"/>
        </w:rPr>
      </w:pPr>
      <w:r w:rsidRPr="00060A09">
        <w:rPr>
          <w:rFonts w:cs="Times New Roman"/>
          <w:spacing w:val="-1"/>
          <w:sz w:val="22"/>
          <w:szCs w:val="22"/>
        </w:rPr>
        <w:t>A</w:t>
      </w:r>
      <w:r w:rsidRPr="00060A09">
        <w:rPr>
          <w:rFonts w:cs="Times New Roman"/>
          <w:sz w:val="22"/>
          <w:szCs w:val="22"/>
        </w:rPr>
        <w:t xml:space="preserve">ll </w:t>
      </w:r>
      <w:r w:rsidRPr="00060A09">
        <w:rPr>
          <w:rFonts w:cs="Times New Roman"/>
          <w:spacing w:val="-1"/>
          <w:sz w:val="22"/>
          <w:szCs w:val="22"/>
        </w:rPr>
        <w:t>s</w:t>
      </w:r>
      <w:r w:rsidRPr="00060A09">
        <w:rPr>
          <w:rFonts w:cs="Times New Roman"/>
          <w:sz w:val="22"/>
          <w:szCs w:val="22"/>
        </w:rPr>
        <w:t>t</w:t>
      </w:r>
      <w:r w:rsidRPr="00060A09">
        <w:rPr>
          <w:rFonts w:cs="Times New Roman"/>
          <w:spacing w:val="-1"/>
          <w:sz w:val="22"/>
          <w:szCs w:val="22"/>
        </w:rPr>
        <w:t>uden</w:t>
      </w:r>
      <w:r w:rsidRPr="00060A09">
        <w:rPr>
          <w:rFonts w:cs="Times New Roman"/>
          <w:sz w:val="22"/>
          <w:szCs w:val="22"/>
        </w:rPr>
        <w:t xml:space="preserve">ts </w:t>
      </w:r>
      <w:r w:rsidRPr="00060A09">
        <w:rPr>
          <w:rFonts w:cs="Times New Roman"/>
          <w:spacing w:val="-1"/>
          <w:sz w:val="22"/>
          <w:szCs w:val="22"/>
        </w:rPr>
        <w:t>wh</w:t>
      </w:r>
      <w:r w:rsidRPr="00060A09">
        <w:rPr>
          <w:rFonts w:cs="Times New Roman"/>
          <w:sz w:val="22"/>
          <w:szCs w:val="22"/>
        </w:rPr>
        <w:t xml:space="preserve">o </w:t>
      </w:r>
      <w:r w:rsidRPr="00060A09">
        <w:rPr>
          <w:rFonts w:cs="Times New Roman"/>
          <w:spacing w:val="-1"/>
          <w:sz w:val="22"/>
          <w:szCs w:val="22"/>
        </w:rPr>
        <w:t>p</w:t>
      </w:r>
      <w:r w:rsidRPr="00060A09">
        <w:rPr>
          <w:rFonts w:cs="Times New Roman"/>
          <w:sz w:val="22"/>
          <w:szCs w:val="22"/>
        </w:rPr>
        <w:t>l</w:t>
      </w:r>
      <w:r w:rsidRPr="00060A09">
        <w:rPr>
          <w:rFonts w:cs="Times New Roman"/>
          <w:spacing w:val="-1"/>
          <w:sz w:val="22"/>
          <w:szCs w:val="22"/>
        </w:rPr>
        <w:t>a</w:t>
      </w:r>
      <w:r w:rsidRPr="00060A09">
        <w:rPr>
          <w:rFonts w:cs="Times New Roman"/>
          <w:sz w:val="22"/>
          <w:szCs w:val="22"/>
        </w:rPr>
        <w:t xml:space="preserve">n to </w:t>
      </w:r>
      <w:r w:rsidRPr="00060A09">
        <w:rPr>
          <w:rFonts w:cs="Times New Roman"/>
          <w:spacing w:val="-1"/>
          <w:sz w:val="22"/>
          <w:szCs w:val="22"/>
        </w:rPr>
        <w:t>en</w:t>
      </w:r>
      <w:r w:rsidRPr="00060A09">
        <w:rPr>
          <w:rFonts w:cs="Times New Roman"/>
          <w:sz w:val="22"/>
          <w:szCs w:val="22"/>
        </w:rPr>
        <w:t>t</w:t>
      </w:r>
      <w:r w:rsidRPr="00060A09">
        <w:rPr>
          <w:rFonts w:cs="Times New Roman"/>
          <w:spacing w:val="-1"/>
          <w:sz w:val="22"/>
          <w:szCs w:val="22"/>
        </w:rPr>
        <w:t>e</w:t>
      </w:r>
      <w:r w:rsidRPr="00060A09">
        <w:rPr>
          <w:rFonts w:cs="Times New Roman"/>
          <w:sz w:val="22"/>
          <w:szCs w:val="22"/>
        </w:rPr>
        <w:t>r t</w:t>
      </w:r>
      <w:r w:rsidRPr="00060A09">
        <w:rPr>
          <w:rFonts w:cs="Times New Roman"/>
          <w:spacing w:val="-1"/>
          <w:sz w:val="22"/>
          <w:szCs w:val="22"/>
        </w:rPr>
        <w:t>h</w:t>
      </w:r>
      <w:r w:rsidRPr="00060A09">
        <w:rPr>
          <w:rFonts w:cs="Times New Roman"/>
          <w:sz w:val="22"/>
          <w:szCs w:val="22"/>
        </w:rPr>
        <w:t xml:space="preserve">e </w:t>
      </w:r>
      <w:r w:rsidRPr="00060A09">
        <w:rPr>
          <w:rFonts w:cs="Times New Roman"/>
          <w:spacing w:val="-1"/>
          <w:sz w:val="22"/>
          <w:szCs w:val="22"/>
        </w:rPr>
        <w:t>Educa</w:t>
      </w:r>
      <w:r w:rsidRPr="00060A09">
        <w:rPr>
          <w:rFonts w:cs="Times New Roman"/>
          <w:sz w:val="22"/>
          <w:szCs w:val="22"/>
        </w:rPr>
        <w:t>t</w:t>
      </w:r>
      <w:r w:rsidRPr="00060A09">
        <w:rPr>
          <w:rFonts w:cs="Times New Roman"/>
          <w:spacing w:val="-1"/>
          <w:sz w:val="22"/>
          <w:szCs w:val="22"/>
        </w:rPr>
        <w:t>o</w:t>
      </w:r>
      <w:r w:rsidRPr="00060A09">
        <w:rPr>
          <w:rFonts w:cs="Times New Roman"/>
          <w:sz w:val="22"/>
          <w:szCs w:val="22"/>
        </w:rPr>
        <w:t xml:space="preserve">r </w:t>
      </w:r>
      <w:r w:rsidRPr="00060A09">
        <w:rPr>
          <w:rFonts w:cs="Times New Roman"/>
          <w:spacing w:val="-1"/>
          <w:sz w:val="22"/>
          <w:szCs w:val="22"/>
        </w:rPr>
        <w:t>P</w:t>
      </w:r>
      <w:r w:rsidRPr="00060A09">
        <w:rPr>
          <w:rFonts w:cs="Times New Roman"/>
          <w:sz w:val="22"/>
          <w:szCs w:val="22"/>
        </w:rPr>
        <w:t>r</w:t>
      </w:r>
      <w:r w:rsidRPr="00060A09">
        <w:rPr>
          <w:rFonts w:cs="Times New Roman"/>
          <w:spacing w:val="-1"/>
          <w:sz w:val="22"/>
          <w:szCs w:val="22"/>
        </w:rPr>
        <w:t>epa</w:t>
      </w:r>
      <w:r w:rsidRPr="00060A09">
        <w:rPr>
          <w:rFonts w:cs="Times New Roman"/>
          <w:sz w:val="22"/>
          <w:szCs w:val="22"/>
        </w:rPr>
        <w:t>r</w:t>
      </w:r>
      <w:r w:rsidRPr="00060A09">
        <w:rPr>
          <w:rFonts w:cs="Times New Roman"/>
          <w:spacing w:val="-1"/>
          <w:sz w:val="22"/>
          <w:szCs w:val="22"/>
        </w:rPr>
        <w:t>a</w:t>
      </w:r>
      <w:r w:rsidRPr="00060A09">
        <w:rPr>
          <w:rFonts w:cs="Times New Roman"/>
          <w:sz w:val="22"/>
          <w:szCs w:val="22"/>
        </w:rPr>
        <w:t>ti</w:t>
      </w:r>
      <w:r w:rsidRPr="00060A09">
        <w:rPr>
          <w:rFonts w:cs="Times New Roman"/>
          <w:spacing w:val="-1"/>
          <w:sz w:val="22"/>
          <w:szCs w:val="22"/>
        </w:rPr>
        <w:t>o</w:t>
      </w:r>
      <w:r w:rsidRPr="00060A09">
        <w:rPr>
          <w:rFonts w:cs="Times New Roman"/>
          <w:sz w:val="22"/>
          <w:szCs w:val="22"/>
        </w:rPr>
        <w:t xml:space="preserve">n </w:t>
      </w:r>
      <w:r w:rsidRPr="00060A09">
        <w:rPr>
          <w:rFonts w:cs="Times New Roman"/>
          <w:spacing w:val="-1"/>
          <w:sz w:val="22"/>
          <w:szCs w:val="22"/>
        </w:rPr>
        <w:t>P</w:t>
      </w:r>
      <w:r w:rsidRPr="00060A09">
        <w:rPr>
          <w:rFonts w:cs="Times New Roman"/>
          <w:sz w:val="22"/>
          <w:szCs w:val="22"/>
        </w:rPr>
        <w:t>r</w:t>
      </w:r>
      <w:r w:rsidRPr="00060A09">
        <w:rPr>
          <w:rFonts w:cs="Times New Roman"/>
          <w:spacing w:val="-1"/>
          <w:sz w:val="22"/>
          <w:szCs w:val="22"/>
        </w:rPr>
        <w:t>og</w:t>
      </w:r>
      <w:r w:rsidRPr="00060A09">
        <w:rPr>
          <w:rFonts w:cs="Times New Roman"/>
          <w:sz w:val="22"/>
          <w:szCs w:val="22"/>
        </w:rPr>
        <w:t>r</w:t>
      </w:r>
      <w:r w:rsidRPr="00060A09">
        <w:rPr>
          <w:rFonts w:cs="Times New Roman"/>
          <w:spacing w:val="-1"/>
          <w:sz w:val="22"/>
          <w:szCs w:val="22"/>
        </w:rPr>
        <w:t>a</w:t>
      </w:r>
      <w:r w:rsidRPr="00060A09">
        <w:rPr>
          <w:rFonts w:cs="Times New Roman"/>
          <w:sz w:val="22"/>
          <w:szCs w:val="22"/>
        </w:rPr>
        <w:t>m (</w:t>
      </w:r>
      <w:r w:rsidRPr="00060A09">
        <w:rPr>
          <w:rFonts w:cs="Times New Roman"/>
          <w:spacing w:val="-1"/>
          <w:sz w:val="22"/>
          <w:szCs w:val="22"/>
        </w:rPr>
        <w:t>EPP</w:t>
      </w:r>
      <w:r w:rsidRPr="00060A09">
        <w:rPr>
          <w:rFonts w:cs="Times New Roman"/>
          <w:sz w:val="22"/>
          <w:szCs w:val="22"/>
        </w:rPr>
        <w:t xml:space="preserve">) </w:t>
      </w:r>
      <w:r w:rsidRPr="00060A09">
        <w:rPr>
          <w:rFonts w:cs="Times New Roman"/>
          <w:spacing w:val="-1"/>
          <w:sz w:val="22"/>
          <w:szCs w:val="22"/>
        </w:rPr>
        <w:t>w</w:t>
      </w:r>
      <w:r w:rsidRPr="00060A09">
        <w:rPr>
          <w:rFonts w:cs="Times New Roman"/>
          <w:sz w:val="22"/>
          <w:szCs w:val="22"/>
        </w:rPr>
        <w:t>ill i</w:t>
      </w:r>
      <w:r w:rsidRPr="00060A09">
        <w:rPr>
          <w:rFonts w:cs="Times New Roman"/>
          <w:spacing w:val="-1"/>
          <w:sz w:val="22"/>
          <w:szCs w:val="22"/>
        </w:rPr>
        <w:t>n</w:t>
      </w:r>
      <w:r w:rsidRPr="00060A09">
        <w:rPr>
          <w:rFonts w:cs="Times New Roman"/>
          <w:sz w:val="22"/>
          <w:szCs w:val="22"/>
        </w:rPr>
        <w:t>iti</w:t>
      </w:r>
      <w:r w:rsidRPr="00060A09">
        <w:rPr>
          <w:rFonts w:cs="Times New Roman"/>
          <w:spacing w:val="-1"/>
          <w:sz w:val="22"/>
          <w:szCs w:val="22"/>
        </w:rPr>
        <w:t>a</w:t>
      </w:r>
      <w:r w:rsidRPr="00060A09">
        <w:rPr>
          <w:rFonts w:cs="Times New Roman"/>
          <w:sz w:val="22"/>
          <w:szCs w:val="22"/>
        </w:rPr>
        <w:t>te t</w:t>
      </w:r>
      <w:r w:rsidRPr="00060A09">
        <w:rPr>
          <w:rFonts w:cs="Times New Roman"/>
          <w:spacing w:val="-1"/>
          <w:sz w:val="22"/>
          <w:szCs w:val="22"/>
        </w:rPr>
        <w:t>h</w:t>
      </w:r>
      <w:r w:rsidRPr="00060A09">
        <w:rPr>
          <w:rFonts w:cs="Times New Roman"/>
          <w:sz w:val="22"/>
          <w:szCs w:val="22"/>
        </w:rPr>
        <w:t>e</w:t>
      </w:r>
      <w:r w:rsidR="00060A09">
        <w:rPr>
          <w:rFonts w:cs="Times New Roman"/>
          <w:sz w:val="22"/>
          <w:szCs w:val="22"/>
        </w:rPr>
        <w:t xml:space="preserve"> </w:t>
      </w:r>
      <w:r w:rsidR="00A50599" w:rsidRPr="00060A09">
        <w:rPr>
          <w:rFonts w:cs="Times New Roman"/>
          <w:spacing w:val="-1"/>
          <w:sz w:val="22"/>
          <w:szCs w:val="22"/>
        </w:rPr>
        <w:t>Pre-</w:t>
      </w:r>
      <w:proofErr w:type="gramStart"/>
      <w:r w:rsidR="00A50599" w:rsidRPr="00060A09">
        <w:rPr>
          <w:rFonts w:cs="Times New Roman"/>
          <w:spacing w:val="-1"/>
          <w:sz w:val="22"/>
          <w:szCs w:val="22"/>
        </w:rPr>
        <w:t>admission</w:t>
      </w:r>
      <w:proofErr w:type="gramEnd"/>
      <w:r w:rsidRPr="00060A09">
        <w:rPr>
          <w:rFonts w:cs="Times New Roman"/>
          <w:sz w:val="22"/>
          <w:szCs w:val="22"/>
        </w:rPr>
        <w:t xml:space="preserve"> </w:t>
      </w:r>
      <w:r w:rsidRPr="00060A09">
        <w:rPr>
          <w:rFonts w:cs="Times New Roman"/>
          <w:spacing w:val="-1"/>
          <w:sz w:val="22"/>
          <w:szCs w:val="22"/>
        </w:rPr>
        <w:t>p</w:t>
      </w:r>
      <w:r w:rsidRPr="00060A09">
        <w:rPr>
          <w:rFonts w:cs="Times New Roman"/>
          <w:sz w:val="22"/>
          <w:szCs w:val="22"/>
        </w:rPr>
        <w:t>r</w:t>
      </w:r>
      <w:r w:rsidRPr="00060A09">
        <w:rPr>
          <w:rFonts w:cs="Times New Roman"/>
          <w:spacing w:val="-1"/>
          <w:sz w:val="22"/>
          <w:szCs w:val="22"/>
        </w:rPr>
        <w:t>oces</w:t>
      </w:r>
      <w:r w:rsidRPr="00060A09">
        <w:rPr>
          <w:rFonts w:cs="Times New Roman"/>
          <w:sz w:val="22"/>
          <w:szCs w:val="22"/>
        </w:rPr>
        <w:t xml:space="preserve">s in </w:t>
      </w:r>
      <w:r w:rsidRPr="00060A09">
        <w:rPr>
          <w:rFonts w:cs="Times New Roman"/>
          <w:spacing w:val="-1"/>
          <w:sz w:val="22"/>
          <w:szCs w:val="22"/>
        </w:rPr>
        <w:t>PED</w:t>
      </w:r>
      <w:r w:rsidRPr="00060A09">
        <w:rPr>
          <w:rFonts w:cs="Times New Roman"/>
          <w:sz w:val="22"/>
          <w:szCs w:val="22"/>
        </w:rPr>
        <w:t xml:space="preserve">G </w:t>
      </w:r>
      <w:r w:rsidRPr="00060A09">
        <w:rPr>
          <w:rFonts w:cs="Times New Roman"/>
          <w:spacing w:val="-1"/>
          <w:sz w:val="22"/>
          <w:szCs w:val="22"/>
        </w:rPr>
        <w:t>2310</w:t>
      </w:r>
      <w:r w:rsidRPr="00060A09">
        <w:rPr>
          <w:rFonts w:cs="Times New Roman"/>
          <w:sz w:val="22"/>
          <w:szCs w:val="22"/>
        </w:rPr>
        <w:t xml:space="preserve">. </w:t>
      </w:r>
      <w:r w:rsidRPr="00060A09">
        <w:rPr>
          <w:rFonts w:cs="Times New Roman"/>
          <w:spacing w:val="-1"/>
          <w:sz w:val="22"/>
          <w:szCs w:val="22"/>
        </w:rPr>
        <w:t>P</w:t>
      </w:r>
      <w:r w:rsidRPr="00060A09">
        <w:rPr>
          <w:rFonts w:cs="Times New Roman"/>
          <w:sz w:val="22"/>
          <w:szCs w:val="22"/>
        </w:rPr>
        <w:t>r</w:t>
      </w:r>
      <w:r w:rsidRPr="00060A09">
        <w:rPr>
          <w:rFonts w:cs="Times New Roman"/>
          <w:spacing w:val="-1"/>
          <w:sz w:val="22"/>
          <w:szCs w:val="22"/>
        </w:rPr>
        <w:t>e</w:t>
      </w:r>
      <w:r w:rsidRPr="00060A09">
        <w:rPr>
          <w:rFonts w:cs="Times New Roman"/>
          <w:sz w:val="22"/>
          <w:szCs w:val="22"/>
        </w:rPr>
        <w:t>-</w:t>
      </w:r>
      <w:r w:rsidRPr="00060A09">
        <w:rPr>
          <w:rFonts w:cs="Times New Roman"/>
          <w:spacing w:val="-1"/>
          <w:sz w:val="22"/>
          <w:szCs w:val="22"/>
        </w:rPr>
        <w:t>adm</w:t>
      </w:r>
      <w:r w:rsidRPr="00060A09">
        <w:rPr>
          <w:rFonts w:cs="Times New Roman"/>
          <w:sz w:val="22"/>
          <w:szCs w:val="22"/>
        </w:rPr>
        <w:t>i</w:t>
      </w:r>
      <w:r w:rsidRPr="00060A09">
        <w:rPr>
          <w:rFonts w:cs="Times New Roman"/>
          <w:spacing w:val="-1"/>
          <w:sz w:val="22"/>
          <w:szCs w:val="22"/>
        </w:rPr>
        <w:t>ss</w:t>
      </w:r>
      <w:r w:rsidRPr="00060A09">
        <w:rPr>
          <w:rFonts w:cs="Times New Roman"/>
          <w:sz w:val="22"/>
          <w:szCs w:val="22"/>
        </w:rPr>
        <w:t>i</w:t>
      </w:r>
      <w:r w:rsidRPr="00060A09">
        <w:rPr>
          <w:rFonts w:cs="Times New Roman"/>
          <w:spacing w:val="-1"/>
          <w:sz w:val="22"/>
          <w:szCs w:val="22"/>
        </w:rPr>
        <w:t>o</w:t>
      </w:r>
      <w:r w:rsidRPr="00060A09">
        <w:rPr>
          <w:rFonts w:cs="Times New Roman"/>
          <w:sz w:val="22"/>
          <w:szCs w:val="22"/>
        </w:rPr>
        <w:t>n r</w:t>
      </w:r>
      <w:r w:rsidRPr="00060A09">
        <w:rPr>
          <w:rFonts w:cs="Times New Roman"/>
          <w:spacing w:val="-1"/>
          <w:sz w:val="22"/>
          <w:szCs w:val="22"/>
        </w:rPr>
        <w:t>equ</w:t>
      </w:r>
      <w:r w:rsidRPr="00060A09">
        <w:rPr>
          <w:rFonts w:cs="Times New Roman"/>
          <w:sz w:val="22"/>
          <w:szCs w:val="22"/>
        </w:rPr>
        <w:t>ir</w:t>
      </w:r>
      <w:r w:rsidRPr="00060A09">
        <w:rPr>
          <w:rFonts w:cs="Times New Roman"/>
          <w:spacing w:val="-1"/>
          <w:sz w:val="22"/>
          <w:szCs w:val="22"/>
        </w:rPr>
        <w:t>emen</w:t>
      </w:r>
      <w:r w:rsidRPr="00060A09">
        <w:rPr>
          <w:rFonts w:cs="Times New Roman"/>
          <w:sz w:val="22"/>
          <w:szCs w:val="22"/>
        </w:rPr>
        <w:t xml:space="preserve">ts </w:t>
      </w:r>
      <w:r w:rsidRPr="00060A09">
        <w:rPr>
          <w:rFonts w:cs="Times New Roman"/>
          <w:spacing w:val="-1"/>
          <w:sz w:val="22"/>
          <w:szCs w:val="22"/>
        </w:rPr>
        <w:t>hav</w:t>
      </w:r>
      <w:r w:rsidRPr="00060A09">
        <w:rPr>
          <w:rFonts w:cs="Times New Roman"/>
          <w:sz w:val="22"/>
          <w:szCs w:val="22"/>
        </w:rPr>
        <w:t xml:space="preserve">e </w:t>
      </w:r>
      <w:r w:rsidRPr="00060A09">
        <w:rPr>
          <w:rFonts w:cs="Times New Roman"/>
          <w:spacing w:val="-1"/>
          <w:sz w:val="22"/>
          <w:szCs w:val="22"/>
        </w:rPr>
        <w:t>bee</w:t>
      </w:r>
      <w:r w:rsidRPr="00060A09">
        <w:rPr>
          <w:rFonts w:cs="Times New Roman"/>
          <w:sz w:val="22"/>
          <w:szCs w:val="22"/>
        </w:rPr>
        <w:t xml:space="preserve">n </w:t>
      </w:r>
      <w:r w:rsidRPr="00060A09">
        <w:rPr>
          <w:rFonts w:cs="Times New Roman"/>
          <w:spacing w:val="-1"/>
          <w:sz w:val="22"/>
          <w:szCs w:val="22"/>
        </w:rPr>
        <w:t>embedde</w:t>
      </w:r>
      <w:r w:rsidRPr="00060A09">
        <w:rPr>
          <w:rFonts w:cs="Times New Roman"/>
          <w:sz w:val="22"/>
          <w:szCs w:val="22"/>
        </w:rPr>
        <w:t xml:space="preserve">d in </w:t>
      </w:r>
      <w:r w:rsidRPr="00060A09">
        <w:rPr>
          <w:rFonts w:cs="Times New Roman"/>
          <w:spacing w:val="-1"/>
          <w:sz w:val="22"/>
          <w:szCs w:val="22"/>
        </w:rPr>
        <w:t>PED</w:t>
      </w:r>
      <w:r w:rsidRPr="00060A09">
        <w:rPr>
          <w:rFonts w:cs="Times New Roman"/>
          <w:sz w:val="22"/>
          <w:szCs w:val="22"/>
        </w:rPr>
        <w:t xml:space="preserve">G </w:t>
      </w:r>
      <w:r w:rsidRPr="00060A09">
        <w:rPr>
          <w:rFonts w:cs="Times New Roman"/>
          <w:spacing w:val="-1"/>
          <w:sz w:val="22"/>
          <w:szCs w:val="22"/>
        </w:rPr>
        <w:t>2310</w:t>
      </w:r>
      <w:r w:rsidRPr="00060A09">
        <w:rPr>
          <w:rFonts w:cs="Times New Roman"/>
          <w:sz w:val="22"/>
          <w:szCs w:val="22"/>
        </w:rPr>
        <w:t xml:space="preserve">, </w:t>
      </w:r>
      <w:r w:rsidRPr="00060A09">
        <w:rPr>
          <w:rFonts w:cs="Times New Roman"/>
          <w:spacing w:val="-1"/>
          <w:sz w:val="22"/>
          <w:szCs w:val="22"/>
        </w:rPr>
        <w:t>s</w:t>
      </w:r>
      <w:r w:rsidRPr="00060A09">
        <w:rPr>
          <w:rFonts w:cs="Times New Roman"/>
          <w:sz w:val="22"/>
          <w:szCs w:val="22"/>
        </w:rPr>
        <w:t>o t</w:t>
      </w:r>
      <w:r w:rsidRPr="00060A09">
        <w:rPr>
          <w:rFonts w:cs="Times New Roman"/>
          <w:spacing w:val="-1"/>
          <w:sz w:val="22"/>
          <w:szCs w:val="22"/>
        </w:rPr>
        <w:t>ha</w:t>
      </w:r>
      <w:r w:rsidRPr="00060A09">
        <w:rPr>
          <w:rFonts w:cs="Times New Roman"/>
          <w:sz w:val="22"/>
          <w:szCs w:val="22"/>
        </w:rPr>
        <w:t xml:space="preserve">t, </w:t>
      </w:r>
      <w:r w:rsidRPr="00060A09">
        <w:rPr>
          <w:rFonts w:cs="Times New Roman"/>
          <w:spacing w:val="-1"/>
          <w:sz w:val="22"/>
          <w:szCs w:val="22"/>
        </w:rPr>
        <w:t>w</w:t>
      </w:r>
      <w:r w:rsidRPr="00060A09">
        <w:rPr>
          <w:rFonts w:cs="Times New Roman"/>
          <w:sz w:val="22"/>
          <w:szCs w:val="22"/>
        </w:rPr>
        <w:t>ith t</w:t>
      </w:r>
      <w:r w:rsidRPr="00060A09">
        <w:rPr>
          <w:rFonts w:cs="Times New Roman"/>
          <w:spacing w:val="-1"/>
          <w:sz w:val="22"/>
          <w:szCs w:val="22"/>
        </w:rPr>
        <w:t>h</w:t>
      </w:r>
      <w:r w:rsidRPr="00060A09">
        <w:rPr>
          <w:rFonts w:cs="Times New Roman"/>
          <w:sz w:val="22"/>
          <w:szCs w:val="22"/>
        </w:rPr>
        <w:t xml:space="preserve">e </w:t>
      </w:r>
      <w:r w:rsidRPr="00060A09">
        <w:rPr>
          <w:rFonts w:cs="Times New Roman"/>
          <w:spacing w:val="-1"/>
          <w:sz w:val="22"/>
          <w:szCs w:val="22"/>
        </w:rPr>
        <w:t>success</w:t>
      </w:r>
      <w:r w:rsidRPr="00060A09">
        <w:rPr>
          <w:rFonts w:cs="Times New Roman"/>
          <w:sz w:val="22"/>
          <w:szCs w:val="22"/>
        </w:rPr>
        <w:t>f</w:t>
      </w:r>
      <w:r w:rsidRPr="00060A09">
        <w:rPr>
          <w:rFonts w:cs="Times New Roman"/>
          <w:spacing w:val="-1"/>
          <w:sz w:val="22"/>
          <w:szCs w:val="22"/>
        </w:rPr>
        <w:t>u</w:t>
      </w:r>
      <w:r w:rsidRPr="00060A09">
        <w:rPr>
          <w:rFonts w:cs="Times New Roman"/>
          <w:sz w:val="22"/>
          <w:szCs w:val="22"/>
        </w:rPr>
        <w:t xml:space="preserve">l </w:t>
      </w:r>
      <w:r w:rsidRPr="00060A09">
        <w:rPr>
          <w:rFonts w:cs="Times New Roman"/>
          <w:spacing w:val="-1"/>
          <w:sz w:val="22"/>
          <w:szCs w:val="22"/>
        </w:rPr>
        <w:t>comp</w:t>
      </w:r>
      <w:r w:rsidRPr="00060A09">
        <w:rPr>
          <w:rFonts w:cs="Times New Roman"/>
          <w:sz w:val="22"/>
          <w:szCs w:val="22"/>
        </w:rPr>
        <w:t>l</w:t>
      </w:r>
      <w:r w:rsidRPr="00060A09">
        <w:rPr>
          <w:rFonts w:cs="Times New Roman"/>
          <w:spacing w:val="-1"/>
          <w:sz w:val="22"/>
          <w:szCs w:val="22"/>
        </w:rPr>
        <w:t>e</w:t>
      </w:r>
      <w:r w:rsidRPr="00060A09">
        <w:rPr>
          <w:rFonts w:cs="Times New Roman"/>
          <w:sz w:val="22"/>
          <w:szCs w:val="22"/>
        </w:rPr>
        <w:t>ti</w:t>
      </w:r>
      <w:r w:rsidRPr="00060A09">
        <w:rPr>
          <w:rFonts w:cs="Times New Roman"/>
          <w:spacing w:val="-1"/>
          <w:sz w:val="22"/>
          <w:szCs w:val="22"/>
        </w:rPr>
        <w:t>o</w:t>
      </w:r>
      <w:r w:rsidRPr="00060A09">
        <w:rPr>
          <w:rFonts w:cs="Times New Roman"/>
          <w:sz w:val="22"/>
          <w:szCs w:val="22"/>
        </w:rPr>
        <w:t xml:space="preserve">n </w:t>
      </w:r>
      <w:r w:rsidRPr="00060A09">
        <w:rPr>
          <w:rFonts w:cs="Times New Roman"/>
          <w:spacing w:val="-1"/>
          <w:sz w:val="22"/>
          <w:szCs w:val="22"/>
        </w:rPr>
        <w:t>o</w:t>
      </w:r>
      <w:r w:rsidRPr="00060A09">
        <w:rPr>
          <w:rFonts w:cs="Times New Roman"/>
          <w:sz w:val="22"/>
          <w:szCs w:val="22"/>
        </w:rPr>
        <w:t>f t</w:t>
      </w:r>
      <w:r w:rsidRPr="00060A09">
        <w:rPr>
          <w:rFonts w:cs="Times New Roman"/>
          <w:spacing w:val="-1"/>
          <w:sz w:val="22"/>
          <w:szCs w:val="22"/>
        </w:rPr>
        <w:t>h</w:t>
      </w:r>
      <w:r w:rsidRPr="00060A09">
        <w:rPr>
          <w:rFonts w:cs="Times New Roman"/>
          <w:sz w:val="22"/>
          <w:szCs w:val="22"/>
        </w:rPr>
        <w:t xml:space="preserve">e </w:t>
      </w:r>
      <w:r w:rsidRPr="00060A09">
        <w:rPr>
          <w:rFonts w:cs="Times New Roman"/>
          <w:spacing w:val="-1"/>
          <w:sz w:val="22"/>
          <w:szCs w:val="22"/>
        </w:rPr>
        <w:t>cou</w:t>
      </w:r>
      <w:r w:rsidRPr="00060A09">
        <w:rPr>
          <w:rFonts w:cs="Times New Roman"/>
          <w:sz w:val="22"/>
          <w:szCs w:val="22"/>
        </w:rPr>
        <w:t>r</w:t>
      </w:r>
      <w:r w:rsidRPr="00060A09">
        <w:rPr>
          <w:rFonts w:cs="Times New Roman"/>
          <w:spacing w:val="-1"/>
          <w:sz w:val="22"/>
          <w:szCs w:val="22"/>
        </w:rPr>
        <w:t>se</w:t>
      </w:r>
      <w:r w:rsidRPr="00060A09">
        <w:rPr>
          <w:rFonts w:cs="Times New Roman"/>
          <w:sz w:val="22"/>
          <w:szCs w:val="22"/>
        </w:rPr>
        <w:t>, t</w:t>
      </w:r>
      <w:r w:rsidRPr="00060A09">
        <w:rPr>
          <w:rFonts w:cs="Times New Roman"/>
          <w:spacing w:val="-1"/>
          <w:sz w:val="22"/>
          <w:szCs w:val="22"/>
        </w:rPr>
        <w:t>hos</w:t>
      </w:r>
      <w:r w:rsidRPr="00060A09">
        <w:rPr>
          <w:rFonts w:cs="Times New Roman"/>
          <w:sz w:val="22"/>
          <w:szCs w:val="22"/>
        </w:rPr>
        <w:t>e r</w:t>
      </w:r>
      <w:r w:rsidRPr="00060A09">
        <w:rPr>
          <w:rFonts w:cs="Times New Roman"/>
          <w:spacing w:val="-1"/>
          <w:sz w:val="22"/>
          <w:szCs w:val="22"/>
        </w:rPr>
        <w:t>equ</w:t>
      </w:r>
      <w:r w:rsidRPr="00060A09">
        <w:rPr>
          <w:rFonts w:cs="Times New Roman"/>
          <w:sz w:val="22"/>
          <w:szCs w:val="22"/>
        </w:rPr>
        <w:t>ir</w:t>
      </w:r>
      <w:r w:rsidRPr="00060A09">
        <w:rPr>
          <w:rFonts w:cs="Times New Roman"/>
          <w:spacing w:val="-1"/>
          <w:sz w:val="22"/>
          <w:szCs w:val="22"/>
        </w:rPr>
        <w:t>emen</w:t>
      </w:r>
      <w:r w:rsidRPr="00060A09">
        <w:rPr>
          <w:rFonts w:cs="Times New Roman"/>
          <w:sz w:val="22"/>
          <w:szCs w:val="22"/>
        </w:rPr>
        <w:t xml:space="preserve">ts </w:t>
      </w:r>
      <w:r w:rsidRPr="00060A09">
        <w:rPr>
          <w:rFonts w:cs="Times New Roman"/>
          <w:spacing w:val="-1"/>
          <w:sz w:val="22"/>
          <w:szCs w:val="22"/>
        </w:rPr>
        <w:t>shou</w:t>
      </w:r>
      <w:r w:rsidRPr="00060A09">
        <w:rPr>
          <w:rFonts w:cs="Times New Roman"/>
          <w:sz w:val="22"/>
          <w:szCs w:val="22"/>
        </w:rPr>
        <w:t xml:space="preserve">ld </w:t>
      </w:r>
      <w:r w:rsidRPr="00060A09">
        <w:rPr>
          <w:rFonts w:cs="Times New Roman"/>
          <w:spacing w:val="-1"/>
          <w:sz w:val="22"/>
          <w:szCs w:val="22"/>
        </w:rPr>
        <w:t>b</w:t>
      </w:r>
      <w:r w:rsidRPr="00060A09">
        <w:rPr>
          <w:rFonts w:cs="Times New Roman"/>
          <w:sz w:val="22"/>
          <w:szCs w:val="22"/>
        </w:rPr>
        <w:t>e f</w:t>
      </w:r>
      <w:r w:rsidRPr="00060A09">
        <w:rPr>
          <w:rFonts w:cs="Times New Roman"/>
          <w:spacing w:val="-1"/>
          <w:sz w:val="22"/>
          <w:szCs w:val="22"/>
        </w:rPr>
        <w:t>u</w:t>
      </w:r>
      <w:r w:rsidRPr="00060A09">
        <w:rPr>
          <w:rFonts w:cs="Times New Roman"/>
          <w:sz w:val="22"/>
          <w:szCs w:val="22"/>
        </w:rPr>
        <w:t>lfill</w:t>
      </w:r>
      <w:r w:rsidRPr="00060A09">
        <w:rPr>
          <w:rFonts w:cs="Times New Roman"/>
          <w:spacing w:val="-1"/>
          <w:sz w:val="22"/>
          <w:szCs w:val="22"/>
        </w:rPr>
        <w:t>ed</w:t>
      </w:r>
      <w:r w:rsidRPr="00060A09">
        <w:rPr>
          <w:rFonts w:cs="Times New Roman"/>
          <w:sz w:val="22"/>
          <w:szCs w:val="22"/>
        </w:rPr>
        <w:t xml:space="preserve">. </w:t>
      </w:r>
      <w:r w:rsidR="00122382" w:rsidRPr="00060A09">
        <w:rPr>
          <w:rFonts w:cs="Times New Roman"/>
          <w:spacing w:val="-1"/>
          <w:sz w:val="22"/>
          <w:szCs w:val="22"/>
        </w:rPr>
        <w:t>Towa</w:t>
      </w:r>
      <w:r w:rsidR="00122382" w:rsidRPr="00060A09">
        <w:rPr>
          <w:rFonts w:cs="Times New Roman"/>
          <w:sz w:val="22"/>
          <w:szCs w:val="22"/>
        </w:rPr>
        <w:t>rd the</w:t>
      </w:r>
      <w:r w:rsidRPr="00060A09">
        <w:rPr>
          <w:rFonts w:cs="Times New Roman"/>
          <w:sz w:val="22"/>
          <w:szCs w:val="22"/>
        </w:rPr>
        <w:t xml:space="preserve"> </w:t>
      </w:r>
      <w:r w:rsidRPr="00060A09">
        <w:rPr>
          <w:rFonts w:cs="Times New Roman"/>
          <w:spacing w:val="-1"/>
          <w:sz w:val="22"/>
          <w:szCs w:val="22"/>
        </w:rPr>
        <w:t>en</w:t>
      </w:r>
      <w:r w:rsidRPr="00060A09">
        <w:rPr>
          <w:rFonts w:cs="Times New Roman"/>
          <w:sz w:val="22"/>
          <w:szCs w:val="22"/>
        </w:rPr>
        <w:t xml:space="preserve">d </w:t>
      </w:r>
      <w:r w:rsidRPr="00060A09">
        <w:rPr>
          <w:rFonts w:cs="Times New Roman"/>
          <w:spacing w:val="-1"/>
          <w:sz w:val="22"/>
          <w:szCs w:val="22"/>
        </w:rPr>
        <w:t>o</w:t>
      </w:r>
      <w:r w:rsidRPr="00060A09">
        <w:rPr>
          <w:rFonts w:cs="Times New Roman"/>
          <w:sz w:val="22"/>
          <w:szCs w:val="22"/>
        </w:rPr>
        <w:t>f t</w:t>
      </w:r>
      <w:r w:rsidRPr="00060A09">
        <w:rPr>
          <w:rFonts w:cs="Times New Roman"/>
          <w:spacing w:val="-1"/>
          <w:sz w:val="22"/>
          <w:szCs w:val="22"/>
        </w:rPr>
        <w:t>h</w:t>
      </w:r>
      <w:r w:rsidRPr="00060A09">
        <w:rPr>
          <w:rFonts w:cs="Times New Roman"/>
          <w:sz w:val="22"/>
          <w:szCs w:val="22"/>
        </w:rPr>
        <w:t xml:space="preserve">e </w:t>
      </w:r>
      <w:r w:rsidRPr="00060A09">
        <w:rPr>
          <w:rFonts w:cs="Times New Roman"/>
          <w:spacing w:val="-1"/>
          <w:sz w:val="22"/>
          <w:szCs w:val="22"/>
        </w:rPr>
        <w:t>semes</w:t>
      </w:r>
      <w:r w:rsidRPr="00060A09">
        <w:rPr>
          <w:rFonts w:cs="Times New Roman"/>
          <w:sz w:val="22"/>
          <w:szCs w:val="22"/>
        </w:rPr>
        <w:t>t</w:t>
      </w:r>
      <w:r w:rsidRPr="00060A09">
        <w:rPr>
          <w:rFonts w:cs="Times New Roman"/>
          <w:spacing w:val="-1"/>
          <w:sz w:val="22"/>
          <w:szCs w:val="22"/>
        </w:rPr>
        <w:t>e</w:t>
      </w:r>
      <w:r w:rsidRPr="00060A09">
        <w:rPr>
          <w:rFonts w:cs="Times New Roman"/>
          <w:sz w:val="22"/>
          <w:szCs w:val="22"/>
        </w:rPr>
        <w:t xml:space="preserve">r, </w:t>
      </w:r>
      <w:r w:rsidRPr="00060A09">
        <w:rPr>
          <w:rFonts w:cs="Times New Roman"/>
          <w:spacing w:val="-1"/>
          <w:sz w:val="22"/>
          <w:szCs w:val="22"/>
        </w:rPr>
        <w:t>s</w:t>
      </w:r>
      <w:r w:rsidRPr="00060A09">
        <w:rPr>
          <w:rFonts w:cs="Times New Roman"/>
          <w:sz w:val="22"/>
          <w:szCs w:val="22"/>
        </w:rPr>
        <w:t>t</w:t>
      </w:r>
      <w:r w:rsidRPr="00060A09">
        <w:rPr>
          <w:rFonts w:cs="Times New Roman"/>
          <w:spacing w:val="-1"/>
          <w:sz w:val="22"/>
          <w:szCs w:val="22"/>
        </w:rPr>
        <w:t>uden</w:t>
      </w:r>
      <w:r w:rsidRPr="00060A09">
        <w:rPr>
          <w:rFonts w:cs="Times New Roman"/>
          <w:sz w:val="22"/>
          <w:szCs w:val="22"/>
        </w:rPr>
        <w:t xml:space="preserve">ts </w:t>
      </w:r>
      <w:r w:rsidRPr="00060A09">
        <w:rPr>
          <w:rFonts w:cs="Times New Roman"/>
          <w:spacing w:val="-1"/>
          <w:sz w:val="22"/>
          <w:szCs w:val="22"/>
        </w:rPr>
        <w:t>w</w:t>
      </w:r>
      <w:r w:rsidRPr="00060A09">
        <w:rPr>
          <w:rFonts w:cs="Times New Roman"/>
          <w:sz w:val="22"/>
          <w:szCs w:val="22"/>
        </w:rPr>
        <w:t xml:space="preserve">ill </w:t>
      </w:r>
      <w:r w:rsidRPr="00060A09">
        <w:rPr>
          <w:rFonts w:cs="Times New Roman"/>
          <w:spacing w:val="-1"/>
          <w:sz w:val="22"/>
          <w:szCs w:val="22"/>
        </w:rPr>
        <w:t>comp</w:t>
      </w:r>
      <w:r w:rsidRPr="00060A09">
        <w:rPr>
          <w:rFonts w:cs="Times New Roman"/>
          <w:sz w:val="22"/>
          <w:szCs w:val="22"/>
        </w:rPr>
        <w:t>l</w:t>
      </w:r>
      <w:r w:rsidRPr="00060A09">
        <w:rPr>
          <w:rFonts w:cs="Times New Roman"/>
          <w:spacing w:val="-1"/>
          <w:sz w:val="22"/>
          <w:szCs w:val="22"/>
        </w:rPr>
        <w:t>e</w:t>
      </w:r>
      <w:r w:rsidRPr="00060A09">
        <w:rPr>
          <w:rFonts w:cs="Times New Roman"/>
          <w:sz w:val="22"/>
          <w:szCs w:val="22"/>
        </w:rPr>
        <w:t>te t</w:t>
      </w:r>
      <w:r w:rsidRPr="00060A09">
        <w:rPr>
          <w:rFonts w:cs="Times New Roman"/>
          <w:spacing w:val="-1"/>
          <w:sz w:val="22"/>
          <w:szCs w:val="22"/>
        </w:rPr>
        <w:t>h</w:t>
      </w:r>
      <w:r w:rsidRPr="00060A09">
        <w:rPr>
          <w:rFonts w:cs="Times New Roman"/>
          <w:sz w:val="22"/>
          <w:szCs w:val="22"/>
        </w:rPr>
        <w:t>e I</w:t>
      </w:r>
      <w:r w:rsidRPr="00060A09">
        <w:rPr>
          <w:rFonts w:cs="Times New Roman"/>
          <w:spacing w:val="-1"/>
          <w:sz w:val="22"/>
          <w:szCs w:val="22"/>
        </w:rPr>
        <w:t>n</w:t>
      </w:r>
      <w:r w:rsidRPr="00060A09">
        <w:rPr>
          <w:rFonts w:cs="Times New Roman"/>
          <w:sz w:val="22"/>
          <w:szCs w:val="22"/>
        </w:rPr>
        <w:t>iti</w:t>
      </w:r>
      <w:r w:rsidRPr="00060A09">
        <w:rPr>
          <w:rFonts w:cs="Times New Roman"/>
          <w:spacing w:val="-1"/>
          <w:sz w:val="22"/>
          <w:szCs w:val="22"/>
        </w:rPr>
        <w:t>a</w:t>
      </w:r>
      <w:r w:rsidRPr="00060A09">
        <w:rPr>
          <w:rFonts w:cs="Times New Roman"/>
          <w:sz w:val="22"/>
          <w:szCs w:val="22"/>
        </w:rPr>
        <w:t xml:space="preserve">l </w:t>
      </w:r>
      <w:r w:rsidRPr="00060A09">
        <w:rPr>
          <w:rFonts w:cs="Times New Roman"/>
          <w:spacing w:val="-1"/>
          <w:sz w:val="22"/>
          <w:szCs w:val="22"/>
        </w:rPr>
        <w:t>Educa</w:t>
      </w:r>
      <w:r w:rsidRPr="00060A09">
        <w:rPr>
          <w:rFonts w:cs="Times New Roman"/>
          <w:sz w:val="22"/>
          <w:szCs w:val="22"/>
        </w:rPr>
        <w:t>t</w:t>
      </w:r>
      <w:r w:rsidRPr="00060A09">
        <w:rPr>
          <w:rFonts w:cs="Times New Roman"/>
          <w:spacing w:val="-1"/>
          <w:sz w:val="22"/>
          <w:szCs w:val="22"/>
        </w:rPr>
        <w:t>o</w:t>
      </w:r>
      <w:r w:rsidRPr="00060A09">
        <w:rPr>
          <w:rFonts w:cs="Times New Roman"/>
          <w:sz w:val="22"/>
          <w:szCs w:val="22"/>
        </w:rPr>
        <w:t xml:space="preserve">r </w:t>
      </w:r>
      <w:r w:rsidRPr="00060A09">
        <w:rPr>
          <w:rFonts w:cs="Times New Roman"/>
          <w:spacing w:val="-1"/>
          <w:sz w:val="22"/>
          <w:szCs w:val="22"/>
        </w:rPr>
        <w:t>P</w:t>
      </w:r>
      <w:r w:rsidRPr="00060A09">
        <w:rPr>
          <w:rFonts w:cs="Times New Roman"/>
          <w:sz w:val="22"/>
          <w:szCs w:val="22"/>
        </w:rPr>
        <w:t>r</w:t>
      </w:r>
      <w:r w:rsidRPr="00060A09">
        <w:rPr>
          <w:rFonts w:cs="Times New Roman"/>
          <w:spacing w:val="-1"/>
          <w:sz w:val="22"/>
          <w:szCs w:val="22"/>
        </w:rPr>
        <w:t>epa</w:t>
      </w:r>
      <w:r w:rsidRPr="00060A09">
        <w:rPr>
          <w:rFonts w:cs="Times New Roman"/>
          <w:sz w:val="22"/>
          <w:szCs w:val="22"/>
        </w:rPr>
        <w:t>r</w:t>
      </w:r>
      <w:r w:rsidRPr="00060A09">
        <w:rPr>
          <w:rFonts w:cs="Times New Roman"/>
          <w:spacing w:val="-1"/>
          <w:sz w:val="22"/>
          <w:szCs w:val="22"/>
        </w:rPr>
        <w:t>a</w:t>
      </w:r>
      <w:r w:rsidRPr="00060A09">
        <w:rPr>
          <w:rFonts w:cs="Times New Roman"/>
          <w:sz w:val="22"/>
          <w:szCs w:val="22"/>
        </w:rPr>
        <w:t>ti</w:t>
      </w:r>
      <w:r w:rsidRPr="00060A09">
        <w:rPr>
          <w:rFonts w:cs="Times New Roman"/>
          <w:spacing w:val="-1"/>
          <w:sz w:val="22"/>
          <w:szCs w:val="22"/>
        </w:rPr>
        <w:t>o</w:t>
      </w:r>
      <w:r w:rsidRPr="00060A09">
        <w:rPr>
          <w:rFonts w:cs="Times New Roman"/>
          <w:sz w:val="22"/>
          <w:szCs w:val="22"/>
        </w:rPr>
        <w:t xml:space="preserve">n </w:t>
      </w:r>
      <w:r w:rsidRPr="00060A09">
        <w:rPr>
          <w:rFonts w:cs="Times New Roman"/>
          <w:spacing w:val="-1"/>
          <w:sz w:val="22"/>
          <w:szCs w:val="22"/>
        </w:rPr>
        <w:t>P</w:t>
      </w:r>
      <w:r w:rsidRPr="00060A09">
        <w:rPr>
          <w:rFonts w:cs="Times New Roman"/>
          <w:sz w:val="22"/>
          <w:szCs w:val="22"/>
        </w:rPr>
        <w:t>r</w:t>
      </w:r>
      <w:r w:rsidRPr="00060A09">
        <w:rPr>
          <w:rFonts w:cs="Times New Roman"/>
          <w:spacing w:val="-1"/>
          <w:sz w:val="22"/>
          <w:szCs w:val="22"/>
        </w:rPr>
        <w:t>og</w:t>
      </w:r>
      <w:r w:rsidRPr="00060A09">
        <w:rPr>
          <w:rFonts w:cs="Times New Roman"/>
          <w:sz w:val="22"/>
          <w:szCs w:val="22"/>
        </w:rPr>
        <w:t>r</w:t>
      </w:r>
      <w:r w:rsidRPr="00060A09">
        <w:rPr>
          <w:rFonts w:cs="Times New Roman"/>
          <w:spacing w:val="-1"/>
          <w:sz w:val="22"/>
          <w:szCs w:val="22"/>
        </w:rPr>
        <w:t>a</w:t>
      </w:r>
      <w:r w:rsidRPr="00060A09">
        <w:rPr>
          <w:rFonts w:cs="Times New Roman"/>
          <w:sz w:val="22"/>
          <w:szCs w:val="22"/>
        </w:rPr>
        <w:t xml:space="preserve">m </w:t>
      </w:r>
      <w:r w:rsidRPr="00060A09">
        <w:rPr>
          <w:rFonts w:cs="Times New Roman"/>
          <w:spacing w:val="-1"/>
          <w:sz w:val="22"/>
          <w:szCs w:val="22"/>
        </w:rPr>
        <w:t>Adm</w:t>
      </w:r>
      <w:r w:rsidRPr="00060A09">
        <w:rPr>
          <w:rFonts w:cs="Times New Roman"/>
          <w:sz w:val="22"/>
          <w:szCs w:val="22"/>
        </w:rPr>
        <w:t>i</w:t>
      </w:r>
      <w:r w:rsidRPr="00060A09">
        <w:rPr>
          <w:rFonts w:cs="Times New Roman"/>
          <w:spacing w:val="-1"/>
          <w:sz w:val="22"/>
          <w:szCs w:val="22"/>
        </w:rPr>
        <w:t>ss</w:t>
      </w:r>
      <w:r w:rsidRPr="00060A09">
        <w:rPr>
          <w:rFonts w:cs="Times New Roman"/>
          <w:sz w:val="22"/>
          <w:szCs w:val="22"/>
        </w:rPr>
        <w:t>i</w:t>
      </w:r>
      <w:r w:rsidRPr="00060A09">
        <w:rPr>
          <w:rFonts w:cs="Times New Roman"/>
          <w:spacing w:val="-1"/>
          <w:sz w:val="22"/>
          <w:szCs w:val="22"/>
        </w:rPr>
        <w:t>o</w:t>
      </w:r>
      <w:r w:rsidRPr="00060A09">
        <w:rPr>
          <w:rFonts w:cs="Times New Roman"/>
          <w:sz w:val="22"/>
          <w:szCs w:val="22"/>
        </w:rPr>
        <w:t xml:space="preserve">n </w:t>
      </w:r>
      <w:r w:rsidRPr="00060A09">
        <w:rPr>
          <w:rFonts w:cs="Times New Roman"/>
          <w:spacing w:val="-1"/>
          <w:sz w:val="22"/>
          <w:szCs w:val="22"/>
        </w:rPr>
        <w:t>App</w:t>
      </w:r>
      <w:r w:rsidRPr="00060A09">
        <w:rPr>
          <w:rFonts w:cs="Times New Roman"/>
          <w:sz w:val="22"/>
          <w:szCs w:val="22"/>
        </w:rPr>
        <w:t>li</w:t>
      </w:r>
      <w:r w:rsidRPr="00060A09">
        <w:rPr>
          <w:rFonts w:cs="Times New Roman"/>
          <w:spacing w:val="-1"/>
          <w:sz w:val="22"/>
          <w:szCs w:val="22"/>
        </w:rPr>
        <w:t>ca</w:t>
      </w:r>
      <w:r w:rsidRPr="00060A09">
        <w:rPr>
          <w:rFonts w:cs="Times New Roman"/>
          <w:sz w:val="22"/>
          <w:szCs w:val="22"/>
        </w:rPr>
        <w:t>ti</w:t>
      </w:r>
      <w:r w:rsidRPr="00060A09">
        <w:rPr>
          <w:rFonts w:cs="Times New Roman"/>
          <w:spacing w:val="-1"/>
          <w:sz w:val="22"/>
          <w:szCs w:val="22"/>
        </w:rPr>
        <w:t>on</w:t>
      </w:r>
      <w:r w:rsidRPr="00060A09">
        <w:rPr>
          <w:rFonts w:cs="Times New Roman"/>
          <w:sz w:val="22"/>
          <w:szCs w:val="22"/>
        </w:rPr>
        <w:t xml:space="preserve">. </w:t>
      </w:r>
      <w:r w:rsidRPr="00060A09">
        <w:rPr>
          <w:rFonts w:cs="Times New Roman"/>
          <w:spacing w:val="-1"/>
          <w:sz w:val="22"/>
          <w:szCs w:val="22"/>
        </w:rPr>
        <w:t>S</w:t>
      </w:r>
      <w:r w:rsidRPr="00060A09">
        <w:rPr>
          <w:rFonts w:cs="Times New Roman"/>
          <w:sz w:val="22"/>
          <w:szCs w:val="22"/>
        </w:rPr>
        <w:t>t</w:t>
      </w:r>
      <w:r w:rsidRPr="00060A09">
        <w:rPr>
          <w:rFonts w:cs="Times New Roman"/>
          <w:spacing w:val="-1"/>
          <w:sz w:val="22"/>
          <w:szCs w:val="22"/>
        </w:rPr>
        <w:t>uden</w:t>
      </w:r>
      <w:r w:rsidRPr="00060A09">
        <w:rPr>
          <w:rFonts w:cs="Times New Roman"/>
          <w:sz w:val="22"/>
          <w:szCs w:val="22"/>
        </w:rPr>
        <w:t xml:space="preserve">ts </w:t>
      </w:r>
      <w:r w:rsidRPr="00060A09">
        <w:rPr>
          <w:rFonts w:cs="Times New Roman"/>
          <w:spacing w:val="-1"/>
          <w:sz w:val="22"/>
          <w:szCs w:val="22"/>
        </w:rPr>
        <w:t>w</w:t>
      </w:r>
      <w:r w:rsidRPr="00060A09">
        <w:rPr>
          <w:rFonts w:cs="Times New Roman"/>
          <w:sz w:val="22"/>
          <w:szCs w:val="22"/>
        </w:rPr>
        <w:t xml:space="preserve">ill </w:t>
      </w:r>
      <w:r w:rsidRPr="00060A09">
        <w:rPr>
          <w:rFonts w:cs="Times New Roman"/>
          <w:spacing w:val="-1"/>
          <w:sz w:val="22"/>
          <w:szCs w:val="22"/>
        </w:rPr>
        <w:t>b</w:t>
      </w:r>
      <w:r w:rsidRPr="00060A09">
        <w:rPr>
          <w:rFonts w:cs="Times New Roman"/>
          <w:sz w:val="22"/>
          <w:szCs w:val="22"/>
        </w:rPr>
        <w:t xml:space="preserve">e </w:t>
      </w:r>
      <w:r w:rsidRPr="00060A09">
        <w:rPr>
          <w:rFonts w:cs="Times New Roman"/>
          <w:spacing w:val="-1"/>
          <w:sz w:val="22"/>
          <w:szCs w:val="22"/>
        </w:rPr>
        <w:t>no</w:t>
      </w:r>
      <w:r w:rsidRPr="00060A09">
        <w:rPr>
          <w:rFonts w:cs="Times New Roman"/>
          <w:sz w:val="22"/>
          <w:szCs w:val="22"/>
        </w:rPr>
        <w:t>tifi</w:t>
      </w:r>
      <w:r w:rsidRPr="00060A09">
        <w:rPr>
          <w:rFonts w:cs="Times New Roman"/>
          <w:spacing w:val="-1"/>
          <w:sz w:val="22"/>
          <w:szCs w:val="22"/>
        </w:rPr>
        <w:t>e</w:t>
      </w:r>
      <w:r w:rsidRPr="00060A09">
        <w:rPr>
          <w:rFonts w:cs="Times New Roman"/>
          <w:sz w:val="22"/>
          <w:szCs w:val="22"/>
        </w:rPr>
        <w:t>d via a formal acceptance email if t</w:t>
      </w:r>
      <w:r w:rsidRPr="00060A09">
        <w:rPr>
          <w:rFonts w:cs="Times New Roman"/>
          <w:spacing w:val="-1"/>
          <w:sz w:val="22"/>
          <w:szCs w:val="22"/>
        </w:rPr>
        <w:t>he</w:t>
      </w:r>
      <w:r w:rsidRPr="00060A09">
        <w:rPr>
          <w:rFonts w:cs="Times New Roman"/>
          <w:sz w:val="22"/>
          <w:szCs w:val="22"/>
        </w:rPr>
        <w:t xml:space="preserve">y </w:t>
      </w:r>
      <w:r w:rsidRPr="00060A09">
        <w:rPr>
          <w:rFonts w:cs="Times New Roman"/>
          <w:spacing w:val="-1"/>
          <w:sz w:val="22"/>
          <w:szCs w:val="22"/>
        </w:rPr>
        <w:t>hav</w:t>
      </w:r>
      <w:r w:rsidRPr="00060A09">
        <w:rPr>
          <w:rFonts w:cs="Times New Roman"/>
          <w:sz w:val="22"/>
          <w:szCs w:val="22"/>
        </w:rPr>
        <w:t xml:space="preserve">e </w:t>
      </w:r>
      <w:r w:rsidRPr="00060A09">
        <w:rPr>
          <w:rFonts w:cs="Times New Roman"/>
          <w:spacing w:val="-1"/>
          <w:sz w:val="22"/>
          <w:szCs w:val="22"/>
        </w:rPr>
        <w:t>bee</w:t>
      </w:r>
      <w:r w:rsidRPr="00060A09">
        <w:rPr>
          <w:rFonts w:cs="Times New Roman"/>
          <w:sz w:val="22"/>
          <w:szCs w:val="22"/>
        </w:rPr>
        <w:t xml:space="preserve">n </w:t>
      </w:r>
      <w:r w:rsidRPr="00060A09">
        <w:rPr>
          <w:rFonts w:cs="Times New Roman"/>
          <w:spacing w:val="-1"/>
          <w:sz w:val="22"/>
          <w:szCs w:val="22"/>
        </w:rPr>
        <w:t>adm</w:t>
      </w:r>
      <w:r w:rsidRPr="00060A09">
        <w:rPr>
          <w:rFonts w:cs="Times New Roman"/>
          <w:sz w:val="22"/>
          <w:szCs w:val="22"/>
        </w:rPr>
        <w:t>itt</w:t>
      </w:r>
      <w:r w:rsidRPr="00060A09">
        <w:rPr>
          <w:rFonts w:cs="Times New Roman"/>
          <w:spacing w:val="-1"/>
          <w:sz w:val="22"/>
          <w:szCs w:val="22"/>
        </w:rPr>
        <w:t>e</w:t>
      </w:r>
      <w:r w:rsidRPr="00060A09">
        <w:rPr>
          <w:rFonts w:cs="Times New Roman"/>
          <w:sz w:val="22"/>
          <w:szCs w:val="22"/>
        </w:rPr>
        <w:t xml:space="preserve">d to the EPP, </w:t>
      </w:r>
      <w:r w:rsidRPr="00060A09">
        <w:rPr>
          <w:rFonts w:cs="Times New Roman"/>
          <w:spacing w:val="-1"/>
          <w:sz w:val="22"/>
          <w:szCs w:val="22"/>
        </w:rPr>
        <w:t>pend</w:t>
      </w:r>
      <w:r w:rsidRPr="00060A09">
        <w:rPr>
          <w:rFonts w:cs="Times New Roman"/>
          <w:sz w:val="22"/>
          <w:szCs w:val="22"/>
        </w:rPr>
        <w:t>i</w:t>
      </w:r>
      <w:r w:rsidRPr="00060A09">
        <w:rPr>
          <w:rFonts w:cs="Times New Roman"/>
          <w:spacing w:val="-1"/>
          <w:sz w:val="22"/>
          <w:szCs w:val="22"/>
        </w:rPr>
        <w:t>n</w:t>
      </w:r>
      <w:r w:rsidRPr="00060A09">
        <w:rPr>
          <w:rFonts w:cs="Times New Roman"/>
          <w:sz w:val="22"/>
          <w:szCs w:val="22"/>
        </w:rPr>
        <w:t xml:space="preserve">g </w:t>
      </w:r>
      <w:r w:rsidRPr="00060A09">
        <w:rPr>
          <w:rFonts w:cs="Times New Roman"/>
          <w:spacing w:val="-1"/>
          <w:sz w:val="22"/>
          <w:szCs w:val="22"/>
        </w:rPr>
        <w:t>comp</w:t>
      </w:r>
      <w:r w:rsidRPr="00060A09">
        <w:rPr>
          <w:rFonts w:cs="Times New Roman"/>
          <w:sz w:val="22"/>
          <w:szCs w:val="22"/>
        </w:rPr>
        <w:t>l</w:t>
      </w:r>
      <w:r w:rsidRPr="00060A09">
        <w:rPr>
          <w:rFonts w:cs="Times New Roman"/>
          <w:spacing w:val="-1"/>
          <w:sz w:val="22"/>
          <w:szCs w:val="22"/>
        </w:rPr>
        <w:t>e</w:t>
      </w:r>
      <w:r w:rsidRPr="00060A09">
        <w:rPr>
          <w:rFonts w:cs="Times New Roman"/>
          <w:sz w:val="22"/>
          <w:szCs w:val="22"/>
        </w:rPr>
        <w:t>ti</w:t>
      </w:r>
      <w:r w:rsidRPr="00060A09">
        <w:rPr>
          <w:rFonts w:cs="Times New Roman"/>
          <w:spacing w:val="-1"/>
          <w:sz w:val="22"/>
          <w:szCs w:val="22"/>
        </w:rPr>
        <w:t>o</w:t>
      </w:r>
      <w:r w:rsidRPr="00060A09">
        <w:rPr>
          <w:rFonts w:cs="Times New Roman"/>
          <w:sz w:val="22"/>
          <w:szCs w:val="22"/>
        </w:rPr>
        <w:t xml:space="preserve">n </w:t>
      </w:r>
      <w:r w:rsidRPr="00060A09">
        <w:rPr>
          <w:rFonts w:cs="Times New Roman"/>
          <w:spacing w:val="-1"/>
          <w:sz w:val="22"/>
          <w:szCs w:val="22"/>
        </w:rPr>
        <w:t>o</w:t>
      </w:r>
      <w:r w:rsidRPr="00060A09">
        <w:rPr>
          <w:rFonts w:cs="Times New Roman"/>
          <w:sz w:val="22"/>
          <w:szCs w:val="22"/>
        </w:rPr>
        <w:t xml:space="preserve">f </w:t>
      </w:r>
      <w:r w:rsidRPr="00060A09">
        <w:rPr>
          <w:rFonts w:cs="Times New Roman"/>
          <w:spacing w:val="-1"/>
          <w:sz w:val="22"/>
          <w:szCs w:val="22"/>
        </w:rPr>
        <w:t>PED</w:t>
      </w:r>
      <w:r w:rsidRPr="00060A09">
        <w:rPr>
          <w:rFonts w:cs="Times New Roman"/>
          <w:sz w:val="22"/>
          <w:szCs w:val="22"/>
        </w:rPr>
        <w:t xml:space="preserve">G </w:t>
      </w:r>
      <w:r w:rsidRPr="00060A09">
        <w:rPr>
          <w:rFonts w:cs="Times New Roman"/>
          <w:spacing w:val="-1"/>
          <w:sz w:val="22"/>
          <w:szCs w:val="22"/>
        </w:rPr>
        <w:t>2310</w:t>
      </w:r>
      <w:r w:rsidRPr="00060A09">
        <w:rPr>
          <w:rFonts w:cs="Times New Roman"/>
          <w:sz w:val="22"/>
          <w:szCs w:val="22"/>
        </w:rPr>
        <w:t xml:space="preserve">. </w:t>
      </w:r>
      <w:r w:rsidRPr="00060A09">
        <w:rPr>
          <w:rFonts w:cs="Times New Roman"/>
          <w:spacing w:val="-1"/>
          <w:sz w:val="22"/>
          <w:szCs w:val="22"/>
        </w:rPr>
        <w:t>S</w:t>
      </w:r>
      <w:r w:rsidRPr="00060A09">
        <w:rPr>
          <w:rFonts w:cs="Times New Roman"/>
          <w:sz w:val="22"/>
          <w:szCs w:val="22"/>
        </w:rPr>
        <w:t>t</w:t>
      </w:r>
      <w:r w:rsidRPr="00060A09">
        <w:rPr>
          <w:rFonts w:cs="Times New Roman"/>
          <w:spacing w:val="-1"/>
          <w:sz w:val="22"/>
          <w:szCs w:val="22"/>
        </w:rPr>
        <w:t>uden</w:t>
      </w:r>
      <w:r w:rsidRPr="00060A09">
        <w:rPr>
          <w:rFonts w:cs="Times New Roman"/>
          <w:sz w:val="22"/>
          <w:szCs w:val="22"/>
        </w:rPr>
        <w:t xml:space="preserve">ts </w:t>
      </w:r>
      <w:r w:rsidRPr="00060A09">
        <w:rPr>
          <w:rFonts w:cs="Times New Roman"/>
          <w:spacing w:val="-1"/>
          <w:sz w:val="22"/>
          <w:szCs w:val="22"/>
        </w:rPr>
        <w:t>a</w:t>
      </w:r>
      <w:r w:rsidRPr="00060A09">
        <w:rPr>
          <w:rFonts w:cs="Times New Roman"/>
          <w:sz w:val="22"/>
          <w:szCs w:val="22"/>
        </w:rPr>
        <w:t>re r</w:t>
      </w:r>
      <w:r w:rsidRPr="00060A09">
        <w:rPr>
          <w:rFonts w:cs="Times New Roman"/>
          <w:spacing w:val="-1"/>
          <w:sz w:val="22"/>
          <w:szCs w:val="22"/>
        </w:rPr>
        <w:t>equ</w:t>
      </w:r>
      <w:r w:rsidRPr="00060A09">
        <w:rPr>
          <w:rFonts w:cs="Times New Roman"/>
          <w:sz w:val="22"/>
          <w:szCs w:val="22"/>
        </w:rPr>
        <w:t>ir</w:t>
      </w:r>
      <w:r w:rsidRPr="00060A09">
        <w:rPr>
          <w:rFonts w:cs="Times New Roman"/>
          <w:spacing w:val="-1"/>
          <w:sz w:val="22"/>
          <w:szCs w:val="22"/>
        </w:rPr>
        <w:t>e</w:t>
      </w:r>
      <w:r w:rsidRPr="00060A09">
        <w:rPr>
          <w:rFonts w:cs="Times New Roman"/>
          <w:sz w:val="22"/>
          <w:szCs w:val="22"/>
        </w:rPr>
        <w:t>d to f</w:t>
      </w:r>
      <w:r w:rsidRPr="00060A09">
        <w:rPr>
          <w:rFonts w:cs="Times New Roman"/>
          <w:spacing w:val="-1"/>
          <w:sz w:val="22"/>
          <w:szCs w:val="22"/>
        </w:rPr>
        <w:t>o</w:t>
      </w:r>
      <w:r w:rsidRPr="00060A09">
        <w:rPr>
          <w:rFonts w:cs="Times New Roman"/>
          <w:sz w:val="22"/>
          <w:szCs w:val="22"/>
        </w:rPr>
        <w:t>r</w:t>
      </w:r>
      <w:r w:rsidRPr="00060A09">
        <w:rPr>
          <w:rFonts w:cs="Times New Roman"/>
          <w:spacing w:val="-1"/>
          <w:sz w:val="22"/>
          <w:szCs w:val="22"/>
        </w:rPr>
        <w:t>ma</w:t>
      </w:r>
      <w:r w:rsidRPr="00060A09">
        <w:rPr>
          <w:rFonts w:cs="Times New Roman"/>
          <w:sz w:val="22"/>
          <w:szCs w:val="22"/>
        </w:rPr>
        <w:t xml:space="preserve">lly </w:t>
      </w:r>
      <w:r w:rsidRPr="00060A09">
        <w:rPr>
          <w:rFonts w:cs="Times New Roman"/>
          <w:spacing w:val="-1"/>
          <w:sz w:val="22"/>
          <w:szCs w:val="22"/>
        </w:rPr>
        <w:t>accep</w:t>
      </w:r>
      <w:r w:rsidRPr="00060A09">
        <w:rPr>
          <w:rFonts w:cs="Times New Roman"/>
          <w:sz w:val="22"/>
          <w:szCs w:val="22"/>
        </w:rPr>
        <w:t>t t</w:t>
      </w:r>
      <w:r w:rsidRPr="00060A09">
        <w:rPr>
          <w:rFonts w:cs="Times New Roman"/>
          <w:spacing w:val="-1"/>
          <w:sz w:val="22"/>
          <w:szCs w:val="22"/>
        </w:rPr>
        <w:t>h</w:t>
      </w:r>
      <w:r w:rsidRPr="00060A09">
        <w:rPr>
          <w:rFonts w:cs="Times New Roman"/>
          <w:sz w:val="22"/>
          <w:szCs w:val="22"/>
        </w:rPr>
        <w:t xml:space="preserve">e </w:t>
      </w:r>
      <w:r w:rsidRPr="00060A09">
        <w:rPr>
          <w:rFonts w:cs="Times New Roman"/>
          <w:spacing w:val="-1"/>
          <w:sz w:val="22"/>
          <w:szCs w:val="22"/>
        </w:rPr>
        <w:t>adm</w:t>
      </w:r>
      <w:r w:rsidRPr="00060A09">
        <w:rPr>
          <w:rFonts w:cs="Times New Roman"/>
          <w:sz w:val="22"/>
          <w:szCs w:val="22"/>
        </w:rPr>
        <w:t>i</w:t>
      </w:r>
      <w:r w:rsidRPr="00060A09">
        <w:rPr>
          <w:rFonts w:cs="Times New Roman"/>
          <w:spacing w:val="-1"/>
          <w:sz w:val="22"/>
          <w:szCs w:val="22"/>
        </w:rPr>
        <w:t>ss</w:t>
      </w:r>
      <w:r w:rsidRPr="00060A09">
        <w:rPr>
          <w:rFonts w:cs="Times New Roman"/>
          <w:sz w:val="22"/>
          <w:szCs w:val="22"/>
        </w:rPr>
        <w:t>i</w:t>
      </w:r>
      <w:r w:rsidRPr="00060A09">
        <w:rPr>
          <w:rFonts w:cs="Times New Roman"/>
          <w:spacing w:val="-1"/>
          <w:sz w:val="22"/>
          <w:szCs w:val="22"/>
        </w:rPr>
        <w:t>o</w:t>
      </w:r>
      <w:r w:rsidRPr="00060A09">
        <w:rPr>
          <w:rFonts w:cs="Times New Roman"/>
          <w:sz w:val="22"/>
          <w:szCs w:val="22"/>
        </w:rPr>
        <w:t xml:space="preserve">n </w:t>
      </w:r>
      <w:r w:rsidRPr="00060A09">
        <w:rPr>
          <w:rFonts w:cs="Times New Roman"/>
          <w:spacing w:val="-1"/>
          <w:sz w:val="22"/>
          <w:szCs w:val="22"/>
        </w:rPr>
        <w:t>s</w:t>
      </w:r>
      <w:r w:rsidRPr="00060A09">
        <w:rPr>
          <w:rFonts w:cs="Times New Roman"/>
          <w:sz w:val="22"/>
          <w:szCs w:val="22"/>
        </w:rPr>
        <w:t>t</w:t>
      </w:r>
      <w:r w:rsidRPr="00060A09">
        <w:rPr>
          <w:rFonts w:cs="Times New Roman"/>
          <w:spacing w:val="-1"/>
          <w:sz w:val="22"/>
          <w:szCs w:val="22"/>
        </w:rPr>
        <w:t>a</w:t>
      </w:r>
      <w:r w:rsidRPr="00060A09">
        <w:rPr>
          <w:rFonts w:cs="Times New Roman"/>
          <w:sz w:val="22"/>
          <w:szCs w:val="22"/>
        </w:rPr>
        <w:t>t</w:t>
      </w:r>
      <w:r w:rsidRPr="00060A09">
        <w:rPr>
          <w:rFonts w:cs="Times New Roman"/>
          <w:spacing w:val="-1"/>
          <w:sz w:val="22"/>
          <w:szCs w:val="22"/>
        </w:rPr>
        <w:t>u</w:t>
      </w:r>
      <w:r w:rsidRPr="00060A09">
        <w:rPr>
          <w:rFonts w:cs="Times New Roman"/>
          <w:sz w:val="22"/>
          <w:szCs w:val="22"/>
        </w:rPr>
        <w:t xml:space="preserve">s through the link in the official letter of acceptance email.  </w:t>
      </w:r>
    </w:p>
    <w:p w14:paraId="07C34935" w14:textId="77777777" w:rsidR="00060A09" w:rsidRDefault="00060A09" w:rsidP="00060A09">
      <w:pPr>
        <w:pStyle w:val="BodyText"/>
        <w:tabs>
          <w:tab w:val="left" w:pos="0"/>
        </w:tabs>
        <w:spacing w:before="47"/>
        <w:ind w:left="0" w:right="115" w:firstLine="0"/>
        <w:rPr>
          <w:rFonts w:cs="Times New Roman"/>
          <w:sz w:val="22"/>
          <w:szCs w:val="22"/>
        </w:rPr>
      </w:pPr>
    </w:p>
    <w:p w14:paraId="30EBC589" w14:textId="3802BD99" w:rsidR="00146A3F" w:rsidRDefault="00146A3F" w:rsidP="00060A09">
      <w:pPr>
        <w:pStyle w:val="BodyText"/>
        <w:tabs>
          <w:tab w:val="left" w:pos="0"/>
        </w:tabs>
        <w:spacing w:before="47"/>
        <w:ind w:left="0" w:right="115" w:firstLine="0"/>
        <w:rPr>
          <w:rFonts w:cs="Times New Roman"/>
          <w:spacing w:val="-1"/>
          <w:sz w:val="22"/>
          <w:szCs w:val="22"/>
        </w:rPr>
      </w:pPr>
      <w:r w:rsidRPr="00060A09">
        <w:rPr>
          <w:rFonts w:cs="Times New Roman"/>
          <w:sz w:val="22"/>
          <w:szCs w:val="22"/>
        </w:rPr>
        <w:t xml:space="preserve">Transfer students who took PEDG 2310 at another institution other than Lamar University, you will need to have an Admissions interview prior to being admitted into the program.  Please contact </w:t>
      </w:r>
      <w:hyperlink r:id="rId27" w:history="1">
        <w:r w:rsidRPr="00060A09">
          <w:rPr>
            <w:rStyle w:val="Hyperlink"/>
            <w:rFonts w:cs="Times New Roman"/>
            <w:sz w:val="22"/>
            <w:szCs w:val="22"/>
          </w:rPr>
          <w:t>educatorprep@lamar.edu</w:t>
        </w:r>
      </w:hyperlink>
      <w:r w:rsidRPr="00060A09">
        <w:rPr>
          <w:rFonts w:cs="Times New Roman"/>
          <w:sz w:val="22"/>
          <w:szCs w:val="22"/>
        </w:rPr>
        <w:t xml:space="preserve"> for an appointment.  If you have a concern or question about whether or not you have met a particular requirement, or if any, exceptions </w:t>
      </w:r>
      <w:r w:rsidRPr="00060A09">
        <w:rPr>
          <w:rFonts w:cs="Times New Roman"/>
          <w:spacing w:val="-1"/>
          <w:sz w:val="22"/>
          <w:szCs w:val="22"/>
        </w:rPr>
        <w:t>m</w:t>
      </w:r>
      <w:r w:rsidRPr="00060A09">
        <w:rPr>
          <w:rFonts w:cs="Times New Roman"/>
          <w:sz w:val="22"/>
          <w:szCs w:val="22"/>
        </w:rPr>
        <w:t>i</w:t>
      </w:r>
      <w:r w:rsidRPr="00060A09">
        <w:rPr>
          <w:rFonts w:cs="Times New Roman"/>
          <w:spacing w:val="-1"/>
          <w:sz w:val="22"/>
          <w:szCs w:val="22"/>
        </w:rPr>
        <w:t>gh</w:t>
      </w:r>
      <w:r w:rsidRPr="00060A09">
        <w:rPr>
          <w:rFonts w:cs="Times New Roman"/>
          <w:sz w:val="22"/>
          <w:szCs w:val="22"/>
        </w:rPr>
        <w:t xml:space="preserve">t </w:t>
      </w:r>
      <w:r w:rsidRPr="00060A09">
        <w:rPr>
          <w:rFonts w:cs="Times New Roman"/>
          <w:spacing w:val="-1"/>
          <w:sz w:val="22"/>
          <w:szCs w:val="22"/>
        </w:rPr>
        <w:t>b</w:t>
      </w:r>
      <w:r w:rsidRPr="00060A09">
        <w:rPr>
          <w:rFonts w:cs="Times New Roman"/>
          <w:sz w:val="22"/>
          <w:szCs w:val="22"/>
        </w:rPr>
        <w:t xml:space="preserve">e </w:t>
      </w:r>
      <w:r w:rsidRPr="00060A09">
        <w:rPr>
          <w:rFonts w:cs="Times New Roman"/>
          <w:spacing w:val="-1"/>
          <w:sz w:val="22"/>
          <w:szCs w:val="22"/>
        </w:rPr>
        <w:t>app</w:t>
      </w:r>
      <w:r w:rsidRPr="00060A09">
        <w:rPr>
          <w:rFonts w:cs="Times New Roman"/>
          <w:sz w:val="22"/>
          <w:szCs w:val="22"/>
        </w:rPr>
        <w:t>r</w:t>
      </w:r>
      <w:r w:rsidRPr="00060A09">
        <w:rPr>
          <w:rFonts w:cs="Times New Roman"/>
          <w:spacing w:val="-1"/>
          <w:sz w:val="22"/>
          <w:szCs w:val="22"/>
        </w:rPr>
        <w:t>oved</w:t>
      </w:r>
      <w:r w:rsidRPr="00060A09">
        <w:rPr>
          <w:rFonts w:cs="Times New Roman"/>
          <w:sz w:val="22"/>
          <w:szCs w:val="22"/>
        </w:rPr>
        <w:t>, r</w:t>
      </w:r>
      <w:r w:rsidRPr="00060A09">
        <w:rPr>
          <w:rFonts w:cs="Times New Roman"/>
          <w:spacing w:val="-1"/>
          <w:sz w:val="22"/>
          <w:szCs w:val="22"/>
        </w:rPr>
        <w:t>eques</w:t>
      </w:r>
      <w:r w:rsidRPr="00060A09">
        <w:rPr>
          <w:rFonts w:cs="Times New Roman"/>
          <w:sz w:val="22"/>
          <w:szCs w:val="22"/>
        </w:rPr>
        <w:t xml:space="preserve">t </w:t>
      </w:r>
      <w:r w:rsidRPr="00060A09">
        <w:rPr>
          <w:rFonts w:cs="Times New Roman"/>
          <w:spacing w:val="-1"/>
          <w:sz w:val="22"/>
          <w:szCs w:val="22"/>
        </w:rPr>
        <w:t>a</w:t>
      </w:r>
      <w:r w:rsidRPr="00060A09">
        <w:rPr>
          <w:rFonts w:cs="Times New Roman"/>
          <w:sz w:val="22"/>
          <w:szCs w:val="22"/>
        </w:rPr>
        <w:t xml:space="preserve">n </w:t>
      </w:r>
      <w:r w:rsidRPr="00060A09">
        <w:rPr>
          <w:rFonts w:cs="Times New Roman"/>
          <w:spacing w:val="-1"/>
          <w:sz w:val="22"/>
          <w:szCs w:val="22"/>
        </w:rPr>
        <w:t>appo</w:t>
      </w:r>
      <w:r w:rsidRPr="00060A09">
        <w:rPr>
          <w:rFonts w:cs="Times New Roman"/>
          <w:sz w:val="22"/>
          <w:szCs w:val="22"/>
        </w:rPr>
        <w:t>i</w:t>
      </w:r>
      <w:r w:rsidRPr="00060A09">
        <w:rPr>
          <w:rFonts w:cs="Times New Roman"/>
          <w:spacing w:val="-1"/>
          <w:sz w:val="22"/>
          <w:szCs w:val="22"/>
        </w:rPr>
        <w:t>n</w:t>
      </w:r>
      <w:r w:rsidRPr="00060A09">
        <w:rPr>
          <w:rFonts w:cs="Times New Roman"/>
          <w:sz w:val="22"/>
          <w:szCs w:val="22"/>
        </w:rPr>
        <w:t>t</w:t>
      </w:r>
      <w:r w:rsidRPr="00060A09">
        <w:rPr>
          <w:rFonts w:cs="Times New Roman"/>
          <w:spacing w:val="-1"/>
          <w:sz w:val="22"/>
          <w:szCs w:val="22"/>
        </w:rPr>
        <w:t>men</w:t>
      </w:r>
      <w:r w:rsidRPr="00060A09">
        <w:rPr>
          <w:rFonts w:cs="Times New Roman"/>
          <w:sz w:val="22"/>
          <w:szCs w:val="22"/>
        </w:rPr>
        <w:t xml:space="preserve">t </w:t>
      </w:r>
      <w:r w:rsidRPr="00060A09">
        <w:rPr>
          <w:rFonts w:cs="Times New Roman"/>
          <w:spacing w:val="-1"/>
          <w:sz w:val="22"/>
          <w:szCs w:val="22"/>
        </w:rPr>
        <w:t>w</w:t>
      </w:r>
      <w:r w:rsidRPr="00060A09">
        <w:rPr>
          <w:rFonts w:cs="Times New Roman"/>
          <w:sz w:val="22"/>
          <w:szCs w:val="22"/>
        </w:rPr>
        <w:t>ith t</w:t>
      </w:r>
      <w:r w:rsidRPr="00060A09">
        <w:rPr>
          <w:rFonts w:cs="Times New Roman"/>
          <w:spacing w:val="-1"/>
          <w:sz w:val="22"/>
          <w:szCs w:val="22"/>
        </w:rPr>
        <w:t>h</w:t>
      </w:r>
      <w:r w:rsidRPr="00060A09">
        <w:rPr>
          <w:rFonts w:cs="Times New Roman"/>
          <w:sz w:val="22"/>
          <w:szCs w:val="22"/>
        </w:rPr>
        <w:t xml:space="preserve">e </w:t>
      </w:r>
      <w:r w:rsidRPr="00060A09">
        <w:rPr>
          <w:rFonts w:cs="Times New Roman"/>
          <w:spacing w:val="-1"/>
          <w:sz w:val="22"/>
          <w:szCs w:val="22"/>
        </w:rPr>
        <w:t>Coo</w:t>
      </w:r>
      <w:r w:rsidRPr="00060A09">
        <w:rPr>
          <w:rFonts w:cs="Times New Roman"/>
          <w:sz w:val="22"/>
          <w:szCs w:val="22"/>
        </w:rPr>
        <w:t>r</w:t>
      </w:r>
      <w:r w:rsidRPr="00060A09">
        <w:rPr>
          <w:rFonts w:cs="Times New Roman"/>
          <w:spacing w:val="-1"/>
          <w:sz w:val="22"/>
          <w:szCs w:val="22"/>
        </w:rPr>
        <w:t>d</w:t>
      </w:r>
      <w:r w:rsidRPr="00060A09">
        <w:rPr>
          <w:rFonts w:cs="Times New Roman"/>
          <w:sz w:val="22"/>
          <w:szCs w:val="22"/>
        </w:rPr>
        <w:t>i</w:t>
      </w:r>
      <w:r w:rsidRPr="00060A09">
        <w:rPr>
          <w:rFonts w:cs="Times New Roman"/>
          <w:spacing w:val="-1"/>
          <w:sz w:val="22"/>
          <w:szCs w:val="22"/>
        </w:rPr>
        <w:t>na</w:t>
      </w:r>
      <w:r w:rsidRPr="00060A09">
        <w:rPr>
          <w:rFonts w:cs="Times New Roman"/>
          <w:sz w:val="22"/>
          <w:szCs w:val="22"/>
        </w:rPr>
        <w:t>t</w:t>
      </w:r>
      <w:r w:rsidRPr="00060A09">
        <w:rPr>
          <w:rFonts w:cs="Times New Roman"/>
          <w:spacing w:val="-1"/>
          <w:sz w:val="22"/>
          <w:szCs w:val="22"/>
        </w:rPr>
        <w:t>o</w:t>
      </w:r>
      <w:r w:rsidRPr="00060A09">
        <w:rPr>
          <w:rFonts w:cs="Times New Roman"/>
          <w:sz w:val="22"/>
          <w:szCs w:val="22"/>
        </w:rPr>
        <w:t xml:space="preserve">r </w:t>
      </w:r>
      <w:r w:rsidRPr="00060A09">
        <w:rPr>
          <w:rFonts w:cs="Times New Roman"/>
          <w:spacing w:val="-1"/>
          <w:sz w:val="22"/>
          <w:szCs w:val="22"/>
        </w:rPr>
        <w:t>o</w:t>
      </w:r>
      <w:r w:rsidRPr="00060A09">
        <w:rPr>
          <w:rFonts w:cs="Times New Roman"/>
          <w:sz w:val="22"/>
          <w:szCs w:val="22"/>
        </w:rPr>
        <w:t xml:space="preserve">f </w:t>
      </w:r>
      <w:r w:rsidRPr="00060A09">
        <w:rPr>
          <w:rFonts w:cs="Times New Roman"/>
          <w:spacing w:val="-1"/>
          <w:sz w:val="22"/>
          <w:szCs w:val="22"/>
        </w:rPr>
        <w:t>Adm</w:t>
      </w:r>
      <w:r w:rsidRPr="00060A09">
        <w:rPr>
          <w:rFonts w:cs="Times New Roman"/>
          <w:sz w:val="22"/>
          <w:szCs w:val="22"/>
        </w:rPr>
        <w:t>i</w:t>
      </w:r>
      <w:r w:rsidRPr="00060A09">
        <w:rPr>
          <w:rFonts w:cs="Times New Roman"/>
          <w:spacing w:val="-1"/>
          <w:sz w:val="22"/>
          <w:szCs w:val="22"/>
        </w:rPr>
        <w:t>ss</w:t>
      </w:r>
      <w:r w:rsidRPr="00060A09">
        <w:rPr>
          <w:rFonts w:cs="Times New Roman"/>
          <w:sz w:val="22"/>
          <w:szCs w:val="22"/>
        </w:rPr>
        <w:t>i</w:t>
      </w:r>
      <w:r w:rsidRPr="00060A09">
        <w:rPr>
          <w:rFonts w:cs="Times New Roman"/>
          <w:spacing w:val="-1"/>
          <w:sz w:val="22"/>
          <w:szCs w:val="22"/>
        </w:rPr>
        <w:t>on</w:t>
      </w:r>
      <w:r w:rsidRPr="00060A09">
        <w:rPr>
          <w:rFonts w:cs="Times New Roman"/>
          <w:sz w:val="22"/>
          <w:szCs w:val="22"/>
        </w:rPr>
        <w:t>s f</w:t>
      </w:r>
      <w:r w:rsidRPr="00060A09">
        <w:rPr>
          <w:rFonts w:cs="Times New Roman"/>
          <w:spacing w:val="-1"/>
          <w:sz w:val="22"/>
          <w:szCs w:val="22"/>
        </w:rPr>
        <w:t>o</w:t>
      </w:r>
      <w:r w:rsidRPr="00060A09">
        <w:rPr>
          <w:rFonts w:cs="Times New Roman"/>
          <w:sz w:val="22"/>
          <w:szCs w:val="22"/>
        </w:rPr>
        <w:t xml:space="preserve">r </w:t>
      </w:r>
      <w:r w:rsidRPr="00060A09">
        <w:rPr>
          <w:rFonts w:cs="Times New Roman"/>
          <w:spacing w:val="-1"/>
          <w:sz w:val="22"/>
          <w:szCs w:val="22"/>
        </w:rPr>
        <w:t>Teache</w:t>
      </w:r>
      <w:r w:rsidRPr="00060A09">
        <w:rPr>
          <w:rFonts w:cs="Times New Roman"/>
          <w:sz w:val="22"/>
          <w:szCs w:val="22"/>
        </w:rPr>
        <w:t xml:space="preserve">r </w:t>
      </w:r>
      <w:r w:rsidRPr="00060A09">
        <w:rPr>
          <w:rFonts w:cs="Times New Roman"/>
          <w:spacing w:val="-1"/>
          <w:sz w:val="22"/>
          <w:szCs w:val="22"/>
        </w:rPr>
        <w:t>Educa</w:t>
      </w:r>
      <w:r w:rsidRPr="00060A09">
        <w:rPr>
          <w:rFonts w:cs="Times New Roman"/>
          <w:sz w:val="22"/>
          <w:szCs w:val="22"/>
        </w:rPr>
        <w:t>ti</w:t>
      </w:r>
      <w:r w:rsidRPr="00060A09">
        <w:rPr>
          <w:rFonts w:cs="Times New Roman"/>
          <w:spacing w:val="-1"/>
          <w:sz w:val="22"/>
          <w:szCs w:val="22"/>
        </w:rPr>
        <w:t>o</w:t>
      </w:r>
      <w:r w:rsidRPr="00060A09">
        <w:rPr>
          <w:rFonts w:cs="Times New Roman"/>
          <w:sz w:val="22"/>
          <w:szCs w:val="22"/>
        </w:rPr>
        <w:t>n (</w:t>
      </w:r>
      <w:r w:rsidRPr="00060A09">
        <w:rPr>
          <w:rFonts w:cs="Times New Roman"/>
          <w:spacing w:val="-1"/>
          <w:sz w:val="22"/>
          <w:szCs w:val="22"/>
        </w:rPr>
        <w:t>409</w:t>
      </w:r>
      <w:r w:rsidRPr="00060A09">
        <w:rPr>
          <w:rFonts w:cs="Times New Roman"/>
          <w:sz w:val="22"/>
          <w:szCs w:val="22"/>
        </w:rPr>
        <w:t>-</w:t>
      </w:r>
      <w:r w:rsidRPr="00060A09">
        <w:rPr>
          <w:rFonts w:cs="Times New Roman"/>
          <w:spacing w:val="-1"/>
          <w:sz w:val="22"/>
          <w:szCs w:val="22"/>
        </w:rPr>
        <w:t>880</w:t>
      </w:r>
      <w:r w:rsidRPr="00060A09">
        <w:rPr>
          <w:rFonts w:cs="Times New Roman"/>
          <w:sz w:val="22"/>
          <w:szCs w:val="22"/>
        </w:rPr>
        <w:t>-</w:t>
      </w:r>
      <w:r w:rsidRPr="00060A09">
        <w:rPr>
          <w:rFonts w:cs="Times New Roman"/>
          <w:spacing w:val="-1"/>
          <w:sz w:val="22"/>
          <w:szCs w:val="22"/>
        </w:rPr>
        <w:t>7972</w:t>
      </w:r>
      <w:r w:rsidRPr="00060A09">
        <w:rPr>
          <w:rFonts w:cs="Times New Roman"/>
          <w:sz w:val="22"/>
          <w:szCs w:val="22"/>
        </w:rPr>
        <w:t xml:space="preserve">) </w:t>
      </w:r>
      <w:r w:rsidRPr="00060A09">
        <w:rPr>
          <w:rFonts w:cs="Times New Roman"/>
          <w:spacing w:val="-1"/>
          <w:sz w:val="22"/>
          <w:szCs w:val="22"/>
        </w:rPr>
        <w:t>o</w:t>
      </w:r>
      <w:r w:rsidRPr="00060A09">
        <w:rPr>
          <w:rFonts w:cs="Times New Roman"/>
          <w:sz w:val="22"/>
          <w:szCs w:val="22"/>
        </w:rPr>
        <w:t xml:space="preserve">r </w:t>
      </w:r>
      <w:r w:rsidRPr="00060A09">
        <w:rPr>
          <w:rFonts w:cs="Times New Roman"/>
          <w:spacing w:val="-1"/>
          <w:sz w:val="22"/>
          <w:szCs w:val="22"/>
        </w:rPr>
        <w:t>ca</w:t>
      </w:r>
      <w:r w:rsidRPr="00060A09">
        <w:rPr>
          <w:rFonts w:cs="Times New Roman"/>
          <w:sz w:val="22"/>
          <w:szCs w:val="22"/>
        </w:rPr>
        <w:t>ll t</w:t>
      </w:r>
      <w:r w:rsidRPr="00060A09">
        <w:rPr>
          <w:rFonts w:cs="Times New Roman"/>
          <w:spacing w:val="-1"/>
          <w:sz w:val="22"/>
          <w:szCs w:val="22"/>
        </w:rPr>
        <w:t>h</w:t>
      </w:r>
      <w:r w:rsidRPr="00060A09">
        <w:rPr>
          <w:rFonts w:cs="Times New Roman"/>
          <w:sz w:val="22"/>
          <w:szCs w:val="22"/>
        </w:rPr>
        <w:t xml:space="preserve">e </w:t>
      </w:r>
      <w:r w:rsidRPr="00060A09">
        <w:rPr>
          <w:rFonts w:cs="Times New Roman"/>
          <w:spacing w:val="-1"/>
          <w:sz w:val="22"/>
          <w:szCs w:val="22"/>
        </w:rPr>
        <w:t>Academ</w:t>
      </w:r>
      <w:r w:rsidRPr="00060A09">
        <w:rPr>
          <w:rFonts w:cs="Times New Roman"/>
          <w:sz w:val="22"/>
          <w:szCs w:val="22"/>
        </w:rPr>
        <w:t xml:space="preserve">ic </w:t>
      </w:r>
      <w:r w:rsidRPr="00060A09">
        <w:rPr>
          <w:rFonts w:cs="Times New Roman"/>
          <w:spacing w:val="-1"/>
          <w:sz w:val="22"/>
          <w:szCs w:val="22"/>
        </w:rPr>
        <w:t>Adv</w:t>
      </w:r>
      <w:r w:rsidRPr="00060A09">
        <w:rPr>
          <w:rFonts w:cs="Times New Roman"/>
          <w:sz w:val="22"/>
          <w:szCs w:val="22"/>
        </w:rPr>
        <w:t>i</w:t>
      </w:r>
      <w:r w:rsidRPr="00060A09">
        <w:rPr>
          <w:rFonts w:cs="Times New Roman"/>
          <w:spacing w:val="-1"/>
          <w:sz w:val="22"/>
          <w:szCs w:val="22"/>
        </w:rPr>
        <w:t>so</w:t>
      </w:r>
      <w:r w:rsidRPr="00060A09">
        <w:rPr>
          <w:rFonts w:cs="Times New Roman"/>
          <w:sz w:val="22"/>
          <w:szCs w:val="22"/>
        </w:rPr>
        <w:t>r f</w:t>
      </w:r>
      <w:r w:rsidRPr="00060A09">
        <w:rPr>
          <w:rFonts w:cs="Times New Roman"/>
          <w:spacing w:val="-1"/>
          <w:sz w:val="22"/>
          <w:szCs w:val="22"/>
        </w:rPr>
        <w:t>o</w:t>
      </w:r>
      <w:r w:rsidRPr="00060A09">
        <w:rPr>
          <w:rFonts w:cs="Times New Roman"/>
          <w:sz w:val="22"/>
          <w:szCs w:val="22"/>
        </w:rPr>
        <w:t xml:space="preserve">r </w:t>
      </w:r>
      <w:r w:rsidRPr="00060A09">
        <w:rPr>
          <w:rFonts w:cs="Times New Roman"/>
          <w:spacing w:val="-1"/>
          <w:sz w:val="22"/>
          <w:szCs w:val="22"/>
        </w:rPr>
        <w:t>Educa</w:t>
      </w:r>
      <w:r w:rsidRPr="00060A09">
        <w:rPr>
          <w:rFonts w:cs="Times New Roman"/>
          <w:sz w:val="22"/>
          <w:szCs w:val="22"/>
        </w:rPr>
        <w:t>t</w:t>
      </w:r>
      <w:r w:rsidRPr="00060A09">
        <w:rPr>
          <w:rFonts w:cs="Times New Roman"/>
          <w:spacing w:val="-1"/>
          <w:sz w:val="22"/>
          <w:szCs w:val="22"/>
        </w:rPr>
        <w:t>o</w:t>
      </w:r>
      <w:r w:rsidRPr="00060A09">
        <w:rPr>
          <w:rFonts w:cs="Times New Roman"/>
          <w:sz w:val="22"/>
          <w:szCs w:val="22"/>
        </w:rPr>
        <w:t xml:space="preserve">r </w:t>
      </w:r>
      <w:r w:rsidRPr="00060A09">
        <w:rPr>
          <w:rFonts w:cs="Times New Roman"/>
          <w:spacing w:val="-1"/>
          <w:sz w:val="22"/>
          <w:szCs w:val="22"/>
        </w:rPr>
        <w:t>P</w:t>
      </w:r>
      <w:r w:rsidRPr="00060A09">
        <w:rPr>
          <w:rFonts w:cs="Times New Roman"/>
          <w:sz w:val="22"/>
          <w:szCs w:val="22"/>
        </w:rPr>
        <w:t>r</w:t>
      </w:r>
      <w:r w:rsidRPr="00060A09">
        <w:rPr>
          <w:rFonts w:cs="Times New Roman"/>
          <w:spacing w:val="-1"/>
          <w:sz w:val="22"/>
          <w:szCs w:val="22"/>
        </w:rPr>
        <w:t>epa</w:t>
      </w:r>
      <w:r w:rsidRPr="00060A09">
        <w:rPr>
          <w:rFonts w:cs="Times New Roman"/>
          <w:sz w:val="22"/>
          <w:szCs w:val="22"/>
        </w:rPr>
        <w:t>r</w:t>
      </w:r>
      <w:r w:rsidRPr="00060A09">
        <w:rPr>
          <w:rFonts w:cs="Times New Roman"/>
          <w:spacing w:val="-1"/>
          <w:sz w:val="22"/>
          <w:szCs w:val="22"/>
        </w:rPr>
        <w:t>a</w:t>
      </w:r>
      <w:r w:rsidRPr="00060A09">
        <w:rPr>
          <w:rFonts w:cs="Times New Roman"/>
          <w:sz w:val="22"/>
          <w:szCs w:val="22"/>
        </w:rPr>
        <w:t>ti</w:t>
      </w:r>
      <w:r w:rsidRPr="00060A09">
        <w:rPr>
          <w:rFonts w:cs="Times New Roman"/>
          <w:spacing w:val="-1"/>
          <w:sz w:val="22"/>
          <w:szCs w:val="22"/>
        </w:rPr>
        <w:t>o</w:t>
      </w:r>
      <w:r w:rsidRPr="00060A09">
        <w:rPr>
          <w:rFonts w:cs="Times New Roman"/>
          <w:sz w:val="22"/>
          <w:szCs w:val="22"/>
        </w:rPr>
        <w:t>n (</w:t>
      </w:r>
      <w:r w:rsidRPr="00060A09">
        <w:rPr>
          <w:rFonts w:cs="Times New Roman"/>
          <w:spacing w:val="-1"/>
          <w:sz w:val="22"/>
          <w:szCs w:val="22"/>
        </w:rPr>
        <w:t>409</w:t>
      </w:r>
      <w:r w:rsidRPr="00060A09">
        <w:rPr>
          <w:rFonts w:cs="Times New Roman"/>
          <w:sz w:val="22"/>
          <w:szCs w:val="22"/>
        </w:rPr>
        <w:t>-</w:t>
      </w:r>
      <w:r w:rsidRPr="00060A09">
        <w:rPr>
          <w:rFonts w:cs="Times New Roman"/>
          <w:spacing w:val="-1"/>
          <w:sz w:val="22"/>
          <w:szCs w:val="22"/>
        </w:rPr>
        <w:t>880</w:t>
      </w:r>
      <w:r w:rsidRPr="00060A09">
        <w:rPr>
          <w:rFonts w:cs="Times New Roman"/>
          <w:sz w:val="22"/>
          <w:szCs w:val="22"/>
        </w:rPr>
        <w:t>-</w:t>
      </w:r>
      <w:r w:rsidRPr="00060A09">
        <w:rPr>
          <w:rFonts w:cs="Times New Roman"/>
          <w:spacing w:val="-1"/>
          <w:sz w:val="22"/>
          <w:szCs w:val="22"/>
        </w:rPr>
        <w:t>8434</w:t>
      </w:r>
      <w:r w:rsidRPr="00060A09">
        <w:rPr>
          <w:rFonts w:cs="Times New Roman"/>
          <w:sz w:val="22"/>
          <w:szCs w:val="22"/>
        </w:rPr>
        <w:t xml:space="preserve">) </w:t>
      </w:r>
      <w:r w:rsidRPr="00060A09">
        <w:rPr>
          <w:rFonts w:cs="Times New Roman"/>
          <w:spacing w:val="-1"/>
          <w:sz w:val="22"/>
          <w:szCs w:val="22"/>
        </w:rPr>
        <w:t>a</w:t>
      </w:r>
      <w:r w:rsidRPr="00060A09">
        <w:rPr>
          <w:rFonts w:cs="Times New Roman"/>
          <w:sz w:val="22"/>
          <w:szCs w:val="22"/>
        </w:rPr>
        <w:t xml:space="preserve">s </w:t>
      </w:r>
      <w:r w:rsidRPr="00060A09">
        <w:rPr>
          <w:rFonts w:cs="Times New Roman"/>
          <w:spacing w:val="-1"/>
          <w:sz w:val="22"/>
          <w:szCs w:val="22"/>
        </w:rPr>
        <w:t>soo</w:t>
      </w:r>
      <w:r w:rsidRPr="00060A09">
        <w:rPr>
          <w:rFonts w:cs="Times New Roman"/>
          <w:sz w:val="22"/>
          <w:szCs w:val="22"/>
        </w:rPr>
        <w:t xml:space="preserve">n </w:t>
      </w:r>
      <w:r w:rsidRPr="00060A09">
        <w:rPr>
          <w:rFonts w:cs="Times New Roman"/>
          <w:spacing w:val="-1"/>
          <w:sz w:val="22"/>
          <w:szCs w:val="22"/>
        </w:rPr>
        <w:t>a</w:t>
      </w:r>
      <w:r w:rsidRPr="00060A09">
        <w:rPr>
          <w:rFonts w:cs="Times New Roman"/>
          <w:sz w:val="22"/>
          <w:szCs w:val="22"/>
        </w:rPr>
        <w:t xml:space="preserve">s </w:t>
      </w:r>
      <w:r w:rsidRPr="00060A09">
        <w:rPr>
          <w:rFonts w:cs="Times New Roman"/>
          <w:spacing w:val="-1"/>
          <w:sz w:val="22"/>
          <w:szCs w:val="22"/>
        </w:rPr>
        <w:t>poss</w:t>
      </w:r>
      <w:r w:rsidRPr="00060A09">
        <w:rPr>
          <w:rFonts w:cs="Times New Roman"/>
          <w:sz w:val="22"/>
          <w:szCs w:val="22"/>
        </w:rPr>
        <w:t>i</w:t>
      </w:r>
      <w:r w:rsidRPr="00060A09">
        <w:rPr>
          <w:rFonts w:cs="Times New Roman"/>
          <w:spacing w:val="-1"/>
          <w:sz w:val="22"/>
          <w:szCs w:val="22"/>
        </w:rPr>
        <w:t>b</w:t>
      </w:r>
      <w:r w:rsidRPr="00060A09">
        <w:rPr>
          <w:rFonts w:cs="Times New Roman"/>
          <w:sz w:val="22"/>
          <w:szCs w:val="22"/>
        </w:rPr>
        <w:t>l</w:t>
      </w:r>
      <w:r w:rsidRPr="00060A09">
        <w:rPr>
          <w:rFonts w:cs="Times New Roman"/>
          <w:spacing w:val="-1"/>
          <w:sz w:val="22"/>
          <w:szCs w:val="22"/>
        </w:rPr>
        <w:t>e</w:t>
      </w:r>
      <w:r w:rsidR="00241795" w:rsidRPr="00060A09">
        <w:rPr>
          <w:rFonts w:cs="Times New Roman"/>
          <w:spacing w:val="-1"/>
          <w:sz w:val="22"/>
          <w:szCs w:val="22"/>
        </w:rPr>
        <w:t>.</w:t>
      </w:r>
      <w:r w:rsidR="00D0667F">
        <w:rPr>
          <w:rFonts w:cs="Times New Roman"/>
          <w:spacing w:val="-1"/>
          <w:sz w:val="22"/>
          <w:szCs w:val="22"/>
        </w:rPr>
        <w:t xml:space="preserve"> </w:t>
      </w:r>
    </w:p>
    <w:p w14:paraId="5C3068B4" w14:textId="482D9E3A" w:rsidR="00D0667F" w:rsidRDefault="00D0667F" w:rsidP="00060A09">
      <w:pPr>
        <w:pStyle w:val="BodyText"/>
        <w:tabs>
          <w:tab w:val="left" w:pos="0"/>
        </w:tabs>
        <w:spacing w:before="47"/>
        <w:ind w:left="0" w:right="115" w:firstLine="0"/>
        <w:rPr>
          <w:rFonts w:cs="Times New Roman"/>
          <w:spacing w:val="-1"/>
          <w:sz w:val="22"/>
          <w:szCs w:val="22"/>
        </w:rPr>
      </w:pPr>
    </w:p>
    <w:p w14:paraId="191BF2EF" w14:textId="6EFEF64F" w:rsidR="00D0667F" w:rsidRDefault="00D0667F" w:rsidP="00060A09">
      <w:pPr>
        <w:pStyle w:val="BodyText"/>
        <w:tabs>
          <w:tab w:val="left" w:pos="0"/>
        </w:tabs>
        <w:spacing w:before="47"/>
        <w:ind w:left="0" w:right="115" w:firstLine="0"/>
        <w:rPr>
          <w:rFonts w:cs="Times New Roman"/>
          <w:spacing w:val="-1"/>
          <w:sz w:val="22"/>
          <w:szCs w:val="22"/>
        </w:rPr>
      </w:pPr>
      <w:r>
        <w:rPr>
          <w:rFonts w:cs="Times New Roman"/>
          <w:spacing w:val="-1"/>
          <w:sz w:val="22"/>
          <w:szCs w:val="22"/>
        </w:rPr>
        <w:t xml:space="preserve">Candidates who transfer to another institution must complete the appropriate paperwork found at </w:t>
      </w:r>
      <w:hyperlink r:id="rId28" w:history="1">
        <w:r w:rsidRPr="00657EDC">
          <w:rPr>
            <w:rStyle w:val="Hyperlink"/>
            <w:rFonts w:cs="Times New Roman"/>
            <w:spacing w:val="-1"/>
            <w:sz w:val="22"/>
            <w:szCs w:val="22"/>
          </w:rPr>
          <w:t>https://tea.texas.gov/media/document/224954</w:t>
        </w:r>
      </w:hyperlink>
    </w:p>
    <w:p w14:paraId="7C35C834" w14:textId="77777777" w:rsidR="00D0667F" w:rsidRPr="00060A09" w:rsidRDefault="00D0667F" w:rsidP="00060A09">
      <w:pPr>
        <w:pStyle w:val="BodyText"/>
        <w:tabs>
          <w:tab w:val="left" w:pos="0"/>
        </w:tabs>
        <w:spacing w:before="47"/>
        <w:ind w:left="0" w:right="115" w:firstLine="0"/>
        <w:rPr>
          <w:rFonts w:cs="Times New Roman"/>
          <w:spacing w:val="-1"/>
          <w:sz w:val="22"/>
          <w:szCs w:val="22"/>
        </w:rPr>
      </w:pPr>
    </w:p>
    <w:p w14:paraId="057D074D" w14:textId="77777777" w:rsidR="006729FC" w:rsidRPr="00146A3F" w:rsidRDefault="006729FC" w:rsidP="00241795">
      <w:pPr>
        <w:pStyle w:val="BodyText"/>
        <w:tabs>
          <w:tab w:val="left" w:pos="0"/>
        </w:tabs>
        <w:spacing w:before="47"/>
        <w:ind w:left="90" w:right="115" w:firstLine="0"/>
        <w:rPr>
          <w:rFonts w:cs="Times New Roman"/>
          <w:sz w:val="22"/>
          <w:szCs w:val="22"/>
        </w:rPr>
      </w:pPr>
    </w:p>
    <w:p w14:paraId="5AFB6FDD" w14:textId="2006409E" w:rsidR="00146A3F" w:rsidRDefault="00060A09" w:rsidP="00060A09">
      <w:pPr>
        <w:jc w:val="center"/>
      </w:pPr>
      <w:r>
        <w:rPr>
          <w:noProof/>
        </w:rPr>
        <w:drawing>
          <wp:inline distT="0" distB="0" distL="0" distR="0" wp14:anchorId="2AE9A825" wp14:editId="7A5CBDB8">
            <wp:extent cx="5095875" cy="3305687"/>
            <wp:effectExtent l="25400" t="25400" r="22225" b="222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7-30 at 4.38.53 PM.png"/>
                    <pic:cNvPicPr/>
                  </pic:nvPicPr>
                  <pic:blipFill>
                    <a:blip r:embed="rId29"/>
                    <a:stretch>
                      <a:fillRect/>
                    </a:stretch>
                  </pic:blipFill>
                  <pic:spPr>
                    <a:xfrm>
                      <a:off x="0" y="0"/>
                      <a:ext cx="5281614" cy="3426176"/>
                    </a:xfrm>
                    <a:prstGeom prst="rect">
                      <a:avLst/>
                    </a:prstGeom>
                    <a:noFill/>
                    <a:ln w="15875" cmpd="dbl">
                      <a:solidFill>
                        <a:schemeClr val="tx1"/>
                      </a:solidFill>
                    </a:ln>
                  </pic:spPr>
                </pic:pic>
              </a:graphicData>
            </a:graphic>
          </wp:inline>
        </w:drawing>
      </w:r>
    </w:p>
    <w:p w14:paraId="0C73CB71" w14:textId="77777777" w:rsidR="0015180A" w:rsidRDefault="0015180A" w:rsidP="00ED0B6D">
      <w:pPr>
        <w:pStyle w:val="Heading1"/>
        <w:rPr>
          <w:b/>
          <w:sz w:val="22"/>
          <w:szCs w:val="22"/>
        </w:rPr>
      </w:pPr>
    </w:p>
    <w:p w14:paraId="0618DC70" w14:textId="77777777" w:rsidR="00BD2B63" w:rsidRDefault="00BD2B63" w:rsidP="00ED0B6D">
      <w:pPr>
        <w:pStyle w:val="Heading1"/>
        <w:rPr>
          <w:b/>
          <w:sz w:val="22"/>
          <w:szCs w:val="22"/>
        </w:rPr>
      </w:pPr>
    </w:p>
    <w:p w14:paraId="1BBA9519" w14:textId="77777777" w:rsidR="00BD2B63" w:rsidRDefault="00BD2B63" w:rsidP="00ED0B6D">
      <w:pPr>
        <w:pStyle w:val="Heading1"/>
        <w:rPr>
          <w:b/>
          <w:sz w:val="22"/>
          <w:szCs w:val="22"/>
        </w:rPr>
      </w:pPr>
    </w:p>
    <w:p w14:paraId="5375B8DA" w14:textId="02CD5ECD" w:rsidR="00060A09" w:rsidRPr="00BD2B63" w:rsidRDefault="002D4C8B" w:rsidP="00BD2B63">
      <w:pPr>
        <w:pStyle w:val="Heading1"/>
        <w:rPr>
          <w:b/>
          <w:bCs w:val="0"/>
        </w:rPr>
      </w:pPr>
      <w:bookmarkStart w:id="26" w:name="_Toc77589227"/>
      <w:r w:rsidRPr="00BD2B63">
        <w:rPr>
          <w:b/>
          <w:bCs w:val="0"/>
        </w:rPr>
        <w:t>Criminal Background Check</w:t>
      </w:r>
      <w:bookmarkEnd w:id="26"/>
    </w:p>
    <w:p w14:paraId="69FCAA89" w14:textId="0E447F29" w:rsidR="00906BA4" w:rsidRPr="00906BA4" w:rsidRDefault="002D4C8B" w:rsidP="00906BA4">
      <w:pPr>
        <w:rPr>
          <w:rFonts w:cstheme="minorHAnsi"/>
          <w:b/>
          <w:bCs/>
        </w:rPr>
      </w:pPr>
      <w:r w:rsidRPr="008A3485">
        <w:rPr>
          <w:bCs/>
          <w:color w:val="000000" w:themeColor="text1"/>
          <w:sz w:val="22"/>
          <w:szCs w:val="22"/>
        </w:rPr>
        <w:t xml:space="preserve">Candidates for Teacher Preparation undergo a criminal background check as part of admissions to the program. </w:t>
      </w:r>
      <w:r w:rsidR="00906BA4">
        <w:rPr>
          <w:bCs/>
          <w:color w:val="000000" w:themeColor="text1"/>
          <w:sz w:val="22"/>
          <w:szCs w:val="22"/>
        </w:rPr>
        <w:t xml:space="preserve">According to TEA, </w:t>
      </w:r>
    </w:p>
    <w:p w14:paraId="1D272E67" w14:textId="77777777" w:rsidR="00906BA4" w:rsidRPr="00906BA4" w:rsidRDefault="00906BA4" w:rsidP="00906BA4">
      <w:pPr>
        <w:pStyle w:val="NoSpacing"/>
        <w:ind w:left="720"/>
        <w:rPr>
          <w:rFonts w:ascii="Times New Roman" w:hAnsi="Times New Roman" w:cs="Times New Roman"/>
        </w:rPr>
      </w:pPr>
      <w:r w:rsidRPr="00906BA4">
        <w:rPr>
          <w:rFonts w:ascii="Times New Roman" w:hAnsi="Times New Roman" w:cs="Times New Roman"/>
        </w:rPr>
        <w:t>Educator preparation programs (EPPs) shall inform all applicants that:</w:t>
      </w:r>
    </w:p>
    <w:p w14:paraId="032BD6BA" w14:textId="77777777" w:rsidR="00906BA4" w:rsidRPr="00906BA4" w:rsidRDefault="00906BA4" w:rsidP="00906BA4">
      <w:pPr>
        <w:pStyle w:val="NoSpacing"/>
        <w:ind w:left="720"/>
        <w:rPr>
          <w:rFonts w:ascii="Times New Roman" w:hAnsi="Times New Roman" w:cs="Times New Roman"/>
        </w:rPr>
      </w:pPr>
      <w:r w:rsidRPr="00906BA4">
        <w:rPr>
          <w:rFonts w:ascii="Times New Roman" w:hAnsi="Times New Roman" w:cs="Times New Roman"/>
        </w:rPr>
        <w:lastRenderedPageBreak/>
        <w:t>(1) pursuant to the Texas Education Code (TEC), §22.083, candidates must undergo a criminal history background check prior to employment as an educator; and</w:t>
      </w:r>
    </w:p>
    <w:p w14:paraId="0D8C7701" w14:textId="74CF10DF" w:rsidR="00906BA4" w:rsidRPr="00906BA4" w:rsidRDefault="00906BA4" w:rsidP="00906BA4">
      <w:pPr>
        <w:pStyle w:val="NoSpacing"/>
        <w:ind w:left="720"/>
        <w:rPr>
          <w:rFonts w:ascii="Times New Roman" w:hAnsi="Times New Roman" w:cs="Times New Roman"/>
        </w:rPr>
      </w:pPr>
      <w:r w:rsidRPr="00906BA4">
        <w:rPr>
          <w:rFonts w:ascii="Times New Roman" w:hAnsi="Times New Roman" w:cs="Times New Roman"/>
        </w:rPr>
        <w:t>(2) pursuant to the TEC, §22.0835, candidates must undergo a criminal history background check prior to clinical teaching.</w:t>
      </w:r>
    </w:p>
    <w:p w14:paraId="35B88E9B" w14:textId="580EE496" w:rsidR="002D4C8B" w:rsidRDefault="00906BA4" w:rsidP="002D4C8B">
      <w:pPr>
        <w:rPr>
          <w:sz w:val="22"/>
          <w:szCs w:val="22"/>
        </w:rPr>
      </w:pPr>
      <w:r w:rsidRPr="008A3485">
        <w:rPr>
          <w:bCs/>
          <w:color w:val="000000" w:themeColor="text1"/>
          <w:sz w:val="22"/>
          <w:szCs w:val="22"/>
        </w:rPr>
        <w:t>If convicted of an offense, the candidate will receive an email of the potential ineligibility</w:t>
      </w:r>
      <w:r>
        <w:rPr>
          <w:bCs/>
          <w:color w:val="000000" w:themeColor="text1"/>
          <w:sz w:val="22"/>
          <w:szCs w:val="22"/>
        </w:rPr>
        <w:t>. C</w:t>
      </w:r>
      <w:r w:rsidR="002D4C8B" w:rsidRPr="008A3485">
        <w:rPr>
          <w:sz w:val="22"/>
          <w:szCs w:val="22"/>
        </w:rPr>
        <w:t xml:space="preserve">andidates have the right to request a criminal history evaluation letter. </w:t>
      </w:r>
      <w:r w:rsidR="00C10083">
        <w:rPr>
          <w:sz w:val="22"/>
          <w:szCs w:val="22"/>
        </w:rPr>
        <w:t xml:space="preserve">The criminal background check is conducted at the time of admissions and prior to clinical teaching. </w:t>
      </w:r>
      <w:r>
        <w:rPr>
          <w:sz w:val="22"/>
          <w:szCs w:val="22"/>
        </w:rPr>
        <w:t xml:space="preserve">For more information about the preliminary criminal history evaluation, see </w:t>
      </w:r>
      <w:hyperlink r:id="rId30" w:history="1">
        <w:r w:rsidRPr="00197669">
          <w:rPr>
            <w:rStyle w:val="Hyperlink"/>
            <w:sz w:val="22"/>
            <w:szCs w:val="22"/>
          </w:rPr>
          <w:t>https://tea.texas.gov/texas-educators/investigations/preliminary-criminal-history-evaluation-faqs</w:t>
        </w:r>
      </w:hyperlink>
    </w:p>
    <w:p w14:paraId="63AC4FF5" w14:textId="77777777" w:rsidR="00906BA4" w:rsidRPr="008A3485" w:rsidRDefault="00906BA4" w:rsidP="002D4C8B">
      <w:pPr>
        <w:rPr>
          <w:sz w:val="22"/>
          <w:szCs w:val="22"/>
        </w:rPr>
      </w:pPr>
    </w:p>
    <w:p w14:paraId="55BBB452" w14:textId="4B37D17C" w:rsidR="002D4C8B" w:rsidRPr="002D4C8B" w:rsidRDefault="002D4C8B" w:rsidP="00ED0B6D">
      <w:pPr>
        <w:pStyle w:val="Heading1"/>
        <w:rPr>
          <w:bCs w:val="0"/>
          <w:color w:val="000000" w:themeColor="text1"/>
        </w:rPr>
      </w:pPr>
    </w:p>
    <w:p w14:paraId="27165C58" w14:textId="5B8A9969" w:rsidR="00F22D45" w:rsidRPr="00F22D45" w:rsidRDefault="00F22D45" w:rsidP="00F22D45">
      <w:pPr>
        <w:pStyle w:val="Heading1"/>
        <w:rPr>
          <w:b/>
        </w:rPr>
      </w:pPr>
      <w:bookmarkStart w:id="27" w:name="_Toc77589228"/>
      <w:r w:rsidRPr="00F22D45">
        <w:rPr>
          <w:b/>
        </w:rPr>
        <w:t>Prior Experience</w:t>
      </w:r>
      <w:r w:rsidR="00435EE2">
        <w:rPr>
          <w:b/>
        </w:rPr>
        <w:t>-Military Service</w:t>
      </w:r>
      <w:bookmarkEnd w:id="27"/>
    </w:p>
    <w:p w14:paraId="0DC4E782" w14:textId="43DA41AD" w:rsidR="00F22D45" w:rsidRPr="002D1BFE" w:rsidRDefault="00F22D45" w:rsidP="00F22D45">
      <w:pPr>
        <w:rPr>
          <w:color w:val="000000" w:themeColor="text1"/>
          <w:sz w:val="22"/>
          <w:szCs w:val="22"/>
        </w:rPr>
      </w:pPr>
      <w:r w:rsidRPr="002D1BFE">
        <w:rPr>
          <w:color w:val="000000" w:themeColor="text1"/>
          <w:sz w:val="22"/>
          <w:szCs w:val="22"/>
        </w:rPr>
        <w:t xml:space="preserve">According to TEA: </w:t>
      </w:r>
      <w:r w:rsidRPr="002D1BFE">
        <w:rPr>
          <w:sz w:val="22"/>
          <w:szCs w:val="22"/>
        </w:rPr>
        <w:t>each EPP must develop and implement specific criteria and procedures that allow:</w:t>
      </w:r>
    </w:p>
    <w:p w14:paraId="55F21ECC" w14:textId="77777777" w:rsidR="00F22D45" w:rsidRPr="002D1BFE" w:rsidRDefault="00F22D45" w:rsidP="00F22D45">
      <w:pPr>
        <w:rPr>
          <w:sz w:val="22"/>
          <w:szCs w:val="22"/>
        </w:rPr>
      </w:pPr>
      <w:r w:rsidRPr="002D1BFE">
        <w:rPr>
          <w:sz w:val="22"/>
          <w:szCs w:val="22"/>
        </w:rPr>
        <w:t>    (A) military service member or military veteran candidates to credit verified military service, training, or education toward the training, education, work experience, or related requirements (other than certification examinations) for educator certification requirements, provided that the military service, training, or education is directly related to the certificate being sought; and</w:t>
      </w:r>
    </w:p>
    <w:p w14:paraId="44945745" w14:textId="5E1151F0" w:rsidR="00F22D45" w:rsidRPr="002D1BFE" w:rsidRDefault="00F22D45" w:rsidP="00F22D45">
      <w:pPr>
        <w:rPr>
          <w:sz w:val="22"/>
          <w:szCs w:val="22"/>
        </w:rPr>
      </w:pPr>
      <w:r w:rsidRPr="002D1BFE">
        <w:rPr>
          <w:sz w:val="22"/>
          <w:szCs w:val="22"/>
        </w:rPr>
        <w:t xml:space="preserve">    (B) candidates who are not military service members or military veterans to substitute prior or ongoing service, training, or education, provided that the experience, education, or training is not also counted as a part of the internship, clinical teaching, or practicum requirements, was provided by an approved EPP or an accredited institution of higher education within the past five </w:t>
      </w:r>
      <w:r w:rsidR="002D1BFE" w:rsidRPr="002D1BFE">
        <w:rPr>
          <w:sz w:val="22"/>
          <w:szCs w:val="22"/>
        </w:rPr>
        <w:t>years and</w:t>
      </w:r>
      <w:r w:rsidRPr="002D1BFE">
        <w:rPr>
          <w:sz w:val="22"/>
          <w:szCs w:val="22"/>
        </w:rPr>
        <w:t xml:space="preserve"> is directly related to the certificate being sought.</w:t>
      </w:r>
    </w:p>
    <w:p w14:paraId="3FB13778" w14:textId="3AE4C3F1" w:rsidR="00F22D45" w:rsidRPr="002D1BFE" w:rsidRDefault="00F22D45" w:rsidP="00F22D45">
      <w:pPr>
        <w:rPr>
          <w:color w:val="000000" w:themeColor="text1"/>
          <w:sz w:val="22"/>
          <w:szCs w:val="22"/>
        </w:rPr>
      </w:pPr>
    </w:p>
    <w:p w14:paraId="753DD8E0" w14:textId="6F2C3519" w:rsidR="00F22D45" w:rsidRDefault="00F22D45" w:rsidP="00F22D45">
      <w:pPr>
        <w:rPr>
          <w:color w:val="000000" w:themeColor="text1"/>
          <w:sz w:val="22"/>
          <w:szCs w:val="22"/>
        </w:rPr>
      </w:pPr>
      <w:r w:rsidRPr="002D1BFE">
        <w:rPr>
          <w:color w:val="000000" w:themeColor="text1"/>
          <w:sz w:val="22"/>
          <w:szCs w:val="22"/>
        </w:rPr>
        <w:t xml:space="preserve">As such, each candidate who qualifies will have their experience aligned with curriculum/coursework to identify appropriate credit toward their degree and certification. </w:t>
      </w:r>
      <w:r w:rsidR="002D1BFE">
        <w:rPr>
          <w:color w:val="000000" w:themeColor="text1"/>
          <w:sz w:val="22"/>
          <w:szCs w:val="22"/>
        </w:rPr>
        <w:t>Candidates with military experience can opt for a one course credit (3 semester hours) in their program.</w:t>
      </w:r>
    </w:p>
    <w:p w14:paraId="0DFDF3A0" w14:textId="6277F832" w:rsidR="00435EE2" w:rsidRDefault="00435EE2" w:rsidP="00F22D45">
      <w:pPr>
        <w:rPr>
          <w:color w:val="000000" w:themeColor="text1"/>
          <w:sz w:val="22"/>
          <w:szCs w:val="22"/>
        </w:rPr>
      </w:pPr>
    </w:p>
    <w:p w14:paraId="2F798369" w14:textId="2C0725DD" w:rsidR="00435EE2" w:rsidRDefault="00435EE2" w:rsidP="00F22D45">
      <w:pPr>
        <w:rPr>
          <w:color w:val="000000" w:themeColor="text1"/>
          <w:sz w:val="22"/>
          <w:szCs w:val="22"/>
        </w:rPr>
      </w:pPr>
      <w:r>
        <w:rPr>
          <w:color w:val="000000" w:themeColor="text1"/>
          <w:sz w:val="22"/>
          <w:szCs w:val="22"/>
        </w:rPr>
        <w:t xml:space="preserve">For university information pertaining to military experience, please see the following websites. </w:t>
      </w:r>
    </w:p>
    <w:p w14:paraId="3EEC7488" w14:textId="77777777" w:rsidR="00435EE2" w:rsidRDefault="003B6F54" w:rsidP="00435EE2">
      <w:hyperlink r:id="rId31" w:history="1">
        <w:r w:rsidR="00435EE2" w:rsidRPr="00197669">
          <w:rPr>
            <w:rStyle w:val="Hyperlink"/>
          </w:rPr>
          <w:t>https://degree.lamar.edu/military/</w:t>
        </w:r>
      </w:hyperlink>
    </w:p>
    <w:p w14:paraId="103F646B" w14:textId="77777777" w:rsidR="00435EE2" w:rsidRDefault="003B6F54" w:rsidP="00435EE2">
      <w:hyperlink r:id="rId32" w:history="1">
        <w:r w:rsidR="00435EE2" w:rsidRPr="00197669">
          <w:rPr>
            <w:rStyle w:val="Hyperlink"/>
          </w:rPr>
          <w:t>https://www.lamar.edu/advising/tsi/military.html</w:t>
        </w:r>
      </w:hyperlink>
      <w:r w:rsidR="00435EE2">
        <w:tab/>
      </w:r>
    </w:p>
    <w:p w14:paraId="6AFC1CA2" w14:textId="77777777" w:rsidR="00435EE2" w:rsidRDefault="003B6F54" w:rsidP="00435EE2">
      <w:hyperlink r:id="rId33" w:history="1">
        <w:r w:rsidR="00435EE2" w:rsidRPr="00197669">
          <w:rPr>
            <w:rStyle w:val="Hyperlink"/>
          </w:rPr>
          <w:t>https://www.lamar.edu/admissions/how-to-apply/transfer/will-my-credits-transfer.html</w:t>
        </w:r>
      </w:hyperlink>
    </w:p>
    <w:p w14:paraId="64E362CB" w14:textId="77777777" w:rsidR="00435EE2" w:rsidRDefault="003B6F54" w:rsidP="00435EE2">
      <w:hyperlink r:id="rId34" w:history="1">
        <w:r w:rsidR="00435EE2" w:rsidRPr="00197669">
          <w:rPr>
            <w:rStyle w:val="Hyperlink"/>
          </w:rPr>
          <w:t>https://www.lamar.edu/news-and-events/news/2018/02/lu-tapped-a-top-military-friendly-online-college.html</w:t>
        </w:r>
      </w:hyperlink>
    </w:p>
    <w:p w14:paraId="29445E90" w14:textId="77777777" w:rsidR="00435EE2" w:rsidRPr="002D1BFE" w:rsidRDefault="00435EE2" w:rsidP="00F22D45">
      <w:pPr>
        <w:rPr>
          <w:color w:val="000000" w:themeColor="text1"/>
          <w:sz w:val="22"/>
          <w:szCs w:val="22"/>
        </w:rPr>
      </w:pPr>
    </w:p>
    <w:p w14:paraId="424FE50A" w14:textId="77777777" w:rsidR="00F22D45" w:rsidRDefault="00F22D45" w:rsidP="00ED0B6D">
      <w:pPr>
        <w:pStyle w:val="Heading1"/>
        <w:rPr>
          <w:b/>
        </w:rPr>
      </w:pPr>
    </w:p>
    <w:p w14:paraId="1D75D419" w14:textId="123625AC" w:rsidR="00746876" w:rsidRPr="00060A09" w:rsidRDefault="00146A3F" w:rsidP="00ED0B6D">
      <w:pPr>
        <w:pStyle w:val="Heading1"/>
        <w:rPr>
          <w:b/>
        </w:rPr>
      </w:pPr>
      <w:bookmarkStart w:id="28" w:name="_Toc77589229"/>
      <w:r w:rsidRPr="00060A09">
        <w:rPr>
          <w:b/>
        </w:rPr>
        <w:t xml:space="preserve">Graduate-Level </w:t>
      </w:r>
      <w:r w:rsidR="00096A03" w:rsidRPr="00060A09">
        <w:rPr>
          <w:b/>
        </w:rPr>
        <w:t xml:space="preserve">Admission to </w:t>
      </w:r>
      <w:r w:rsidR="00827204" w:rsidRPr="00060A09">
        <w:rPr>
          <w:b/>
        </w:rPr>
        <w:t xml:space="preserve">the </w:t>
      </w:r>
      <w:r w:rsidR="00096A03" w:rsidRPr="00060A09">
        <w:rPr>
          <w:b/>
        </w:rPr>
        <w:t>Program</w:t>
      </w:r>
      <w:bookmarkEnd w:id="28"/>
    </w:p>
    <w:p w14:paraId="0AECC5D9" w14:textId="00C4C976" w:rsidR="00A5679D" w:rsidRPr="002D1BFE" w:rsidRDefault="5CBB564D" w:rsidP="00724F72">
      <w:pPr>
        <w:autoSpaceDE w:val="0"/>
        <w:autoSpaceDN w:val="0"/>
        <w:adjustRightInd w:val="0"/>
        <w:contextualSpacing/>
        <w:rPr>
          <w:rFonts w:eastAsia="Times New Roman,Calibri"/>
          <w:sz w:val="22"/>
          <w:szCs w:val="22"/>
        </w:rPr>
      </w:pPr>
      <w:r w:rsidRPr="002D1BFE">
        <w:rPr>
          <w:rFonts w:eastAsia="Times New Roman,Calibri"/>
          <w:sz w:val="22"/>
          <w:szCs w:val="22"/>
        </w:rPr>
        <w:t>Applicants from diverse social, cultural</w:t>
      </w:r>
      <w:r w:rsidR="00F61202" w:rsidRPr="002D1BFE">
        <w:rPr>
          <w:rFonts w:eastAsia="Times New Roman,Calibri"/>
          <w:sz w:val="22"/>
          <w:szCs w:val="22"/>
        </w:rPr>
        <w:t>,</w:t>
      </w:r>
      <w:r w:rsidRPr="002D1BFE">
        <w:rPr>
          <w:rFonts w:eastAsia="Times New Roman,Calibri"/>
          <w:sz w:val="22"/>
          <w:szCs w:val="22"/>
        </w:rPr>
        <w:t xml:space="preserve"> and academic backgrounds who are committed to enh</w:t>
      </w:r>
      <w:r w:rsidR="00A31B46" w:rsidRPr="002D1BFE">
        <w:rPr>
          <w:rFonts w:eastAsia="Times New Roman,Calibri"/>
          <w:sz w:val="22"/>
          <w:szCs w:val="22"/>
        </w:rPr>
        <w:t>ancing the profession in Teacher Leadership, Special Education, and Diagnostician</w:t>
      </w:r>
      <w:r w:rsidRPr="002D1BFE">
        <w:rPr>
          <w:rFonts w:eastAsia="Times New Roman,Calibri"/>
          <w:sz w:val="22"/>
          <w:szCs w:val="22"/>
        </w:rPr>
        <w:t xml:space="preserve"> are encouraged to apply. </w:t>
      </w:r>
      <w:r w:rsidR="00D10DBA" w:rsidRPr="002D1BFE">
        <w:rPr>
          <w:rFonts w:eastAsia="Times New Roman,Calibri"/>
          <w:sz w:val="22"/>
          <w:szCs w:val="22"/>
        </w:rPr>
        <w:t>Candidate</w:t>
      </w:r>
      <w:r w:rsidRPr="002D1BFE">
        <w:rPr>
          <w:rFonts w:eastAsia="Times New Roman,Calibri"/>
          <w:sz w:val="22"/>
          <w:szCs w:val="22"/>
        </w:rPr>
        <w:t xml:space="preserve">s are admitted to the program every </w:t>
      </w:r>
      <w:r w:rsidR="00F61202" w:rsidRPr="002D1BFE">
        <w:rPr>
          <w:rFonts w:eastAsia="Times New Roman,Calibri"/>
          <w:sz w:val="22"/>
          <w:szCs w:val="22"/>
        </w:rPr>
        <w:t>spring</w:t>
      </w:r>
      <w:r w:rsidRPr="002D1BFE">
        <w:rPr>
          <w:rFonts w:eastAsia="Times New Roman,Calibri"/>
          <w:sz w:val="22"/>
          <w:szCs w:val="22"/>
        </w:rPr>
        <w:t xml:space="preserve">, </w:t>
      </w:r>
      <w:r w:rsidR="00F61202" w:rsidRPr="002D1BFE">
        <w:rPr>
          <w:rFonts w:eastAsia="Times New Roman,Calibri"/>
          <w:sz w:val="22"/>
          <w:szCs w:val="22"/>
        </w:rPr>
        <w:t xml:space="preserve">summer </w:t>
      </w:r>
      <w:r w:rsidRPr="002D1BFE">
        <w:rPr>
          <w:rFonts w:eastAsia="Times New Roman,Calibri"/>
          <w:sz w:val="22"/>
          <w:szCs w:val="22"/>
        </w:rPr>
        <w:t xml:space="preserve">and </w:t>
      </w:r>
      <w:r w:rsidR="00F61202" w:rsidRPr="002D1BFE">
        <w:rPr>
          <w:rFonts w:eastAsia="Times New Roman,Calibri"/>
          <w:sz w:val="22"/>
          <w:szCs w:val="22"/>
        </w:rPr>
        <w:t xml:space="preserve">fall </w:t>
      </w:r>
      <w:r w:rsidRPr="002D1BFE">
        <w:rPr>
          <w:rFonts w:eastAsia="Times New Roman,Calibri"/>
          <w:sz w:val="22"/>
          <w:szCs w:val="22"/>
        </w:rPr>
        <w:t xml:space="preserve">semesters. Please note it is the </w:t>
      </w:r>
      <w:r w:rsidR="00D10DBA" w:rsidRPr="002D1BFE">
        <w:rPr>
          <w:rFonts w:eastAsia="Times New Roman,Calibri"/>
          <w:sz w:val="22"/>
          <w:szCs w:val="22"/>
        </w:rPr>
        <w:t>candidate</w:t>
      </w:r>
      <w:r w:rsidRPr="002D1BFE">
        <w:rPr>
          <w:rFonts w:eastAsia="Times New Roman,Calibri"/>
          <w:sz w:val="22"/>
          <w:szCs w:val="22"/>
        </w:rPr>
        <w:t xml:space="preserve">’s responsibility to ensure that all materials have been received by the deadline. </w:t>
      </w:r>
      <w:r w:rsidR="00DA4722" w:rsidRPr="002D1BFE">
        <w:rPr>
          <w:rFonts w:eastAsia="Times New Roman,Calibri"/>
          <w:sz w:val="22"/>
          <w:szCs w:val="22"/>
        </w:rPr>
        <w:t>Admission steps are as follows:</w:t>
      </w:r>
    </w:p>
    <w:p w14:paraId="187176DB" w14:textId="77777777" w:rsidR="00060A09" w:rsidRPr="002D1BFE" w:rsidRDefault="00060A09" w:rsidP="00724F72">
      <w:pPr>
        <w:autoSpaceDE w:val="0"/>
        <w:autoSpaceDN w:val="0"/>
        <w:adjustRightInd w:val="0"/>
        <w:contextualSpacing/>
        <w:rPr>
          <w:rFonts w:eastAsia="Calibri"/>
          <w:sz w:val="22"/>
          <w:szCs w:val="22"/>
        </w:rPr>
      </w:pPr>
    </w:p>
    <w:p w14:paraId="7F534913" w14:textId="12E66786" w:rsidR="00DA4722" w:rsidRPr="002D1BFE" w:rsidRDefault="00DA4722" w:rsidP="00852855">
      <w:pPr>
        <w:numPr>
          <w:ilvl w:val="0"/>
          <w:numId w:val="23"/>
        </w:numPr>
        <w:spacing w:before="100" w:beforeAutospacing="1" w:after="100" w:afterAutospacing="1"/>
        <w:ind w:left="540"/>
        <w:contextualSpacing/>
        <w:rPr>
          <w:sz w:val="22"/>
          <w:szCs w:val="22"/>
        </w:rPr>
      </w:pPr>
      <w:r w:rsidRPr="002D1BFE">
        <w:rPr>
          <w:sz w:val="22"/>
          <w:szCs w:val="22"/>
        </w:rPr>
        <w:t xml:space="preserve">Complete the Application Form via </w:t>
      </w:r>
      <w:hyperlink r:id="rId35" w:tgtFrame="_blank" w:history="1">
        <w:r w:rsidRPr="002D1BFE">
          <w:rPr>
            <w:rStyle w:val="Hyperlink"/>
            <w:sz w:val="22"/>
            <w:szCs w:val="22"/>
          </w:rPr>
          <w:t>ApplyTexas</w:t>
        </w:r>
      </w:hyperlink>
      <w:r w:rsidRPr="002D1BFE">
        <w:rPr>
          <w:sz w:val="22"/>
          <w:szCs w:val="22"/>
        </w:rPr>
        <w:t xml:space="preserve"> </w:t>
      </w:r>
      <w:r w:rsidR="00060A09" w:rsidRPr="002D1BFE">
        <w:rPr>
          <w:sz w:val="22"/>
          <w:szCs w:val="22"/>
        </w:rPr>
        <w:t>(www.applytexas.org)</w:t>
      </w:r>
      <w:r w:rsidRPr="002D1BFE">
        <w:rPr>
          <w:sz w:val="22"/>
          <w:szCs w:val="22"/>
        </w:rPr>
        <w:t xml:space="preserve">and pay a one-time application fee of $25. For more information about admissions to the Lamar University Graduate Program, see </w:t>
      </w:r>
      <w:hyperlink r:id="rId36" w:history="1">
        <w:r w:rsidRPr="002D1BFE">
          <w:rPr>
            <w:rStyle w:val="Hyperlink"/>
            <w:sz w:val="22"/>
            <w:szCs w:val="22"/>
          </w:rPr>
          <w:t>http://catalog.lamar.edu/graduate-admission/index.html</w:t>
        </w:r>
      </w:hyperlink>
    </w:p>
    <w:p w14:paraId="39274814" w14:textId="77777777" w:rsidR="00DA4722" w:rsidRPr="002D1BFE" w:rsidRDefault="00DA4722" w:rsidP="00852855">
      <w:pPr>
        <w:numPr>
          <w:ilvl w:val="0"/>
          <w:numId w:val="23"/>
        </w:numPr>
        <w:spacing w:before="100" w:beforeAutospacing="1" w:after="100" w:afterAutospacing="1"/>
        <w:ind w:left="540"/>
        <w:rPr>
          <w:sz w:val="22"/>
          <w:szCs w:val="22"/>
        </w:rPr>
      </w:pPr>
      <w:r w:rsidRPr="002D1BFE">
        <w:rPr>
          <w:sz w:val="22"/>
          <w:szCs w:val="22"/>
        </w:rPr>
        <w:t xml:space="preserve">Send official transcripts of all college and university course work (mail to address provided below) </w:t>
      </w:r>
    </w:p>
    <w:p w14:paraId="3304E994" w14:textId="6735B9DB" w:rsidR="00DA4722" w:rsidRPr="002D1BFE" w:rsidRDefault="00DA4722" w:rsidP="002646DD">
      <w:pPr>
        <w:numPr>
          <w:ilvl w:val="1"/>
          <w:numId w:val="23"/>
        </w:numPr>
        <w:spacing w:before="100" w:beforeAutospacing="1" w:after="100" w:afterAutospacing="1"/>
        <w:ind w:left="990"/>
        <w:rPr>
          <w:sz w:val="22"/>
          <w:szCs w:val="22"/>
        </w:rPr>
      </w:pPr>
      <w:r w:rsidRPr="002D1BFE">
        <w:rPr>
          <w:sz w:val="22"/>
          <w:szCs w:val="22"/>
        </w:rPr>
        <w:t xml:space="preserve">Undergraduate GPA of 3.0 (institutional or last </w:t>
      </w:r>
      <w:r w:rsidR="00EA5AB6" w:rsidRPr="002D1BFE">
        <w:rPr>
          <w:sz w:val="22"/>
          <w:szCs w:val="22"/>
        </w:rPr>
        <w:t>60-hour</w:t>
      </w:r>
      <w:r w:rsidRPr="002D1BFE">
        <w:rPr>
          <w:sz w:val="22"/>
          <w:szCs w:val="22"/>
        </w:rPr>
        <w:t xml:space="preserve"> count) or undergraduate GPA of 2.5-2.99 GPA (institutional or last 60 hours) or higher with corresponding GRE. Students who do not have a 3.0 GPA (institutional or last 60 hours) must have a qualifying GRE score within the first 9 credit hours. Admission score will be developed with the formula GPA x 50 + GRE (composite of Verbal and Quantitative)&gt; or =428</w:t>
      </w:r>
    </w:p>
    <w:p w14:paraId="5E81A316" w14:textId="77777777" w:rsidR="00DA4722" w:rsidRPr="002D1BFE" w:rsidRDefault="00DA4722" w:rsidP="002646DD">
      <w:pPr>
        <w:numPr>
          <w:ilvl w:val="1"/>
          <w:numId w:val="23"/>
        </w:numPr>
        <w:spacing w:before="100" w:beforeAutospacing="1" w:after="100" w:afterAutospacing="1"/>
        <w:ind w:left="990"/>
        <w:rPr>
          <w:sz w:val="22"/>
          <w:szCs w:val="22"/>
        </w:rPr>
      </w:pPr>
      <w:r w:rsidRPr="002D1BFE">
        <w:rPr>
          <w:sz w:val="22"/>
          <w:szCs w:val="22"/>
        </w:rPr>
        <w:t>Applicants who do not have a 3.0 GPA (cumulative or last 60 hours) must have a qualifying GRE score within the first 9 credit hours</w:t>
      </w:r>
    </w:p>
    <w:p w14:paraId="2E5A7868" w14:textId="77777777" w:rsidR="00DA4722" w:rsidRPr="002D1BFE" w:rsidRDefault="00DA4722" w:rsidP="002646DD">
      <w:pPr>
        <w:numPr>
          <w:ilvl w:val="1"/>
          <w:numId w:val="23"/>
        </w:numPr>
        <w:spacing w:before="100" w:beforeAutospacing="1" w:after="100" w:afterAutospacing="1"/>
        <w:ind w:left="990"/>
        <w:rPr>
          <w:sz w:val="22"/>
          <w:szCs w:val="22"/>
        </w:rPr>
      </w:pPr>
      <w:r w:rsidRPr="002D1BFE">
        <w:rPr>
          <w:sz w:val="22"/>
          <w:szCs w:val="22"/>
        </w:rPr>
        <w:t>Applicants must have a valid state-issued teaching certificate upon enrolling in the program.</w:t>
      </w:r>
    </w:p>
    <w:p w14:paraId="5FC9F975" w14:textId="77777777" w:rsidR="00DA4722" w:rsidRPr="002D1BFE" w:rsidRDefault="00DA4722" w:rsidP="002646DD">
      <w:pPr>
        <w:numPr>
          <w:ilvl w:val="1"/>
          <w:numId w:val="23"/>
        </w:numPr>
        <w:spacing w:before="100" w:beforeAutospacing="1" w:after="100" w:afterAutospacing="1"/>
        <w:ind w:left="990"/>
        <w:rPr>
          <w:sz w:val="22"/>
          <w:szCs w:val="22"/>
        </w:rPr>
      </w:pPr>
      <w:r w:rsidRPr="002D1BFE">
        <w:rPr>
          <w:sz w:val="22"/>
          <w:szCs w:val="22"/>
        </w:rPr>
        <w:t>Applicants must have at least two years of teaching experience.</w:t>
      </w:r>
    </w:p>
    <w:p w14:paraId="023458AF" w14:textId="77777777" w:rsidR="00852855" w:rsidRPr="002D1BFE" w:rsidRDefault="00DA4722" w:rsidP="00852855">
      <w:pPr>
        <w:numPr>
          <w:ilvl w:val="1"/>
          <w:numId w:val="23"/>
        </w:numPr>
        <w:spacing w:before="100" w:beforeAutospacing="1" w:after="100" w:afterAutospacing="1"/>
        <w:ind w:left="990"/>
        <w:rPr>
          <w:sz w:val="22"/>
          <w:szCs w:val="22"/>
        </w:rPr>
      </w:pPr>
      <w:r w:rsidRPr="002D1BFE">
        <w:rPr>
          <w:sz w:val="22"/>
          <w:szCs w:val="22"/>
        </w:rPr>
        <w:lastRenderedPageBreak/>
        <w:t xml:space="preserve">US Citizen or Permanent Resident </w:t>
      </w:r>
    </w:p>
    <w:p w14:paraId="5CA8F042" w14:textId="122FF12C" w:rsidR="00060A09" w:rsidRPr="002D1BFE" w:rsidRDefault="00DA4722" w:rsidP="00852855">
      <w:pPr>
        <w:numPr>
          <w:ilvl w:val="1"/>
          <w:numId w:val="23"/>
        </w:numPr>
        <w:spacing w:before="100" w:beforeAutospacing="1" w:after="100" w:afterAutospacing="1"/>
        <w:ind w:left="990"/>
        <w:rPr>
          <w:sz w:val="22"/>
          <w:szCs w:val="22"/>
        </w:rPr>
      </w:pPr>
      <w:r w:rsidRPr="002D1BFE">
        <w:rPr>
          <w:sz w:val="22"/>
          <w:szCs w:val="22"/>
        </w:rPr>
        <w:t>Waivers of any experience or certification requirements will be initiated by Lamar University Admissions staff as necessary in instances where they may not apply, such as applications from states that do not require certification for licensure.</w:t>
      </w:r>
    </w:p>
    <w:p w14:paraId="23D08B89" w14:textId="77777777" w:rsidR="008A3485" w:rsidRPr="0015180A" w:rsidRDefault="008A3485" w:rsidP="008A3485">
      <w:pPr>
        <w:rPr>
          <w:sz w:val="22"/>
          <w:szCs w:val="22"/>
        </w:rPr>
      </w:pPr>
      <w:r w:rsidRPr="0015180A">
        <w:rPr>
          <w:sz w:val="22"/>
          <w:szCs w:val="22"/>
        </w:rPr>
        <w:t>An applicant who does not meet the minimum GPA requirement and is seeking certification in a class other than classroom teacher must perform at or above a score equivalent to a 2.5 GPA on the Verbal Reasoning, Quantitative Reasoning, and Analytic Writing sections of the GRE® (Graduate Record Examinations) revised General Test. The State Board for Educator Certification will use equivalency scores established by the Educational Testing Service, and the Texas Education Agency (TEA) will publish those equivalency scores annually on the TEA website.</w:t>
      </w:r>
    </w:p>
    <w:p w14:paraId="62C1209F" w14:textId="77777777" w:rsidR="00BD2B63" w:rsidRDefault="00BD2B63" w:rsidP="00D0667F">
      <w:pPr>
        <w:spacing w:before="100" w:beforeAutospacing="1" w:after="100" w:afterAutospacing="1"/>
        <w:contextualSpacing/>
        <w:rPr>
          <w:color w:val="000000" w:themeColor="text1"/>
          <w:sz w:val="22"/>
          <w:szCs w:val="22"/>
        </w:rPr>
      </w:pPr>
    </w:p>
    <w:p w14:paraId="20D53DDD" w14:textId="633426CB" w:rsidR="00D0667F" w:rsidRDefault="00DA4722" w:rsidP="00D0667F">
      <w:pPr>
        <w:spacing w:before="100" w:beforeAutospacing="1" w:after="100" w:afterAutospacing="1"/>
        <w:contextualSpacing/>
        <w:rPr>
          <w:color w:val="000000" w:themeColor="text1"/>
          <w:sz w:val="22"/>
          <w:szCs w:val="22"/>
        </w:rPr>
      </w:pPr>
      <w:r w:rsidRPr="002D1BFE">
        <w:rPr>
          <w:color w:val="000000" w:themeColor="text1"/>
          <w:sz w:val="22"/>
          <w:szCs w:val="22"/>
        </w:rPr>
        <w:t xml:space="preserve">It is a requirement that candidates </w:t>
      </w:r>
      <w:r w:rsidR="00060A09" w:rsidRPr="002D1BFE">
        <w:rPr>
          <w:color w:val="000000" w:themeColor="text1"/>
          <w:sz w:val="22"/>
          <w:szCs w:val="22"/>
        </w:rPr>
        <w:t xml:space="preserve">can complete field hours </w:t>
      </w:r>
      <w:r w:rsidRPr="002D1BFE">
        <w:rPr>
          <w:color w:val="000000" w:themeColor="text1"/>
          <w:sz w:val="22"/>
          <w:szCs w:val="22"/>
        </w:rPr>
        <w:t>on a Texas Education Agency (TEA) approved public or private school campus. To determine if your school is TEA approved, please use the following link</w:t>
      </w:r>
      <w:r w:rsidR="00D0667F">
        <w:rPr>
          <w:color w:val="000000" w:themeColor="text1"/>
          <w:sz w:val="22"/>
          <w:szCs w:val="22"/>
        </w:rPr>
        <w:t>:</w:t>
      </w:r>
      <w:r w:rsidR="00D0667F" w:rsidRPr="00D0667F">
        <w:t xml:space="preserve"> </w:t>
      </w:r>
      <w:hyperlink r:id="rId37" w:history="1">
        <w:r w:rsidR="00D0667F" w:rsidRPr="00657EDC">
          <w:rPr>
            <w:rStyle w:val="Hyperlink"/>
            <w:sz w:val="22"/>
            <w:szCs w:val="22"/>
          </w:rPr>
          <w:t>https://txschools.gov/schools</w:t>
        </w:r>
      </w:hyperlink>
    </w:p>
    <w:p w14:paraId="4142AF9E" w14:textId="42BE3DAE" w:rsidR="00DA4722" w:rsidRPr="00D0667F" w:rsidRDefault="00852855" w:rsidP="00060A09">
      <w:pPr>
        <w:spacing w:before="100" w:beforeAutospacing="1" w:after="100" w:afterAutospacing="1"/>
        <w:rPr>
          <w:color w:val="000000" w:themeColor="text1"/>
          <w:sz w:val="22"/>
          <w:szCs w:val="22"/>
        </w:rPr>
      </w:pPr>
      <w:r w:rsidRPr="002D1BFE">
        <w:rPr>
          <w:sz w:val="22"/>
          <w:szCs w:val="22"/>
        </w:rPr>
        <w:t xml:space="preserve">Upon admissions, candidates will be required to sign a formal acceptance to the program </w:t>
      </w:r>
      <w:bookmarkStart w:id="29" w:name="domappeal"/>
      <w:bookmarkStart w:id="30" w:name="gradmissionint"/>
      <w:bookmarkEnd w:id="29"/>
      <w:bookmarkEnd w:id="30"/>
      <w:r w:rsidRPr="002D1BFE">
        <w:rPr>
          <w:sz w:val="22"/>
          <w:szCs w:val="22"/>
        </w:rPr>
        <w:t xml:space="preserve">at the start of the first course. </w:t>
      </w:r>
    </w:p>
    <w:p w14:paraId="4CAE530A" w14:textId="0187D565" w:rsidR="002D1BFE" w:rsidRPr="002D1BFE" w:rsidRDefault="008A3485" w:rsidP="00060A09">
      <w:pPr>
        <w:spacing w:before="100" w:beforeAutospacing="1" w:after="100" w:afterAutospacing="1"/>
        <w:rPr>
          <w:sz w:val="22"/>
          <w:szCs w:val="22"/>
        </w:rPr>
      </w:pPr>
      <w:r>
        <w:rPr>
          <w:b/>
          <w:i/>
          <w:noProof/>
          <w:color w:val="000000" w:themeColor="text1"/>
          <w:sz w:val="22"/>
          <w:szCs w:val="22"/>
        </w:rPr>
        <mc:AlternateContent>
          <mc:Choice Requires="wps">
            <w:drawing>
              <wp:anchor distT="0" distB="0" distL="114300" distR="114300" simplePos="0" relativeHeight="251676672" behindDoc="0" locked="0" layoutInCell="1" allowOverlap="1" wp14:anchorId="692432DA" wp14:editId="49EC55A5">
                <wp:simplePos x="0" y="0"/>
                <wp:positionH relativeFrom="column">
                  <wp:posOffset>0</wp:posOffset>
                </wp:positionH>
                <wp:positionV relativeFrom="paragraph">
                  <wp:posOffset>24391</wp:posOffset>
                </wp:positionV>
                <wp:extent cx="5884433" cy="720762"/>
                <wp:effectExtent l="0" t="0" r="8890" b="15875"/>
                <wp:wrapNone/>
                <wp:docPr id="6" name="Text Box 6"/>
                <wp:cNvGraphicFramePr/>
                <a:graphic xmlns:a="http://schemas.openxmlformats.org/drawingml/2006/main">
                  <a:graphicData uri="http://schemas.microsoft.com/office/word/2010/wordprocessingShape">
                    <wps:wsp>
                      <wps:cNvSpPr txBox="1"/>
                      <wps:spPr>
                        <a:xfrm>
                          <a:off x="0" y="0"/>
                          <a:ext cx="5884433" cy="720762"/>
                        </a:xfrm>
                        <a:prstGeom prst="rect">
                          <a:avLst/>
                        </a:prstGeom>
                        <a:solidFill>
                          <a:schemeClr val="bg1">
                            <a:lumMod val="85000"/>
                          </a:schemeClr>
                        </a:solidFill>
                        <a:ln w="12700">
                          <a:solidFill>
                            <a:prstClr val="black"/>
                          </a:solidFill>
                        </a:ln>
                      </wps:spPr>
                      <wps:txbx>
                        <w:txbxContent>
                          <w:p w14:paraId="7B3396ED" w14:textId="77777777" w:rsidR="00DE6D8D" w:rsidRDefault="00DE6D8D" w:rsidP="002D1BFE">
                            <w:pPr>
                              <w:pStyle w:val="NormalWeb"/>
                              <w:rPr>
                                <w:b/>
                                <w:color w:val="000000" w:themeColor="text1"/>
                                <w:sz w:val="22"/>
                                <w:szCs w:val="22"/>
                              </w:rPr>
                            </w:pPr>
                            <w:r w:rsidRPr="002D1BFE">
                              <w:rPr>
                                <w:b/>
                                <w:color w:val="000000" w:themeColor="text1"/>
                                <w:sz w:val="22"/>
                                <w:szCs w:val="22"/>
                              </w:rPr>
                              <w:t>** Out-of-state applicants must determine whether the program will meet state credentialing requirements by</w:t>
                            </w:r>
                            <w:hyperlink r:id="rId38" w:tgtFrame="_blank" w:history="1">
                              <w:r w:rsidRPr="002D1BFE">
                                <w:rPr>
                                  <w:rStyle w:val="Hyperlink"/>
                                  <w:b/>
                                  <w:color w:val="000000" w:themeColor="text1"/>
                                  <w:sz w:val="22"/>
                                  <w:szCs w:val="22"/>
                                  <w:u w:val="none"/>
                                </w:rPr>
                                <w:t> contacting their respective state Department of Education</w:t>
                              </w:r>
                            </w:hyperlink>
                            <w:r w:rsidRPr="002D1BFE">
                              <w:rPr>
                                <w:b/>
                                <w:color w:val="000000" w:themeColor="text1"/>
                                <w:sz w:val="22"/>
                                <w:szCs w:val="22"/>
                              </w:rPr>
                              <w:t xml:space="preserve">. Out-of-state candidates will not be allowed to take the </w:t>
                            </w:r>
                            <w:proofErr w:type="spellStart"/>
                            <w:r w:rsidRPr="002D1BFE">
                              <w:rPr>
                                <w:b/>
                                <w:color w:val="000000" w:themeColor="text1"/>
                                <w:sz w:val="22"/>
                                <w:szCs w:val="22"/>
                              </w:rPr>
                              <w:t>TExES</w:t>
                            </w:r>
                            <w:proofErr w:type="spellEnd"/>
                            <w:r w:rsidRPr="002D1BFE">
                              <w:rPr>
                                <w:b/>
                                <w:color w:val="000000" w:themeColor="text1"/>
                                <w:sz w:val="22"/>
                                <w:szCs w:val="22"/>
                              </w:rPr>
                              <w:t xml:space="preserve"> for certification or reciprocation with their state. </w:t>
                            </w:r>
                          </w:p>
                          <w:p w14:paraId="0B1FF4C3" w14:textId="5D41C155" w:rsidR="00DE6D8D" w:rsidRDefault="00DE6D8D"/>
                          <w:p w14:paraId="3EA2C973" w14:textId="77777777" w:rsidR="00DE6D8D" w:rsidRDefault="00DE6D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2432DA" id="Text Box 6" o:spid="_x0000_s1029" type="#_x0000_t202" style="position:absolute;margin-left:0;margin-top:1.9pt;width:463.35pt;height:56.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" fillcolor="#d8d8d8 [2732]" strokeweight="1pt">
                <v:textbox>
                  <w:txbxContent>
                    <w:p w14:paraId="7B3396ED" w14:textId="77777777" w:rsidR="00DE6D8D" w:rsidRDefault="00DE6D8D" w:rsidP="002D1BFE">
                      <w:pPr>
                        <w:pStyle w:val="NormalWeb"/>
                        <w:rPr>
                          <w:b/>
                          <w:color w:val="000000" w:themeColor="text1"/>
                          <w:sz w:val="22"/>
                          <w:szCs w:val="22"/>
                        </w:rPr>
                      </w:pPr>
                      <w:r w:rsidRPr="002D1BFE">
                        <w:rPr>
                          <w:b/>
                          <w:color w:val="000000" w:themeColor="text1"/>
                          <w:sz w:val="22"/>
                          <w:szCs w:val="22"/>
                        </w:rPr>
                        <w:t>** Out-of-state applicants must determine whether the program will meet state credentialing requirements by</w:t>
                      </w:r>
                      <w:hyperlink r:id="rId39" w:tgtFrame="_blank" w:history="1">
                        <w:r w:rsidRPr="002D1BFE">
                          <w:rPr>
                            <w:rStyle w:val="Hyperlink"/>
                            <w:b/>
                            <w:color w:val="000000" w:themeColor="text1"/>
                            <w:sz w:val="22"/>
                            <w:szCs w:val="22"/>
                            <w:u w:val="none"/>
                          </w:rPr>
                          <w:t> contacting their respective state Department of Education</w:t>
                        </w:r>
                      </w:hyperlink>
                      <w:r w:rsidRPr="002D1BFE">
                        <w:rPr>
                          <w:b/>
                          <w:color w:val="000000" w:themeColor="text1"/>
                          <w:sz w:val="22"/>
                          <w:szCs w:val="22"/>
                        </w:rPr>
                        <w:t xml:space="preserve">. Out-of-state candidates will not be allowed to take the </w:t>
                      </w:r>
                      <w:proofErr w:type="spellStart"/>
                      <w:r w:rsidRPr="002D1BFE">
                        <w:rPr>
                          <w:b/>
                          <w:color w:val="000000" w:themeColor="text1"/>
                          <w:sz w:val="22"/>
                          <w:szCs w:val="22"/>
                        </w:rPr>
                        <w:t>TExES</w:t>
                      </w:r>
                      <w:proofErr w:type="spellEnd"/>
                      <w:r w:rsidRPr="002D1BFE">
                        <w:rPr>
                          <w:b/>
                          <w:color w:val="000000" w:themeColor="text1"/>
                          <w:sz w:val="22"/>
                          <w:szCs w:val="22"/>
                        </w:rPr>
                        <w:t xml:space="preserve"> for certification or reciprocation with their state. </w:t>
                      </w:r>
                    </w:p>
                    <w:p w14:paraId="0B1FF4C3" w14:textId="5D41C155" w:rsidR="00DE6D8D" w:rsidRDefault="00DE6D8D"/>
                    <w:p w14:paraId="3EA2C973" w14:textId="77777777" w:rsidR="00DE6D8D" w:rsidRDefault="00DE6D8D"/>
                  </w:txbxContent>
                </v:textbox>
              </v:shape>
            </w:pict>
          </mc:Fallback>
        </mc:AlternateContent>
      </w:r>
    </w:p>
    <w:p w14:paraId="4D46D046" w14:textId="77777777" w:rsidR="002D1BFE" w:rsidRDefault="002D1BFE" w:rsidP="00DA4722">
      <w:pPr>
        <w:pStyle w:val="NormalWeb"/>
        <w:rPr>
          <w:b/>
          <w:i/>
          <w:iCs/>
          <w:color w:val="000000" w:themeColor="text1"/>
          <w:sz w:val="22"/>
          <w:szCs w:val="22"/>
        </w:rPr>
      </w:pPr>
    </w:p>
    <w:p w14:paraId="56705364" w14:textId="77777777" w:rsidR="008A3485" w:rsidRDefault="008A3485" w:rsidP="00DA4722">
      <w:pPr>
        <w:pStyle w:val="NormalWeb"/>
        <w:rPr>
          <w:b/>
          <w:i/>
          <w:iCs/>
          <w:color w:val="000000" w:themeColor="text1"/>
          <w:sz w:val="22"/>
          <w:szCs w:val="22"/>
        </w:rPr>
      </w:pPr>
    </w:p>
    <w:p w14:paraId="4A361226" w14:textId="2CB92940" w:rsidR="002D1BFE" w:rsidRPr="002D1BFE" w:rsidRDefault="002D1BFE" w:rsidP="00DA4722">
      <w:pPr>
        <w:pStyle w:val="NormalWeb"/>
        <w:rPr>
          <w:rFonts w:eastAsiaTheme="minorHAnsi"/>
          <w:bCs/>
          <w:color w:val="000000" w:themeColor="text1"/>
          <w:sz w:val="22"/>
          <w:szCs w:val="22"/>
        </w:rPr>
      </w:pPr>
      <w:r w:rsidRPr="002D1BFE">
        <w:rPr>
          <w:b/>
          <w:i/>
          <w:iCs/>
          <w:color w:val="000000" w:themeColor="text1"/>
          <w:sz w:val="22"/>
          <w:szCs w:val="22"/>
        </w:rPr>
        <w:t xml:space="preserve">Note. </w:t>
      </w:r>
      <w:r>
        <w:rPr>
          <w:bCs/>
          <w:color w:val="000000" w:themeColor="text1"/>
          <w:sz w:val="22"/>
          <w:szCs w:val="22"/>
        </w:rPr>
        <w:t xml:space="preserve">For candidates who are out-of-country and/or have transcripts that are from institutions outside of the U.S., the candidate is responsible to work with university admissions to secure an evaluation of the transcript and credit hours. </w:t>
      </w:r>
    </w:p>
    <w:p w14:paraId="6BF58028" w14:textId="6D53CF51" w:rsidR="007B60A0" w:rsidRPr="007B60A0" w:rsidRDefault="002D1BFE" w:rsidP="00ED0B6D">
      <w:pPr>
        <w:pStyle w:val="Heading1"/>
        <w:rPr>
          <w:b/>
          <w:bCs w:val="0"/>
        </w:rPr>
      </w:pPr>
      <w:bookmarkStart w:id="31" w:name="_Toc77589230"/>
      <w:r w:rsidRPr="007B60A0">
        <w:rPr>
          <w:b/>
          <w:bCs w:val="0"/>
        </w:rPr>
        <w:t>International Students</w:t>
      </w:r>
      <w:bookmarkEnd w:id="31"/>
    </w:p>
    <w:p w14:paraId="25E2AE1B" w14:textId="53123D16" w:rsidR="002D1BFE" w:rsidRPr="007B60A0" w:rsidRDefault="002D1BFE" w:rsidP="007B60A0">
      <w:pPr>
        <w:rPr>
          <w:sz w:val="22"/>
          <w:szCs w:val="22"/>
        </w:rPr>
      </w:pPr>
      <w:r w:rsidRPr="007B60A0">
        <w:rPr>
          <w:sz w:val="22"/>
          <w:szCs w:val="22"/>
        </w:rPr>
        <w:t xml:space="preserve">Undergraduate and graduate-level candidates should contact International Student Admissions for the necessary documents and language requirements for admission at </w:t>
      </w:r>
      <w:hyperlink r:id="rId40" w:history="1">
        <w:r w:rsidRPr="007B60A0">
          <w:rPr>
            <w:rStyle w:val="Hyperlink"/>
            <w:bCs/>
            <w:sz w:val="22"/>
            <w:szCs w:val="22"/>
          </w:rPr>
          <w:t>https://www.lamar.edu/admissions/how-to-apply/international/index.html</w:t>
        </w:r>
      </w:hyperlink>
    </w:p>
    <w:p w14:paraId="100B10A6" w14:textId="77777777" w:rsidR="008A3485" w:rsidRPr="007B60A0" w:rsidRDefault="008A3485" w:rsidP="007B60A0">
      <w:pPr>
        <w:rPr>
          <w:sz w:val="22"/>
          <w:szCs w:val="22"/>
        </w:rPr>
      </w:pPr>
      <w:r w:rsidRPr="007B60A0">
        <w:rPr>
          <w:sz w:val="22"/>
          <w:szCs w:val="22"/>
        </w:rPr>
        <w:t>International candidates must be able to communicate, listen, read, write, and comprehend the English language sufficiently to use it easily and readily in daily communication and teaching. English language proficiency shall be evidenced by one of the following:</w:t>
      </w:r>
    </w:p>
    <w:p w14:paraId="56372797" w14:textId="77777777" w:rsidR="008A3485" w:rsidRPr="00695502" w:rsidRDefault="008A3485" w:rsidP="00695502">
      <w:pPr>
        <w:pStyle w:val="ListParagraph"/>
        <w:numPr>
          <w:ilvl w:val="0"/>
          <w:numId w:val="47"/>
        </w:numPr>
        <w:rPr>
          <w:rFonts w:ascii="Times New Roman" w:hAnsi="Times New Roman" w:cs="Times New Roman"/>
          <w:sz w:val="24"/>
          <w:szCs w:val="24"/>
        </w:rPr>
      </w:pPr>
      <w:r w:rsidRPr="00695502">
        <w:rPr>
          <w:rFonts w:ascii="Times New Roman" w:hAnsi="Times New Roman" w:cs="Times New Roman"/>
          <w:sz w:val="24"/>
          <w:szCs w:val="24"/>
        </w:rPr>
        <w:t>completion of an undergraduate or graduate degree at an accredited institution of higher education in the United States; or</w:t>
      </w:r>
    </w:p>
    <w:p w14:paraId="6904F2DB" w14:textId="18AD2E9D" w:rsidR="008A3485" w:rsidRPr="00695502" w:rsidRDefault="008A3485" w:rsidP="00695502">
      <w:pPr>
        <w:pStyle w:val="ListParagraph"/>
        <w:numPr>
          <w:ilvl w:val="0"/>
          <w:numId w:val="47"/>
        </w:numPr>
        <w:rPr>
          <w:rFonts w:ascii="Times New Roman" w:hAnsi="Times New Roman" w:cs="Times New Roman"/>
          <w:sz w:val="24"/>
          <w:szCs w:val="24"/>
        </w:rPr>
      </w:pPr>
      <w:r w:rsidRPr="00695502">
        <w:rPr>
          <w:rFonts w:ascii="Times New Roman" w:hAnsi="Times New Roman" w:cs="Times New Roman"/>
          <w:sz w:val="24"/>
          <w:szCs w:val="24"/>
        </w:rPr>
        <w:t xml:space="preserve">verification of minimum scaled scores on the Test of English as a Foreign Language </w:t>
      </w:r>
      <w:r w:rsidR="00695502" w:rsidRPr="00695502">
        <w:rPr>
          <w:rFonts w:ascii="Times New Roman" w:hAnsi="Times New Roman" w:cs="Times New Roman"/>
          <w:sz w:val="24"/>
          <w:szCs w:val="24"/>
        </w:rPr>
        <w:t>Internet</w:t>
      </w:r>
      <w:r w:rsidRPr="00695502">
        <w:rPr>
          <w:rFonts w:ascii="Times New Roman" w:hAnsi="Times New Roman" w:cs="Times New Roman"/>
          <w:sz w:val="24"/>
          <w:szCs w:val="24"/>
        </w:rPr>
        <w:t xml:space="preserve">-Based Test (TOEFL </w:t>
      </w:r>
      <w:proofErr w:type="spellStart"/>
      <w:r w:rsidRPr="00695502">
        <w:rPr>
          <w:rFonts w:ascii="Times New Roman" w:hAnsi="Times New Roman" w:cs="Times New Roman"/>
          <w:sz w:val="24"/>
          <w:szCs w:val="24"/>
        </w:rPr>
        <w:t>iBT</w:t>
      </w:r>
      <w:proofErr w:type="spellEnd"/>
      <w:r w:rsidRPr="00695502">
        <w:rPr>
          <w:rFonts w:ascii="Times New Roman" w:hAnsi="Times New Roman" w:cs="Times New Roman"/>
          <w:sz w:val="24"/>
          <w:szCs w:val="24"/>
        </w:rPr>
        <w:t>) of 24 for speaking, 22 for listening, 22 for reading, and 21 for writing; or</w:t>
      </w:r>
    </w:p>
    <w:p w14:paraId="4F82B725" w14:textId="2516714A" w:rsidR="008A3485" w:rsidRPr="00695502" w:rsidRDefault="008A3485" w:rsidP="00695502">
      <w:pPr>
        <w:pStyle w:val="ListParagraph"/>
        <w:numPr>
          <w:ilvl w:val="0"/>
          <w:numId w:val="47"/>
        </w:numPr>
        <w:rPr>
          <w:bCs/>
        </w:rPr>
      </w:pPr>
      <w:r w:rsidRPr="00695502">
        <w:rPr>
          <w:rFonts w:ascii="Times New Roman" w:hAnsi="Times New Roman" w:cs="Times New Roman"/>
          <w:sz w:val="24"/>
          <w:szCs w:val="24"/>
        </w:rPr>
        <w:t xml:space="preserve">If an undergraduate or graduate degree was earned at an institution of higher education in a country outside of the United States listed in </w:t>
      </w:r>
      <w:r w:rsidRPr="00695502">
        <w:rPr>
          <w:rFonts w:ascii="Times New Roman" w:hAnsi="Times New Roman" w:cs="Times New Roman"/>
          <w:bCs/>
          <w:sz w:val="24"/>
          <w:szCs w:val="24"/>
        </w:rPr>
        <w:t xml:space="preserve">Figure: 19 TAC §230.11(b)(5)(C) at </w:t>
      </w:r>
      <w:hyperlink r:id="rId41" w:anchor="230.1" w:history="1">
        <w:r w:rsidRPr="00695502">
          <w:rPr>
            <w:rStyle w:val="Hyperlink"/>
            <w:rFonts w:ascii="Times New Roman" w:hAnsi="Times New Roman" w:cs="Times New Roman"/>
            <w:bCs/>
          </w:rPr>
          <w:t>http://ritter.tea.state.tx.us/sbecrules/tac/chapter230/ch230b.html#230.1</w:t>
        </w:r>
      </w:hyperlink>
    </w:p>
    <w:p w14:paraId="54E2BE34" w14:textId="77777777" w:rsidR="007B60A0" w:rsidRDefault="007B60A0" w:rsidP="00ED0B6D">
      <w:pPr>
        <w:pStyle w:val="Heading1"/>
        <w:rPr>
          <w:b/>
          <w:sz w:val="22"/>
          <w:szCs w:val="22"/>
        </w:rPr>
      </w:pPr>
    </w:p>
    <w:p w14:paraId="09B66491" w14:textId="43454E89" w:rsidR="00181E3A" w:rsidRPr="002D1BFE" w:rsidRDefault="00096A03" w:rsidP="00ED0B6D">
      <w:pPr>
        <w:pStyle w:val="Heading1"/>
        <w:rPr>
          <w:b/>
          <w:sz w:val="22"/>
          <w:szCs w:val="22"/>
        </w:rPr>
      </w:pPr>
      <w:bookmarkStart w:id="32" w:name="_Toc77589231"/>
      <w:r w:rsidRPr="002D1BFE">
        <w:rPr>
          <w:b/>
          <w:sz w:val="22"/>
          <w:szCs w:val="22"/>
        </w:rPr>
        <w:t>Candidate Support and Advisement</w:t>
      </w:r>
      <w:bookmarkEnd w:id="32"/>
    </w:p>
    <w:p w14:paraId="1C31A0AC" w14:textId="6E2C4283" w:rsidR="00F625C7" w:rsidRPr="00852855" w:rsidRDefault="5CBB564D" w:rsidP="00477375">
      <w:pPr>
        <w:rPr>
          <w:sz w:val="22"/>
          <w:szCs w:val="22"/>
        </w:rPr>
      </w:pPr>
      <w:r w:rsidRPr="002D1BFE">
        <w:rPr>
          <w:sz w:val="22"/>
          <w:szCs w:val="22"/>
        </w:rPr>
        <w:t xml:space="preserve">It is the goal of the faculty and staff in the </w:t>
      </w:r>
      <w:r w:rsidR="00D72409" w:rsidRPr="002D1BFE">
        <w:rPr>
          <w:sz w:val="22"/>
          <w:szCs w:val="22"/>
        </w:rPr>
        <w:t>College of Education and Human Development</w:t>
      </w:r>
      <w:r w:rsidRPr="002D1BFE">
        <w:rPr>
          <w:sz w:val="22"/>
          <w:szCs w:val="22"/>
        </w:rPr>
        <w:t xml:space="preserve"> to provide </w:t>
      </w:r>
      <w:r w:rsidR="00D10DBA" w:rsidRPr="002D1BFE">
        <w:rPr>
          <w:sz w:val="22"/>
          <w:szCs w:val="22"/>
        </w:rPr>
        <w:t>candidate</w:t>
      </w:r>
      <w:r w:rsidRPr="002D1BFE">
        <w:rPr>
          <w:sz w:val="22"/>
          <w:szCs w:val="22"/>
        </w:rPr>
        <w:t xml:space="preserve">s with appropriate support during their program of study. This goal is addressed in a number of ways. The department chairperson maintains an open-door policy and staff work to provide </w:t>
      </w:r>
      <w:r w:rsidR="00D10DBA" w:rsidRPr="002D1BFE">
        <w:rPr>
          <w:sz w:val="22"/>
          <w:szCs w:val="22"/>
        </w:rPr>
        <w:t>candidate</w:t>
      </w:r>
      <w:r w:rsidRPr="002D1BFE">
        <w:rPr>
          <w:sz w:val="22"/>
          <w:szCs w:val="22"/>
        </w:rPr>
        <w:t>s</w:t>
      </w:r>
      <w:r w:rsidRPr="00852855">
        <w:rPr>
          <w:sz w:val="22"/>
          <w:szCs w:val="22"/>
        </w:rPr>
        <w:t xml:space="preserve"> with information about departmental and university processes and procedures.  Faculty maintain both on campus and virtual office hours. </w:t>
      </w:r>
    </w:p>
    <w:p w14:paraId="55633697" w14:textId="77777777" w:rsidR="00F625C7" w:rsidRPr="00852855" w:rsidRDefault="00F625C7" w:rsidP="00477375">
      <w:pPr>
        <w:rPr>
          <w:sz w:val="22"/>
          <w:szCs w:val="22"/>
        </w:rPr>
      </w:pPr>
    </w:p>
    <w:p w14:paraId="2933B6F8" w14:textId="562D3DBF" w:rsidR="004B639C" w:rsidRPr="0015180A" w:rsidRDefault="00DE6D8D" w:rsidP="009916AF">
      <w:pPr>
        <w:pStyle w:val="Heading1"/>
        <w:rPr>
          <w:b/>
          <w:sz w:val="22"/>
          <w:szCs w:val="22"/>
        </w:rPr>
      </w:pPr>
      <w:bookmarkStart w:id="33" w:name="_Toc77589232"/>
      <w:r>
        <w:rPr>
          <w:b/>
          <w:sz w:val="22"/>
          <w:szCs w:val="22"/>
        </w:rPr>
        <w:lastRenderedPageBreak/>
        <w:t xml:space="preserve">Program and </w:t>
      </w:r>
      <w:r w:rsidR="004B639C" w:rsidRPr="0015180A">
        <w:rPr>
          <w:b/>
          <w:sz w:val="22"/>
          <w:szCs w:val="22"/>
        </w:rPr>
        <w:t>TEA Complaint Process</w:t>
      </w:r>
      <w:bookmarkEnd w:id="33"/>
    </w:p>
    <w:p w14:paraId="6AEEC9BE" w14:textId="25F0AC9E" w:rsidR="00DE6D8D" w:rsidRDefault="00DE6D8D" w:rsidP="004B639C">
      <w:pPr>
        <w:rPr>
          <w:sz w:val="22"/>
          <w:szCs w:val="22"/>
        </w:rPr>
      </w:pPr>
      <w:r>
        <w:rPr>
          <w:sz w:val="22"/>
          <w:szCs w:val="22"/>
        </w:rPr>
        <w:t xml:space="preserve">Candidates are encouraged to follow the college complaints process before contacting TEA to have your issue resolved. The following guide can be found at </w:t>
      </w:r>
      <w:hyperlink r:id="rId42" w:history="1">
        <w:r w:rsidRPr="00197669">
          <w:rPr>
            <w:rStyle w:val="Hyperlink"/>
            <w:sz w:val="22"/>
            <w:szCs w:val="22"/>
          </w:rPr>
          <w:t>https://www.lamar.edu/lu-online/student-complaint-resolution/student-complaints-a-brief-guide-for-online-students.html</w:t>
        </w:r>
      </w:hyperlink>
    </w:p>
    <w:p w14:paraId="1D1AF394" w14:textId="2DFF47DD" w:rsidR="00DE6D8D" w:rsidRDefault="00DE6D8D" w:rsidP="004B639C">
      <w:pPr>
        <w:rPr>
          <w:sz w:val="22"/>
          <w:szCs w:val="22"/>
        </w:rPr>
      </w:pPr>
    </w:p>
    <w:p w14:paraId="6F7C1F2F" w14:textId="0DDAC330" w:rsidR="00DE6D8D" w:rsidRDefault="00DE6D8D" w:rsidP="004B639C">
      <w:pPr>
        <w:rPr>
          <w:sz w:val="22"/>
          <w:szCs w:val="22"/>
        </w:rPr>
      </w:pPr>
      <w:r>
        <w:rPr>
          <w:sz w:val="22"/>
          <w:szCs w:val="22"/>
        </w:rPr>
        <w:t xml:space="preserve">Link to the Campus Student Complaint Form: </w:t>
      </w:r>
      <w:hyperlink r:id="rId43" w:history="1">
        <w:r w:rsidRPr="00197669">
          <w:rPr>
            <w:rStyle w:val="Hyperlink"/>
            <w:sz w:val="22"/>
            <w:szCs w:val="22"/>
          </w:rPr>
          <w:t>https://www.lamar.edu/forms/www/student-complaint-form.html</w:t>
        </w:r>
      </w:hyperlink>
    </w:p>
    <w:p w14:paraId="463243B6" w14:textId="25858D12" w:rsidR="001F05EE" w:rsidRDefault="001F05EE" w:rsidP="001F05EE">
      <w:pPr>
        <w:rPr>
          <w:sz w:val="22"/>
          <w:szCs w:val="22"/>
        </w:rPr>
      </w:pPr>
      <w:r>
        <w:rPr>
          <w:sz w:val="22"/>
          <w:szCs w:val="22"/>
        </w:rPr>
        <w:t xml:space="preserve">For the Online Student Complaint Resolution Form, see </w:t>
      </w:r>
      <w:hyperlink r:id="rId44" w:history="1">
        <w:r w:rsidRPr="00197669">
          <w:rPr>
            <w:rStyle w:val="Hyperlink"/>
            <w:sz w:val="22"/>
            <w:szCs w:val="22"/>
          </w:rPr>
          <w:t>https://www.lamar.edu/forms/luonline/student-complaint-resolution-form.html</w:t>
        </w:r>
      </w:hyperlink>
    </w:p>
    <w:p w14:paraId="5F81868D" w14:textId="77777777" w:rsidR="00DE6D8D" w:rsidRDefault="00DE6D8D" w:rsidP="004B639C">
      <w:pPr>
        <w:rPr>
          <w:sz w:val="22"/>
          <w:szCs w:val="22"/>
        </w:rPr>
      </w:pPr>
    </w:p>
    <w:p w14:paraId="4A745A90" w14:textId="0A02BF77" w:rsidR="00DE6D8D" w:rsidRDefault="00DE6D8D" w:rsidP="00DE6D8D">
      <w:pPr>
        <w:rPr>
          <w:sz w:val="22"/>
          <w:szCs w:val="22"/>
        </w:rPr>
      </w:pPr>
      <w:r>
        <w:rPr>
          <w:sz w:val="22"/>
          <w:szCs w:val="22"/>
        </w:rPr>
        <w:t xml:space="preserve">The following guide provides the steps that should be taken before filing a Student Complaint Form and can be found at </w:t>
      </w:r>
      <w:hyperlink r:id="rId45" w:history="1">
        <w:r w:rsidRPr="00197669">
          <w:rPr>
            <w:rStyle w:val="Hyperlink"/>
            <w:sz w:val="22"/>
            <w:szCs w:val="22"/>
          </w:rPr>
          <w:t>https://www.lamar.edu/lu-online/student-complaint-resolution/student-complaints-a-brief-guide-for-online-students.html</w:t>
        </w:r>
      </w:hyperlink>
    </w:p>
    <w:p w14:paraId="55A5014E" w14:textId="2677E74A" w:rsidR="00DE6D8D" w:rsidRPr="00DE6D8D" w:rsidRDefault="00DE6D8D" w:rsidP="00DE6D8D">
      <w:pPr>
        <w:rPr>
          <w:sz w:val="22"/>
          <w:szCs w:val="22"/>
        </w:rPr>
      </w:pPr>
      <w:r w:rsidRPr="00DE6D8D">
        <w:rPr>
          <w:sz w:val="22"/>
          <w:szCs w:val="22"/>
        </w:rPr>
        <w:t>This guide is to assist students in handling complaints or concerns. It is recommended that you first contact the specific person or department most directly connected with the issue at hand.</w:t>
      </w:r>
      <w:r>
        <w:rPr>
          <w:sz w:val="22"/>
          <w:szCs w:val="22"/>
        </w:rPr>
        <w:t xml:space="preserve"> </w:t>
      </w:r>
      <w:r w:rsidRPr="00DE6D8D">
        <w:rPr>
          <w:sz w:val="22"/>
          <w:szCs w:val="22"/>
        </w:rPr>
        <w:t>You also have the option of getting advice from the Student Complaint Resolution Office, (409) 880-2138, where a student advocate can suggest strategies for helping you solve whatever problem or issue you have.</w:t>
      </w:r>
    </w:p>
    <w:p w14:paraId="421059A9" w14:textId="2283661A" w:rsidR="00DE6D8D" w:rsidRPr="00DE6D8D" w:rsidRDefault="00DE6D8D" w:rsidP="00DE6D8D">
      <w:pPr>
        <w:pStyle w:val="NormalWeb"/>
        <w:ind w:left="720"/>
        <w:contextualSpacing/>
        <w:rPr>
          <w:sz w:val="22"/>
          <w:szCs w:val="22"/>
        </w:rPr>
      </w:pPr>
      <w:r w:rsidRPr="00DE6D8D">
        <w:rPr>
          <w:rStyle w:val="Strong"/>
          <w:sz w:val="22"/>
          <w:szCs w:val="22"/>
        </w:rPr>
        <w:t>Academic advising and class availability</w:t>
      </w:r>
      <w:r w:rsidRPr="00DE6D8D">
        <w:rPr>
          <w:sz w:val="22"/>
          <w:szCs w:val="22"/>
        </w:rPr>
        <w:br/>
        <w:t>Contacting your advisor first when an advising issue arises is always encouraged, because doing so gives the advisor the opportunity to help you handle university processes and keep you on the path to graduation.</w:t>
      </w:r>
      <w:r>
        <w:rPr>
          <w:sz w:val="22"/>
          <w:szCs w:val="22"/>
        </w:rPr>
        <w:t xml:space="preserve"> </w:t>
      </w:r>
      <w:r w:rsidRPr="00DE6D8D">
        <w:rPr>
          <w:sz w:val="22"/>
          <w:szCs w:val="22"/>
        </w:rPr>
        <w:t>Graduate Programs in Education, Counseling &amp; Certificates</w:t>
      </w:r>
      <w:r w:rsidRPr="00DE6D8D">
        <w:rPr>
          <w:sz w:val="22"/>
          <w:szCs w:val="22"/>
        </w:rPr>
        <w:br/>
        <w:t>(409) 880-7409</w:t>
      </w:r>
    </w:p>
    <w:p w14:paraId="084C787F" w14:textId="77777777" w:rsidR="00DE6D8D" w:rsidRPr="00DE6D8D" w:rsidRDefault="00DE6D8D" w:rsidP="00DE6D8D">
      <w:pPr>
        <w:pStyle w:val="NormalWeb"/>
        <w:ind w:left="720"/>
        <w:contextualSpacing/>
        <w:rPr>
          <w:sz w:val="22"/>
          <w:szCs w:val="22"/>
        </w:rPr>
      </w:pPr>
      <w:r w:rsidRPr="00DE6D8D">
        <w:rPr>
          <w:sz w:val="22"/>
          <w:szCs w:val="22"/>
        </w:rPr>
        <w:br/>
      </w:r>
      <w:r w:rsidRPr="00DE6D8D">
        <w:rPr>
          <w:rStyle w:val="Strong"/>
          <w:sz w:val="22"/>
          <w:szCs w:val="22"/>
        </w:rPr>
        <w:t>Grades, exam procedures, absences, content, and teaching methodology</w:t>
      </w:r>
      <w:r w:rsidRPr="00DE6D8D">
        <w:rPr>
          <w:sz w:val="22"/>
          <w:szCs w:val="22"/>
        </w:rPr>
        <w:br/>
        <w:t>The professor of record for the course has primary authority and responsibility in these areas and is charged with carrying out these responsibilities in a professional manner. The student should first discuss the problem with the faculty member.</w:t>
      </w:r>
    </w:p>
    <w:p w14:paraId="78B75A47" w14:textId="77777777" w:rsidR="00DE6D8D" w:rsidRPr="00DE6D8D" w:rsidRDefault="00DE6D8D" w:rsidP="00DE6D8D">
      <w:pPr>
        <w:pStyle w:val="NormalWeb"/>
        <w:ind w:left="720"/>
        <w:contextualSpacing/>
        <w:rPr>
          <w:sz w:val="22"/>
          <w:szCs w:val="22"/>
        </w:rPr>
      </w:pPr>
      <w:r w:rsidRPr="00DE6D8D">
        <w:rPr>
          <w:sz w:val="22"/>
          <w:szCs w:val="22"/>
        </w:rPr>
        <w:br/>
      </w:r>
      <w:r w:rsidRPr="00DE6D8D">
        <w:rPr>
          <w:rStyle w:val="Strong"/>
          <w:sz w:val="22"/>
          <w:szCs w:val="22"/>
        </w:rPr>
        <w:t>Academic probation and suspension Academic probation and suspension</w:t>
      </w:r>
      <w:r w:rsidRPr="00DE6D8D">
        <w:rPr>
          <w:sz w:val="22"/>
          <w:szCs w:val="22"/>
        </w:rPr>
        <w:br/>
        <w:t xml:space="preserve">for online students are initially handled through the online advising office at (409) 880-8872 or </w:t>
      </w:r>
      <w:hyperlink r:id="rId46" w:history="1">
        <w:r w:rsidRPr="00DE6D8D">
          <w:rPr>
            <w:rStyle w:val="Hyperlink"/>
            <w:sz w:val="22"/>
            <w:szCs w:val="22"/>
          </w:rPr>
          <w:t>onlinesuccess@lamar.edu</w:t>
        </w:r>
      </w:hyperlink>
      <w:r w:rsidRPr="00DE6D8D">
        <w:rPr>
          <w:sz w:val="22"/>
          <w:szCs w:val="22"/>
        </w:rPr>
        <w:t>.</w:t>
      </w:r>
    </w:p>
    <w:p w14:paraId="2D0F5433" w14:textId="77777777" w:rsidR="00DE6D8D" w:rsidRPr="00DE6D8D" w:rsidRDefault="00DE6D8D" w:rsidP="00DE6D8D">
      <w:pPr>
        <w:pStyle w:val="NormalWeb"/>
        <w:ind w:left="720"/>
        <w:contextualSpacing/>
        <w:rPr>
          <w:sz w:val="22"/>
          <w:szCs w:val="22"/>
        </w:rPr>
      </w:pPr>
      <w:r w:rsidRPr="00DE6D8D">
        <w:rPr>
          <w:sz w:val="22"/>
          <w:szCs w:val="22"/>
        </w:rPr>
        <w:br/>
      </w:r>
      <w:r w:rsidRPr="00DE6D8D">
        <w:rPr>
          <w:rStyle w:val="Strong"/>
          <w:sz w:val="22"/>
          <w:szCs w:val="22"/>
        </w:rPr>
        <w:t>Transcripts, credits, degree classification, graduation </w:t>
      </w:r>
      <w:r w:rsidRPr="00DE6D8D">
        <w:rPr>
          <w:sz w:val="22"/>
          <w:szCs w:val="22"/>
        </w:rPr>
        <w:br/>
        <w:t xml:space="preserve">General concerns of this nature should be addressed to the Registrar's office at (409) 880-7358 or </w:t>
      </w:r>
      <w:hyperlink r:id="rId47" w:history="1">
        <w:r w:rsidRPr="00DE6D8D">
          <w:rPr>
            <w:rStyle w:val="Hyperlink"/>
            <w:sz w:val="22"/>
            <w:szCs w:val="22"/>
          </w:rPr>
          <w:t>records@lamar.edu</w:t>
        </w:r>
      </w:hyperlink>
      <w:r w:rsidRPr="00DE6D8D">
        <w:rPr>
          <w:sz w:val="22"/>
          <w:szCs w:val="22"/>
        </w:rPr>
        <w:t>.</w:t>
      </w:r>
    </w:p>
    <w:p w14:paraId="401DEC7D" w14:textId="77777777" w:rsidR="00DE6D8D" w:rsidRPr="00DE6D8D" w:rsidRDefault="00DE6D8D" w:rsidP="00DE6D8D">
      <w:pPr>
        <w:pStyle w:val="NormalWeb"/>
        <w:ind w:left="720"/>
        <w:contextualSpacing/>
        <w:rPr>
          <w:sz w:val="22"/>
          <w:szCs w:val="22"/>
        </w:rPr>
      </w:pPr>
      <w:r w:rsidRPr="00DE6D8D">
        <w:rPr>
          <w:sz w:val="22"/>
          <w:szCs w:val="22"/>
        </w:rPr>
        <w:br/>
      </w:r>
      <w:r w:rsidRPr="00DE6D8D">
        <w:rPr>
          <w:rStyle w:val="Strong"/>
          <w:sz w:val="22"/>
          <w:szCs w:val="22"/>
        </w:rPr>
        <w:t>Tuition, fees, and other charges </w:t>
      </w:r>
      <w:r w:rsidRPr="00DE6D8D">
        <w:rPr>
          <w:sz w:val="22"/>
          <w:szCs w:val="22"/>
        </w:rPr>
        <w:br/>
        <w:t xml:space="preserve">Student billing is handled by the University Bursar's office and can be contacted at (409) 880-8390 or </w:t>
      </w:r>
      <w:hyperlink r:id="rId48" w:history="1">
        <w:r w:rsidRPr="00DE6D8D">
          <w:rPr>
            <w:rStyle w:val="Hyperlink"/>
            <w:sz w:val="22"/>
            <w:szCs w:val="22"/>
          </w:rPr>
          <w:t>cashiering@lamar.edu</w:t>
        </w:r>
      </w:hyperlink>
      <w:r w:rsidRPr="00DE6D8D">
        <w:rPr>
          <w:sz w:val="22"/>
          <w:szCs w:val="22"/>
        </w:rPr>
        <w:t>.</w:t>
      </w:r>
    </w:p>
    <w:p w14:paraId="57064795" w14:textId="77777777" w:rsidR="00DE6D8D" w:rsidRPr="00DE6D8D" w:rsidRDefault="00DE6D8D" w:rsidP="00DE6D8D">
      <w:pPr>
        <w:pStyle w:val="NormalWeb"/>
        <w:ind w:left="720"/>
        <w:contextualSpacing/>
        <w:rPr>
          <w:sz w:val="22"/>
          <w:szCs w:val="22"/>
        </w:rPr>
      </w:pPr>
      <w:r w:rsidRPr="00DE6D8D">
        <w:rPr>
          <w:sz w:val="22"/>
          <w:szCs w:val="22"/>
        </w:rPr>
        <w:br/>
      </w:r>
      <w:r w:rsidRPr="00DE6D8D">
        <w:rPr>
          <w:rStyle w:val="Strong"/>
          <w:sz w:val="22"/>
          <w:szCs w:val="22"/>
        </w:rPr>
        <w:t>Disabilities </w:t>
      </w:r>
      <w:r w:rsidRPr="00DE6D8D">
        <w:rPr>
          <w:sz w:val="22"/>
          <w:szCs w:val="22"/>
        </w:rPr>
        <w:br/>
        <w:t xml:space="preserve">The Disability Resource Center can be contacted at (409) 880-8347 or </w:t>
      </w:r>
      <w:hyperlink r:id="rId49" w:history="1">
        <w:r w:rsidRPr="00DE6D8D">
          <w:rPr>
            <w:rStyle w:val="Hyperlink"/>
            <w:sz w:val="22"/>
            <w:szCs w:val="22"/>
          </w:rPr>
          <w:t>DRC@lamar.edu</w:t>
        </w:r>
      </w:hyperlink>
      <w:r w:rsidRPr="00DE6D8D">
        <w:rPr>
          <w:sz w:val="22"/>
          <w:szCs w:val="22"/>
        </w:rPr>
        <w:t>.</w:t>
      </w:r>
    </w:p>
    <w:p w14:paraId="7EDFFE88" w14:textId="77777777" w:rsidR="001F05EE" w:rsidRDefault="00DE6D8D" w:rsidP="001F05EE">
      <w:pPr>
        <w:pStyle w:val="NormalWeb"/>
        <w:ind w:left="720"/>
        <w:contextualSpacing/>
        <w:rPr>
          <w:rStyle w:val="Strong"/>
          <w:sz w:val="22"/>
          <w:szCs w:val="22"/>
        </w:rPr>
      </w:pPr>
      <w:r w:rsidRPr="00DE6D8D">
        <w:rPr>
          <w:sz w:val="22"/>
          <w:szCs w:val="22"/>
        </w:rPr>
        <w:br/>
      </w:r>
    </w:p>
    <w:p w14:paraId="0606FBD7" w14:textId="0F81BA97" w:rsidR="00DE6D8D" w:rsidRDefault="00DE6D8D" w:rsidP="001F05EE">
      <w:pPr>
        <w:pStyle w:val="NormalWeb"/>
        <w:ind w:left="720"/>
        <w:contextualSpacing/>
        <w:rPr>
          <w:sz w:val="22"/>
          <w:szCs w:val="22"/>
        </w:rPr>
      </w:pPr>
      <w:r w:rsidRPr="00DE6D8D">
        <w:rPr>
          <w:rStyle w:val="Strong"/>
          <w:sz w:val="22"/>
          <w:szCs w:val="22"/>
        </w:rPr>
        <w:t>Scholarships, financial aid, school-sponsored loans </w:t>
      </w:r>
      <w:r w:rsidRPr="00DE6D8D">
        <w:rPr>
          <w:sz w:val="22"/>
          <w:szCs w:val="22"/>
        </w:rPr>
        <w:br/>
        <w:t xml:space="preserve">The Office of Financial Aid handles most of these issues and can be contacted at (409) 880-8450 or </w:t>
      </w:r>
      <w:hyperlink r:id="rId50" w:history="1">
        <w:r w:rsidRPr="00DE6D8D">
          <w:rPr>
            <w:rStyle w:val="Hyperlink"/>
            <w:sz w:val="22"/>
            <w:szCs w:val="22"/>
          </w:rPr>
          <w:t>financialaid@lamar.edu</w:t>
        </w:r>
      </w:hyperlink>
      <w:r w:rsidRPr="00DE6D8D">
        <w:rPr>
          <w:sz w:val="22"/>
          <w:szCs w:val="22"/>
        </w:rPr>
        <w:t>.</w:t>
      </w:r>
    </w:p>
    <w:p w14:paraId="36ACFCF6" w14:textId="7F088C9A" w:rsidR="004B639C" w:rsidRPr="0015180A" w:rsidRDefault="004B639C" w:rsidP="004B639C">
      <w:pPr>
        <w:rPr>
          <w:sz w:val="22"/>
          <w:szCs w:val="22"/>
        </w:rPr>
      </w:pPr>
      <w:r w:rsidRPr="0015180A">
        <w:rPr>
          <w:sz w:val="22"/>
          <w:szCs w:val="22"/>
        </w:rPr>
        <w:t xml:space="preserve">Candidates </w:t>
      </w:r>
      <w:r w:rsidR="00DE6D8D">
        <w:rPr>
          <w:sz w:val="22"/>
          <w:szCs w:val="22"/>
        </w:rPr>
        <w:t>can also</w:t>
      </w:r>
      <w:r w:rsidRPr="0015180A">
        <w:rPr>
          <w:sz w:val="22"/>
          <w:szCs w:val="22"/>
        </w:rPr>
        <w:t xml:space="preserve"> contact our Certification Office for issues concerning </w:t>
      </w:r>
      <w:r w:rsidR="00DE6D8D">
        <w:rPr>
          <w:sz w:val="22"/>
          <w:szCs w:val="22"/>
        </w:rPr>
        <w:t>testing or certification</w:t>
      </w:r>
      <w:r w:rsidRPr="0015180A">
        <w:rPr>
          <w:sz w:val="22"/>
          <w:szCs w:val="22"/>
        </w:rPr>
        <w:t xml:space="preserve">. For more information about certification or to contact the office, see </w:t>
      </w:r>
      <w:hyperlink r:id="rId51" w:history="1">
        <w:r w:rsidRPr="0015180A">
          <w:rPr>
            <w:rStyle w:val="Hyperlink"/>
            <w:sz w:val="22"/>
            <w:szCs w:val="22"/>
          </w:rPr>
          <w:t>https://www.lamar.edu/education/texes-and-certification/index.html</w:t>
        </w:r>
      </w:hyperlink>
      <w:r w:rsidRPr="0015180A">
        <w:rPr>
          <w:sz w:val="22"/>
          <w:szCs w:val="22"/>
        </w:rPr>
        <w:t xml:space="preserve"> or call (409) 880-2125. </w:t>
      </w:r>
    </w:p>
    <w:p w14:paraId="04699FBA" w14:textId="0FE45982" w:rsidR="004B639C" w:rsidRPr="0015180A" w:rsidRDefault="004B639C" w:rsidP="004B639C">
      <w:pPr>
        <w:rPr>
          <w:sz w:val="22"/>
          <w:szCs w:val="22"/>
        </w:rPr>
      </w:pPr>
    </w:p>
    <w:p w14:paraId="36DA411F" w14:textId="7DD114D4" w:rsidR="004B639C" w:rsidRPr="0015180A" w:rsidRDefault="004B639C" w:rsidP="004B639C">
      <w:pPr>
        <w:rPr>
          <w:sz w:val="22"/>
          <w:szCs w:val="22"/>
        </w:rPr>
      </w:pPr>
      <w:r w:rsidRPr="0015180A">
        <w:rPr>
          <w:sz w:val="22"/>
          <w:szCs w:val="22"/>
        </w:rPr>
        <w:lastRenderedPageBreak/>
        <w:t xml:space="preserve">If your issue is not resolved, you have the right to contact TEA and file a complaint at </w:t>
      </w:r>
      <w:hyperlink r:id="rId52" w:history="1">
        <w:r w:rsidRPr="0015180A">
          <w:rPr>
            <w:rStyle w:val="Hyperlink"/>
            <w:sz w:val="22"/>
            <w:szCs w:val="22"/>
          </w:rPr>
          <w:t>https://tea.texas.gov/About_TEA/Contact_Us/Complaints/TEA_Complaints_Management</w:t>
        </w:r>
      </w:hyperlink>
    </w:p>
    <w:p w14:paraId="6ECFDC16" w14:textId="77777777" w:rsidR="004B639C" w:rsidRPr="0015180A" w:rsidRDefault="004B639C" w:rsidP="009916AF">
      <w:pPr>
        <w:pStyle w:val="Heading1"/>
        <w:rPr>
          <w:color w:val="000000" w:themeColor="text1"/>
          <w:sz w:val="22"/>
          <w:szCs w:val="22"/>
        </w:rPr>
      </w:pPr>
    </w:p>
    <w:p w14:paraId="78F17472" w14:textId="3FFF0E74" w:rsidR="00390534" w:rsidRPr="0015180A" w:rsidRDefault="00390534" w:rsidP="009916AF">
      <w:pPr>
        <w:pStyle w:val="Heading1"/>
        <w:rPr>
          <w:b/>
          <w:sz w:val="22"/>
          <w:szCs w:val="22"/>
        </w:rPr>
      </w:pPr>
      <w:bookmarkStart w:id="34" w:name="_Toc77589233"/>
      <w:r w:rsidRPr="0015180A">
        <w:rPr>
          <w:b/>
          <w:sz w:val="22"/>
          <w:szCs w:val="22"/>
        </w:rPr>
        <w:t>Student Services</w:t>
      </w:r>
      <w:bookmarkEnd w:id="34"/>
      <w:r w:rsidRPr="0015180A">
        <w:rPr>
          <w:b/>
          <w:sz w:val="22"/>
          <w:szCs w:val="22"/>
        </w:rPr>
        <w:t xml:space="preserve"> </w:t>
      </w:r>
    </w:p>
    <w:p w14:paraId="039D685A" w14:textId="3036C9B0" w:rsidR="00E41D91" w:rsidRPr="0015180A" w:rsidRDefault="00FA13A9" w:rsidP="00E41D91">
      <w:pPr>
        <w:rPr>
          <w:sz w:val="22"/>
          <w:szCs w:val="22"/>
        </w:rPr>
      </w:pPr>
      <w:r w:rsidRPr="0015180A">
        <w:rPr>
          <w:sz w:val="22"/>
          <w:szCs w:val="22"/>
        </w:rPr>
        <w:t xml:space="preserve">The role of the faculty advisor is different </w:t>
      </w:r>
      <w:r w:rsidR="005901D6" w:rsidRPr="0015180A">
        <w:rPr>
          <w:sz w:val="22"/>
          <w:szCs w:val="22"/>
        </w:rPr>
        <w:t xml:space="preserve">from </w:t>
      </w:r>
      <w:r w:rsidRPr="0015180A">
        <w:rPr>
          <w:sz w:val="22"/>
          <w:szCs w:val="22"/>
        </w:rPr>
        <w:t xml:space="preserve">the role of your Student Services advising/advisor. Faculty advisors do not address scheduling, payment, or course add/drops. </w:t>
      </w:r>
      <w:r w:rsidR="00D72409" w:rsidRPr="0015180A">
        <w:rPr>
          <w:sz w:val="22"/>
          <w:szCs w:val="22"/>
        </w:rPr>
        <w:t>Online s</w:t>
      </w:r>
      <w:r w:rsidRPr="0015180A">
        <w:rPr>
          <w:sz w:val="22"/>
          <w:szCs w:val="22"/>
        </w:rPr>
        <w:t xml:space="preserve">tudents should contact the student services advisor for course schedule needs at </w:t>
      </w:r>
      <w:hyperlink r:id="rId53" w:history="1">
        <w:r w:rsidR="00E41D91" w:rsidRPr="0015180A">
          <w:rPr>
            <w:rStyle w:val="Hyperlink"/>
            <w:sz w:val="22"/>
            <w:szCs w:val="22"/>
          </w:rPr>
          <w:t>luap-graded@lamar.edu</w:t>
        </w:r>
      </w:hyperlink>
    </w:p>
    <w:p w14:paraId="359B3961" w14:textId="03FC5D8C" w:rsidR="00A31B46" w:rsidRPr="0015180A" w:rsidRDefault="00A31B46" w:rsidP="00377944">
      <w:pPr>
        <w:rPr>
          <w:rStyle w:val="Hyperlink"/>
          <w:color w:val="auto"/>
          <w:sz w:val="22"/>
          <w:szCs w:val="22"/>
          <w:u w:val="none"/>
        </w:rPr>
      </w:pPr>
    </w:p>
    <w:p w14:paraId="2C1AE675" w14:textId="65DAD117" w:rsidR="00D72409" w:rsidRPr="0015180A" w:rsidRDefault="00D72409" w:rsidP="00377944">
      <w:pPr>
        <w:rPr>
          <w:color w:val="000000" w:themeColor="text1"/>
          <w:sz w:val="22"/>
          <w:szCs w:val="22"/>
        </w:rPr>
      </w:pPr>
      <w:r w:rsidRPr="0015180A">
        <w:rPr>
          <w:color w:val="000000" w:themeColor="text1"/>
          <w:sz w:val="22"/>
          <w:szCs w:val="22"/>
        </w:rPr>
        <w:t>Campus students should contact</w:t>
      </w:r>
      <w:r w:rsidR="009916AF" w:rsidRPr="0015180A">
        <w:rPr>
          <w:color w:val="000000" w:themeColor="text1"/>
          <w:sz w:val="22"/>
          <w:szCs w:val="22"/>
        </w:rPr>
        <w:t xml:space="preserve"> Professional Services Advising at 409-880-8434.</w:t>
      </w:r>
    </w:p>
    <w:p w14:paraId="4B6A2A95" w14:textId="77777777" w:rsidR="00D75910" w:rsidRPr="0015180A" w:rsidRDefault="00D75910" w:rsidP="00377944">
      <w:pPr>
        <w:pStyle w:val="Heading1"/>
        <w:rPr>
          <w:sz w:val="22"/>
          <w:szCs w:val="22"/>
        </w:rPr>
      </w:pPr>
    </w:p>
    <w:tbl>
      <w:tblPr>
        <w:tblW w:w="910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3"/>
        <w:gridCol w:w="5866"/>
      </w:tblGrid>
      <w:tr w:rsidR="00AD35CB" w:rsidRPr="0015180A" w14:paraId="3327BCD6" w14:textId="77777777" w:rsidTr="002D1BFE">
        <w:trPr>
          <w:trHeight w:val="326"/>
        </w:trPr>
        <w:tc>
          <w:tcPr>
            <w:tcW w:w="3243" w:type="dxa"/>
          </w:tcPr>
          <w:p w14:paraId="223D6CE1" w14:textId="77777777" w:rsidR="00AD35CB" w:rsidRPr="0015180A" w:rsidRDefault="00AD35CB" w:rsidP="00AD35CB">
            <w:pPr>
              <w:rPr>
                <w:b/>
                <w:sz w:val="22"/>
                <w:szCs w:val="22"/>
              </w:rPr>
            </w:pPr>
            <w:r w:rsidRPr="0015180A">
              <w:rPr>
                <w:b/>
                <w:bCs/>
                <w:iCs/>
                <w:sz w:val="22"/>
                <w:szCs w:val="22"/>
              </w:rPr>
              <w:t>Writing Center</w:t>
            </w:r>
          </w:p>
        </w:tc>
        <w:tc>
          <w:tcPr>
            <w:tcW w:w="5866" w:type="dxa"/>
          </w:tcPr>
          <w:p w14:paraId="2986CB08" w14:textId="77777777" w:rsidR="00AD35CB" w:rsidRPr="0015180A" w:rsidRDefault="00AD35CB" w:rsidP="00AD35CB">
            <w:pPr>
              <w:rPr>
                <w:rStyle w:val="Strong"/>
                <w:b w:val="0"/>
                <w:sz w:val="22"/>
                <w:szCs w:val="22"/>
              </w:rPr>
            </w:pPr>
            <w:r w:rsidRPr="0015180A">
              <w:rPr>
                <w:rStyle w:val="Strong"/>
                <w:b w:val="0"/>
                <w:sz w:val="22"/>
                <w:szCs w:val="22"/>
              </w:rPr>
              <w:t>http://artssciences.lamar.edu/writing-center/services/index.html</w:t>
            </w:r>
          </w:p>
        </w:tc>
      </w:tr>
      <w:tr w:rsidR="00AD35CB" w:rsidRPr="0015180A" w14:paraId="3F3C15FB" w14:textId="77777777" w:rsidTr="002D1BFE">
        <w:trPr>
          <w:trHeight w:val="263"/>
        </w:trPr>
        <w:tc>
          <w:tcPr>
            <w:tcW w:w="3243" w:type="dxa"/>
          </w:tcPr>
          <w:p w14:paraId="168429CC" w14:textId="77777777" w:rsidR="00AD35CB" w:rsidRPr="0015180A" w:rsidRDefault="00AD35CB" w:rsidP="00AD35CB">
            <w:pPr>
              <w:rPr>
                <w:b/>
                <w:sz w:val="22"/>
                <w:szCs w:val="22"/>
              </w:rPr>
            </w:pPr>
            <w:r w:rsidRPr="0015180A">
              <w:rPr>
                <w:b/>
                <w:bCs/>
                <w:iCs/>
                <w:sz w:val="22"/>
                <w:szCs w:val="22"/>
              </w:rPr>
              <w:t>Blackboard</w:t>
            </w:r>
          </w:p>
        </w:tc>
        <w:tc>
          <w:tcPr>
            <w:tcW w:w="5866" w:type="dxa"/>
          </w:tcPr>
          <w:p w14:paraId="67443898" w14:textId="77777777" w:rsidR="00AD35CB" w:rsidRPr="0015180A" w:rsidRDefault="00AD35CB" w:rsidP="00AD35CB">
            <w:pPr>
              <w:rPr>
                <w:sz w:val="22"/>
                <w:szCs w:val="22"/>
              </w:rPr>
            </w:pPr>
            <w:r w:rsidRPr="0015180A">
              <w:rPr>
                <w:sz w:val="22"/>
                <w:szCs w:val="22"/>
              </w:rPr>
              <w:t>luonline.lamar.edu/blackboard-support</w:t>
            </w:r>
          </w:p>
        </w:tc>
      </w:tr>
      <w:tr w:rsidR="00AD35CB" w:rsidRPr="0015180A" w14:paraId="615ABF3C" w14:textId="77777777" w:rsidTr="002D1BFE">
        <w:trPr>
          <w:trHeight w:val="254"/>
        </w:trPr>
        <w:tc>
          <w:tcPr>
            <w:tcW w:w="3243" w:type="dxa"/>
          </w:tcPr>
          <w:p w14:paraId="7F241433" w14:textId="77777777" w:rsidR="00AD35CB" w:rsidRPr="0015180A" w:rsidRDefault="00AD35CB" w:rsidP="00AD35CB">
            <w:pPr>
              <w:rPr>
                <w:b/>
                <w:sz w:val="22"/>
                <w:szCs w:val="22"/>
              </w:rPr>
            </w:pPr>
            <w:r w:rsidRPr="0015180A">
              <w:rPr>
                <w:b/>
                <w:bCs/>
                <w:iCs/>
                <w:sz w:val="22"/>
                <w:szCs w:val="22"/>
              </w:rPr>
              <w:t>IT Services and Support</w:t>
            </w:r>
          </w:p>
        </w:tc>
        <w:tc>
          <w:tcPr>
            <w:tcW w:w="5866" w:type="dxa"/>
          </w:tcPr>
          <w:p w14:paraId="2627D673" w14:textId="77777777" w:rsidR="00AD35CB" w:rsidRPr="0015180A" w:rsidRDefault="00AD35CB" w:rsidP="00AD35CB">
            <w:pPr>
              <w:rPr>
                <w:sz w:val="22"/>
                <w:szCs w:val="22"/>
              </w:rPr>
            </w:pPr>
            <w:r w:rsidRPr="0015180A">
              <w:rPr>
                <w:sz w:val="22"/>
                <w:szCs w:val="22"/>
              </w:rPr>
              <w:t>http://candidates.lamar.edu/it-services-and-support/index.html</w:t>
            </w:r>
          </w:p>
        </w:tc>
      </w:tr>
      <w:tr w:rsidR="00060A09" w:rsidRPr="0015180A" w14:paraId="13253B4D" w14:textId="77777777" w:rsidTr="002D1BFE">
        <w:trPr>
          <w:trHeight w:val="254"/>
        </w:trPr>
        <w:tc>
          <w:tcPr>
            <w:tcW w:w="3243" w:type="dxa"/>
          </w:tcPr>
          <w:p w14:paraId="08900C0A" w14:textId="3D8E2E65" w:rsidR="00060A09" w:rsidRPr="0015180A" w:rsidRDefault="00060A09" w:rsidP="00AD35CB">
            <w:pPr>
              <w:rPr>
                <w:b/>
                <w:bCs/>
                <w:iCs/>
                <w:sz w:val="22"/>
                <w:szCs w:val="22"/>
              </w:rPr>
            </w:pPr>
            <w:r w:rsidRPr="0015180A">
              <w:rPr>
                <w:b/>
                <w:bCs/>
                <w:iCs/>
                <w:sz w:val="22"/>
                <w:szCs w:val="22"/>
              </w:rPr>
              <w:t>Portfolium</w:t>
            </w:r>
          </w:p>
        </w:tc>
        <w:tc>
          <w:tcPr>
            <w:tcW w:w="5866" w:type="dxa"/>
          </w:tcPr>
          <w:p w14:paraId="192A9F12" w14:textId="789C5210" w:rsidR="00060A09" w:rsidRPr="0015180A" w:rsidRDefault="00060A09" w:rsidP="00AD35CB">
            <w:pPr>
              <w:rPr>
                <w:sz w:val="22"/>
                <w:szCs w:val="22"/>
              </w:rPr>
            </w:pPr>
            <w:r w:rsidRPr="0015180A">
              <w:rPr>
                <w:sz w:val="22"/>
                <w:szCs w:val="22"/>
              </w:rPr>
              <w:t>https://portfolium.com/</w:t>
            </w:r>
          </w:p>
        </w:tc>
      </w:tr>
      <w:tr w:rsidR="00AD35CB" w:rsidRPr="0015180A" w14:paraId="0FF838DE" w14:textId="77777777" w:rsidTr="002D1BFE">
        <w:trPr>
          <w:trHeight w:val="353"/>
        </w:trPr>
        <w:tc>
          <w:tcPr>
            <w:tcW w:w="3243" w:type="dxa"/>
          </w:tcPr>
          <w:p w14:paraId="2E7DB032" w14:textId="77777777" w:rsidR="00AD35CB" w:rsidRPr="0015180A" w:rsidRDefault="00AD35CB" w:rsidP="00AD35CB">
            <w:pPr>
              <w:rPr>
                <w:b/>
                <w:sz w:val="22"/>
                <w:szCs w:val="22"/>
              </w:rPr>
            </w:pPr>
            <w:r w:rsidRPr="0015180A">
              <w:rPr>
                <w:b/>
                <w:bCs/>
                <w:iCs/>
                <w:sz w:val="22"/>
                <w:szCs w:val="22"/>
              </w:rPr>
              <w:t>Career and Testing Services</w:t>
            </w:r>
          </w:p>
        </w:tc>
        <w:tc>
          <w:tcPr>
            <w:tcW w:w="5866" w:type="dxa"/>
          </w:tcPr>
          <w:p w14:paraId="26DD399E" w14:textId="77777777" w:rsidR="00AD35CB" w:rsidRPr="0015180A" w:rsidRDefault="00AD35CB" w:rsidP="00AD35CB">
            <w:pPr>
              <w:rPr>
                <w:sz w:val="22"/>
                <w:szCs w:val="22"/>
              </w:rPr>
            </w:pPr>
            <w:r w:rsidRPr="0015180A">
              <w:rPr>
                <w:sz w:val="22"/>
                <w:szCs w:val="22"/>
              </w:rPr>
              <w:t>http://www.lamar.edu/career-and-testing-services/index.html</w:t>
            </w:r>
          </w:p>
        </w:tc>
      </w:tr>
      <w:tr w:rsidR="00AD35CB" w:rsidRPr="0015180A" w14:paraId="02F2F7AC" w14:textId="77777777" w:rsidTr="002D1BFE">
        <w:trPr>
          <w:trHeight w:val="263"/>
        </w:trPr>
        <w:tc>
          <w:tcPr>
            <w:tcW w:w="3243" w:type="dxa"/>
          </w:tcPr>
          <w:p w14:paraId="40AA67A7" w14:textId="77777777" w:rsidR="00AD35CB" w:rsidRPr="0015180A" w:rsidRDefault="00AD35CB" w:rsidP="00AD35CB">
            <w:pPr>
              <w:rPr>
                <w:b/>
                <w:sz w:val="22"/>
                <w:szCs w:val="22"/>
              </w:rPr>
            </w:pPr>
            <w:r w:rsidRPr="0015180A">
              <w:rPr>
                <w:b/>
                <w:bCs/>
                <w:iCs/>
                <w:sz w:val="22"/>
                <w:szCs w:val="22"/>
              </w:rPr>
              <w:t xml:space="preserve">Candidate Health Center </w:t>
            </w:r>
          </w:p>
        </w:tc>
        <w:tc>
          <w:tcPr>
            <w:tcW w:w="5866" w:type="dxa"/>
          </w:tcPr>
          <w:p w14:paraId="645744B0" w14:textId="77777777" w:rsidR="00AD35CB" w:rsidRPr="0015180A" w:rsidRDefault="00AD35CB" w:rsidP="00AD35CB">
            <w:pPr>
              <w:rPr>
                <w:sz w:val="22"/>
                <w:szCs w:val="22"/>
              </w:rPr>
            </w:pPr>
            <w:r w:rsidRPr="0015180A">
              <w:rPr>
                <w:sz w:val="22"/>
                <w:szCs w:val="22"/>
              </w:rPr>
              <w:t>http://lamar.orgsync.com/org/candidatehealthcenter67959/home</w:t>
            </w:r>
          </w:p>
        </w:tc>
      </w:tr>
      <w:tr w:rsidR="00AD35CB" w:rsidRPr="0015180A" w14:paraId="310DCA42" w14:textId="77777777" w:rsidTr="002D1BFE">
        <w:trPr>
          <w:trHeight w:val="344"/>
        </w:trPr>
        <w:tc>
          <w:tcPr>
            <w:tcW w:w="3243" w:type="dxa"/>
          </w:tcPr>
          <w:p w14:paraId="3E142BE5" w14:textId="77777777" w:rsidR="00AD35CB" w:rsidRPr="0015180A" w:rsidRDefault="00AD35CB" w:rsidP="00AD35CB">
            <w:pPr>
              <w:rPr>
                <w:b/>
                <w:sz w:val="22"/>
                <w:szCs w:val="22"/>
              </w:rPr>
            </w:pPr>
            <w:r w:rsidRPr="0015180A">
              <w:rPr>
                <w:b/>
                <w:bCs/>
                <w:iCs/>
                <w:sz w:val="22"/>
                <w:szCs w:val="22"/>
              </w:rPr>
              <w:t>Mary &amp; John Gray Library</w:t>
            </w:r>
          </w:p>
        </w:tc>
        <w:tc>
          <w:tcPr>
            <w:tcW w:w="5866" w:type="dxa"/>
          </w:tcPr>
          <w:p w14:paraId="26E4C2B1" w14:textId="37144279" w:rsidR="00AD35CB" w:rsidRPr="0015180A" w:rsidRDefault="00EC5A5A" w:rsidP="00AD35CB">
            <w:pPr>
              <w:rPr>
                <w:sz w:val="22"/>
                <w:szCs w:val="22"/>
              </w:rPr>
            </w:pPr>
            <w:r w:rsidRPr="0015180A">
              <w:rPr>
                <w:sz w:val="22"/>
                <w:szCs w:val="22"/>
              </w:rPr>
              <w:t>https://www.lamar.edu/library/</w:t>
            </w:r>
          </w:p>
        </w:tc>
      </w:tr>
      <w:tr w:rsidR="00AD35CB" w:rsidRPr="0015180A" w14:paraId="5E583364" w14:textId="77777777" w:rsidTr="002D1BFE">
        <w:trPr>
          <w:trHeight w:val="272"/>
        </w:trPr>
        <w:tc>
          <w:tcPr>
            <w:tcW w:w="3243" w:type="dxa"/>
          </w:tcPr>
          <w:p w14:paraId="7915042A" w14:textId="77777777" w:rsidR="00AD35CB" w:rsidRPr="0015180A" w:rsidRDefault="00AD35CB" w:rsidP="00AD35CB">
            <w:pPr>
              <w:rPr>
                <w:b/>
                <w:sz w:val="22"/>
                <w:szCs w:val="22"/>
              </w:rPr>
            </w:pPr>
            <w:r w:rsidRPr="0015180A">
              <w:rPr>
                <w:b/>
                <w:bCs/>
                <w:iCs/>
                <w:sz w:val="22"/>
                <w:szCs w:val="22"/>
              </w:rPr>
              <w:t>University Police</w:t>
            </w:r>
          </w:p>
        </w:tc>
        <w:tc>
          <w:tcPr>
            <w:tcW w:w="5866" w:type="dxa"/>
          </w:tcPr>
          <w:p w14:paraId="364DB652" w14:textId="77777777" w:rsidR="00AD35CB" w:rsidRPr="0015180A" w:rsidRDefault="00AD35CB" w:rsidP="00AD35CB">
            <w:pPr>
              <w:rPr>
                <w:sz w:val="22"/>
                <w:szCs w:val="22"/>
              </w:rPr>
            </w:pPr>
            <w:r w:rsidRPr="0015180A">
              <w:rPr>
                <w:sz w:val="22"/>
                <w:szCs w:val="22"/>
              </w:rPr>
              <w:t>http://universitypolice.lamar.edu/index.html</w:t>
            </w:r>
          </w:p>
        </w:tc>
      </w:tr>
      <w:tr w:rsidR="00AD35CB" w:rsidRPr="0015180A" w14:paraId="523BC54B" w14:textId="77777777" w:rsidTr="002D1BFE">
        <w:trPr>
          <w:trHeight w:val="344"/>
        </w:trPr>
        <w:tc>
          <w:tcPr>
            <w:tcW w:w="3243" w:type="dxa"/>
          </w:tcPr>
          <w:p w14:paraId="78B867BB" w14:textId="77777777" w:rsidR="00AD35CB" w:rsidRPr="0015180A" w:rsidRDefault="00AD35CB" w:rsidP="00AD35CB">
            <w:pPr>
              <w:rPr>
                <w:b/>
                <w:sz w:val="22"/>
                <w:szCs w:val="22"/>
              </w:rPr>
            </w:pPr>
            <w:r w:rsidRPr="0015180A">
              <w:rPr>
                <w:b/>
                <w:bCs/>
                <w:iCs/>
                <w:sz w:val="22"/>
                <w:szCs w:val="22"/>
              </w:rPr>
              <w:t>Disability Resource Center</w:t>
            </w:r>
          </w:p>
        </w:tc>
        <w:tc>
          <w:tcPr>
            <w:tcW w:w="5866" w:type="dxa"/>
          </w:tcPr>
          <w:p w14:paraId="55705A0F" w14:textId="77777777" w:rsidR="00AD35CB" w:rsidRPr="0015180A" w:rsidRDefault="00AD35CB" w:rsidP="00AD35CB">
            <w:pPr>
              <w:rPr>
                <w:sz w:val="22"/>
                <w:szCs w:val="22"/>
              </w:rPr>
            </w:pPr>
            <w:r w:rsidRPr="0015180A">
              <w:rPr>
                <w:sz w:val="22"/>
                <w:szCs w:val="22"/>
              </w:rPr>
              <w:t>http://www.lamar.edu/disability-resource-center/</w:t>
            </w:r>
          </w:p>
        </w:tc>
      </w:tr>
      <w:tr w:rsidR="00060A09" w:rsidRPr="0015180A" w14:paraId="451DDAD6" w14:textId="77777777" w:rsidTr="002D1BFE">
        <w:trPr>
          <w:trHeight w:val="344"/>
        </w:trPr>
        <w:tc>
          <w:tcPr>
            <w:tcW w:w="3243" w:type="dxa"/>
          </w:tcPr>
          <w:p w14:paraId="4CF234AE" w14:textId="15D3008E" w:rsidR="00060A09" w:rsidRPr="0015180A" w:rsidRDefault="00060A09" w:rsidP="00AD35CB">
            <w:pPr>
              <w:rPr>
                <w:b/>
                <w:bCs/>
                <w:iCs/>
                <w:sz w:val="22"/>
                <w:szCs w:val="22"/>
              </w:rPr>
            </w:pPr>
            <w:r w:rsidRPr="0015180A">
              <w:rPr>
                <w:b/>
                <w:bCs/>
                <w:iCs/>
                <w:sz w:val="22"/>
                <w:szCs w:val="22"/>
              </w:rPr>
              <w:t>Instructional Associate</w:t>
            </w:r>
          </w:p>
        </w:tc>
        <w:tc>
          <w:tcPr>
            <w:tcW w:w="5866" w:type="dxa"/>
          </w:tcPr>
          <w:p w14:paraId="02DBCB96" w14:textId="1D98A1F9" w:rsidR="00060A09" w:rsidRPr="0015180A" w:rsidRDefault="00060A09" w:rsidP="00AD35CB">
            <w:pPr>
              <w:rPr>
                <w:sz w:val="22"/>
                <w:szCs w:val="22"/>
              </w:rPr>
            </w:pPr>
            <w:r w:rsidRPr="0015180A">
              <w:rPr>
                <w:sz w:val="22"/>
                <w:szCs w:val="22"/>
              </w:rPr>
              <w:t>luonlineacademics@lamar.edu</w:t>
            </w:r>
          </w:p>
        </w:tc>
      </w:tr>
    </w:tbl>
    <w:p w14:paraId="2E397A02" w14:textId="77777777" w:rsidR="00A36EF2" w:rsidRPr="0015180A" w:rsidRDefault="00A36EF2" w:rsidP="00241795">
      <w:pPr>
        <w:pStyle w:val="Heading1"/>
        <w:rPr>
          <w:b/>
          <w:sz w:val="22"/>
          <w:szCs w:val="22"/>
        </w:rPr>
      </w:pPr>
    </w:p>
    <w:p w14:paraId="450616A8" w14:textId="4809777B" w:rsidR="00060A09" w:rsidRPr="0015180A" w:rsidRDefault="00060A09" w:rsidP="00241795">
      <w:pPr>
        <w:pStyle w:val="Heading1"/>
        <w:rPr>
          <w:b/>
          <w:sz w:val="22"/>
          <w:szCs w:val="22"/>
        </w:rPr>
      </w:pPr>
      <w:bookmarkStart w:id="35" w:name="_Toc77589234"/>
      <w:r w:rsidRPr="0015180A">
        <w:rPr>
          <w:b/>
          <w:sz w:val="22"/>
          <w:szCs w:val="22"/>
        </w:rPr>
        <w:t>Understanding your Schedule of Courses</w:t>
      </w:r>
      <w:bookmarkEnd w:id="35"/>
    </w:p>
    <w:p w14:paraId="342C4919" w14:textId="32A7CC42" w:rsidR="00060A09" w:rsidRPr="0015180A" w:rsidRDefault="00060A09" w:rsidP="00060A09">
      <w:pPr>
        <w:rPr>
          <w:sz w:val="22"/>
          <w:szCs w:val="22"/>
        </w:rPr>
      </w:pPr>
      <w:r w:rsidRPr="0015180A">
        <w:rPr>
          <w:sz w:val="22"/>
          <w:szCs w:val="22"/>
        </w:rPr>
        <w:t xml:space="preserve">Some coursework is not offered each semester. For undergraduate students, please visit your advisor and plan to strictly adhere to your degree schedule so that you won’t be semesters behind due to missing a course offering. </w:t>
      </w:r>
    </w:p>
    <w:p w14:paraId="6A53BEEA" w14:textId="29D00707" w:rsidR="00060A09" w:rsidRPr="0015180A" w:rsidRDefault="00060A09" w:rsidP="00060A09">
      <w:pPr>
        <w:rPr>
          <w:sz w:val="22"/>
          <w:szCs w:val="22"/>
        </w:rPr>
      </w:pPr>
    </w:p>
    <w:p w14:paraId="2CAA603A" w14:textId="62C0779B" w:rsidR="00060A09" w:rsidRPr="0015180A" w:rsidRDefault="00060A09" w:rsidP="00060A09">
      <w:pPr>
        <w:rPr>
          <w:sz w:val="22"/>
          <w:szCs w:val="22"/>
        </w:rPr>
      </w:pPr>
      <w:r w:rsidRPr="0015180A">
        <w:rPr>
          <w:sz w:val="22"/>
          <w:szCs w:val="22"/>
        </w:rPr>
        <w:t xml:space="preserve">Graduate online classes are on a 5-week or 8-week rotation. For this reason, if you miss a course in rotation, it might be up to 8 months before that course is offered again. It is important to follow the program schedule and contact your Academic Advisor if for some reason you need to miss a course at </w:t>
      </w:r>
      <w:hyperlink r:id="rId54" w:history="1">
        <w:r w:rsidRPr="0015180A">
          <w:rPr>
            <w:rStyle w:val="Hyperlink"/>
            <w:sz w:val="22"/>
            <w:szCs w:val="22"/>
          </w:rPr>
          <w:t>luacademic@lamar.edu</w:t>
        </w:r>
      </w:hyperlink>
    </w:p>
    <w:p w14:paraId="349D4B11" w14:textId="77777777" w:rsidR="00060A09" w:rsidRPr="0015180A" w:rsidRDefault="00060A09" w:rsidP="00241795">
      <w:pPr>
        <w:pStyle w:val="Heading1"/>
        <w:rPr>
          <w:sz w:val="22"/>
          <w:szCs w:val="22"/>
        </w:rPr>
      </w:pPr>
    </w:p>
    <w:p w14:paraId="60A42000" w14:textId="159FF596" w:rsidR="004B5952" w:rsidRPr="0015180A" w:rsidRDefault="00146A3F" w:rsidP="00241795">
      <w:pPr>
        <w:pStyle w:val="Heading1"/>
        <w:rPr>
          <w:b/>
          <w:sz w:val="22"/>
          <w:szCs w:val="22"/>
        </w:rPr>
      </w:pPr>
      <w:bookmarkStart w:id="36" w:name="_Toc77589235"/>
      <w:r w:rsidRPr="0015180A">
        <w:rPr>
          <w:b/>
          <w:sz w:val="22"/>
          <w:szCs w:val="22"/>
        </w:rPr>
        <w:t>Procedures and Policies</w:t>
      </w:r>
      <w:bookmarkEnd w:id="36"/>
    </w:p>
    <w:p w14:paraId="65BBCFE0" w14:textId="7DDD1B56" w:rsidR="00146A3F" w:rsidRPr="0015180A" w:rsidRDefault="00146A3F" w:rsidP="00146A3F">
      <w:pPr>
        <w:pStyle w:val="Heading2"/>
      </w:pPr>
      <w:bookmarkStart w:id="37" w:name="_Toc77589236"/>
      <w:r w:rsidRPr="0015180A">
        <w:t>Change of Major</w:t>
      </w:r>
      <w:bookmarkEnd w:id="37"/>
    </w:p>
    <w:p w14:paraId="266EB2F9" w14:textId="6FF70615" w:rsidR="00146A3F" w:rsidRPr="0015180A" w:rsidRDefault="00146A3F" w:rsidP="00146A3F">
      <w:pPr>
        <w:rPr>
          <w:sz w:val="22"/>
          <w:szCs w:val="22"/>
        </w:rPr>
      </w:pPr>
      <w:r w:rsidRPr="0015180A">
        <w:rPr>
          <w:sz w:val="22"/>
          <w:szCs w:val="22"/>
        </w:rPr>
        <w:t xml:space="preserve">Students should seek advising to understand how a change of major would impact </w:t>
      </w:r>
      <w:r w:rsidR="00A50599" w:rsidRPr="0015180A">
        <w:rPr>
          <w:sz w:val="22"/>
          <w:szCs w:val="22"/>
        </w:rPr>
        <w:t>the graduation</w:t>
      </w:r>
      <w:r w:rsidRPr="0015180A">
        <w:rPr>
          <w:sz w:val="22"/>
          <w:szCs w:val="22"/>
        </w:rPr>
        <w:t xml:space="preserve"> timeline. The form to request a change of major can be found at</w:t>
      </w:r>
    </w:p>
    <w:p w14:paraId="6A8D20DF" w14:textId="000ED86D" w:rsidR="00146A3F" w:rsidRPr="0015180A" w:rsidRDefault="003B6F54" w:rsidP="00146A3F">
      <w:pPr>
        <w:rPr>
          <w:sz w:val="22"/>
          <w:szCs w:val="22"/>
        </w:rPr>
      </w:pPr>
      <w:hyperlink r:id="rId55" w:history="1">
        <w:r w:rsidR="00241795" w:rsidRPr="0015180A">
          <w:rPr>
            <w:rStyle w:val="Hyperlink"/>
            <w:sz w:val="22"/>
            <w:szCs w:val="22"/>
          </w:rPr>
          <w:t>https://www.lamar.edu/students/registration/forms.html</w:t>
        </w:r>
      </w:hyperlink>
    </w:p>
    <w:p w14:paraId="5A5B5BC9" w14:textId="77777777" w:rsidR="00146A3F" w:rsidRPr="0015180A" w:rsidRDefault="00146A3F" w:rsidP="00146A3F">
      <w:pPr>
        <w:pStyle w:val="Heading2"/>
      </w:pPr>
    </w:p>
    <w:p w14:paraId="302D2A57" w14:textId="7122AD32" w:rsidR="00291324" w:rsidRPr="0015180A" w:rsidRDefault="5CBB564D" w:rsidP="00146A3F">
      <w:pPr>
        <w:pStyle w:val="Heading2"/>
      </w:pPr>
      <w:bookmarkStart w:id="38" w:name="_Toc77589237"/>
      <w:r w:rsidRPr="0015180A">
        <w:t>Grades of Incomplete</w:t>
      </w:r>
      <w:bookmarkEnd w:id="38"/>
      <w:r w:rsidRPr="0015180A">
        <w:t xml:space="preserve"> </w:t>
      </w:r>
    </w:p>
    <w:p w14:paraId="0207262F" w14:textId="16F98FA8" w:rsidR="000C7D5C" w:rsidRPr="0015180A" w:rsidRDefault="5CBB564D" w:rsidP="000C7D5C">
      <w:pPr>
        <w:pStyle w:val="NormalWeb"/>
        <w:spacing w:before="0" w:beforeAutospacing="0"/>
        <w:rPr>
          <w:rFonts w:eastAsiaTheme="minorHAnsi"/>
          <w:sz w:val="22"/>
          <w:szCs w:val="22"/>
        </w:rPr>
      </w:pPr>
      <w:r w:rsidRPr="0015180A">
        <w:rPr>
          <w:sz w:val="22"/>
          <w:szCs w:val="22"/>
        </w:rPr>
        <w:t xml:space="preserve">Grades of </w:t>
      </w:r>
      <w:r w:rsidRPr="0015180A">
        <w:rPr>
          <w:i/>
          <w:iCs/>
          <w:sz w:val="22"/>
          <w:szCs w:val="22"/>
        </w:rPr>
        <w:t>I</w:t>
      </w:r>
      <w:r w:rsidRPr="0015180A">
        <w:rPr>
          <w:sz w:val="22"/>
          <w:szCs w:val="22"/>
        </w:rPr>
        <w:t xml:space="preserve"> (Incomplete) are given at the discretion of the course instructor. Normally, they are granted only if </w:t>
      </w:r>
      <w:r w:rsidR="00D10DBA" w:rsidRPr="0015180A">
        <w:rPr>
          <w:sz w:val="22"/>
          <w:szCs w:val="22"/>
        </w:rPr>
        <w:t>candidate</w:t>
      </w:r>
      <w:r w:rsidRPr="0015180A">
        <w:rPr>
          <w:sz w:val="22"/>
          <w:szCs w:val="22"/>
        </w:rPr>
        <w:t>s have already met the minimum criteria for active weekly participation in a course (including weekly postings in online courses) and have acceptably completed approximately 80 percent of the rest of the coursework, including discussions and assignments, prior to the last day of classes.</w:t>
      </w:r>
      <w:r w:rsidR="004B5952" w:rsidRPr="0015180A">
        <w:rPr>
          <w:sz w:val="22"/>
          <w:szCs w:val="22"/>
        </w:rPr>
        <w:t xml:space="preserve"> The instructor will only assign an Incomplete with a contracted date for the number of assignments due and the dates they are due. If a student does not meet the deadline, the grade will be converted to an F. </w:t>
      </w:r>
      <w:r w:rsidR="00D10DBA" w:rsidRPr="0015180A">
        <w:rPr>
          <w:sz w:val="22"/>
          <w:szCs w:val="22"/>
        </w:rPr>
        <w:t>Candidate</w:t>
      </w:r>
      <w:r w:rsidRPr="0015180A">
        <w:rPr>
          <w:sz w:val="22"/>
          <w:szCs w:val="22"/>
        </w:rPr>
        <w:t xml:space="preserve">s must request a grade of </w:t>
      </w:r>
      <w:r w:rsidRPr="0015180A">
        <w:rPr>
          <w:i/>
          <w:iCs/>
          <w:sz w:val="22"/>
          <w:szCs w:val="22"/>
        </w:rPr>
        <w:t>I</w:t>
      </w:r>
      <w:r w:rsidRPr="0015180A">
        <w:rPr>
          <w:sz w:val="22"/>
          <w:szCs w:val="22"/>
        </w:rPr>
        <w:t xml:space="preserve"> (Incomplete) prior to the last day of classes. </w:t>
      </w:r>
    </w:p>
    <w:p w14:paraId="3B753BB7" w14:textId="22CBDDC2" w:rsidR="00291324" w:rsidRPr="0015180A" w:rsidRDefault="5CBB564D" w:rsidP="00146A3F">
      <w:pPr>
        <w:pStyle w:val="Heading2"/>
      </w:pPr>
      <w:bookmarkStart w:id="39" w:name="_Toc77589238"/>
      <w:r w:rsidRPr="0015180A">
        <w:t>Grade Appeal Process</w:t>
      </w:r>
      <w:bookmarkEnd w:id="39"/>
    </w:p>
    <w:p w14:paraId="319994E8" w14:textId="4021C97E" w:rsidR="00291324" w:rsidRPr="0015180A" w:rsidRDefault="008D53D1" w:rsidP="00ED0B6D">
      <w:pPr>
        <w:autoSpaceDE w:val="0"/>
        <w:autoSpaceDN w:val="0"/>
        <w:adjustRightInd w:val="0"/>
        <w:rPr>
          <w:sz w:val="22"/>
          <w:szCs w:val="22"/>
        </w:rPr>
      </w:pPr>
      <w:r w:rsidRPr="0015180A">
        <w:rPr>
          <w:sz w:val="22"/>
          <w:szCs w:val="22"/>
        </w:rPr>
        <w:t xml:space="preserve">The </w:t>
      </w:r>
      <w:r w:rsidR="009916AF" w:rsidRPr="0015180A">
        <w:rPr>
          <w:sz w:val="22"/>
          <w:szCs w:val="22"/>
        </w:rPr>
        <w:t>COEHD</w:t>
      </w:r>
      <w:r w:rsidR="00FB370F" w:rsidRPr="0015180A">
        <w:rPr>
          <w:sz w:val="22"/>
          <w:szCs w:val="22"/>
        </w:rPr>
        <w:t xml:space="preserve"> </w:t>
      </w:r>
      <w:r w:rsidR="5CBB564D" w:rsidRPr="0015180A">
        <w:rPr>
          <w:sz w:val="22"/>
          <w:szCs w:val="22"/>
        </w:rPr>
        <w:t xml:space="preserve">follows the Grade Appeals Process </w:t>
      </w:r>
      <w:r w:rsidR="009916AF" w:rsidRPr="0015180A">
        <w:rPr>
          <w:sz w:val="22"/>
          <w:szCs w:val="22"/>
        </w:rPr>
        <w:t xml:space="preserve">for students in our </w:t>
      </w:r>
      <w:r w:rsidR="00A50599" w:rsidRPr="0015180A">
        <w:rPr>
          <w:sz w:val="22"/>
          <w:szCs w:val="22"/>
        </w:rPr>
        <w:t xml:space="preserve">programs. </w:t>
      </w:r>
    </w:p>
    <w:p w14:paraId="4B6819C8" w14:textId="77777777" w:rsidR="009916AF" w:rsidRPr="0015180A" w:rsidRDefault="009916AF" w:rsidP="009916AF">
      <w:pPr>
        <w:rPr>
          <w:sz w:val="22"/>
          <w:szCs w:val="22"/>
        </w:rPr>
      </w:pPr>
      <w:r w:rsidRPr="0015180A">
        <w:rPr>
          <w:sz w:val="22"/>
          <w:szCs w:val="22"/>
        </w:rPr>
        <w:t xml:space="preserve">The instructor (defined as one who has the responsibility for a class, special problem, internship, or thesis) has the authority in his or her class over all matters affecting the conduct of the class, including the assignment of grades.  Student performance should be evaluated according to academic criteria made available to all students within the first two weeks of each semester, and grades should not be determined in an arbitrary or capricious </w:t>
      </w:r>
      <w:r w:rsidRPr="0015180A">
        <w:rPr>
          <w:sz w:val="22"/>
          <w:szCs w:val="22"/>
        </w:rPr>
        <w:lastRenderedPageBreak/>
        <w:t>manner.  When a student disagrees with the final grade given by an instructor, fair play requires the opportunity for an orderly appellate procedure.  In general, a student must initiate the appeal procedure within 20 school days (excluding Saturday, Sunday, and official student holidays) of the beginning of the semester subsequent to the one in which the grade was awarded if enrolled that semester (otherwise, within 20 school days of the next semester in which the student is enrolled), or 150 calendar days after the issuance of spring semester grades, should the student not be enrolled during either summer semester.  In the case of accelerated courses in year-round programs, the student must initiate the appeal procedure within 20 school days of the posting online of the final course grade if enrolled in another distance education course, or within 40 calendar days of the posting of the final course grade to be appealed if not enrolled in another Lamar University course.   This appellate process does not involve allegations concerning the competence of a faculty member, the fairness of examinations, the difficulty of a course, or matters of a purely academic nature.  Rather, its purpose is to provide for the collection and evaluation of evidence shedding light on an allegation that a grade is invalid because of arbitrary capricious, or unethical behavior on the part of an instructor of record.</w:t>
      </w:r>
    </w:p>
    <w:p w14:paraId="73B1FCEC" w14:textId="77777777" w:rsidR="009916AF" w:rsidRPr="0015180A" w:rsidRDefault="009916AF" w:rsidP="009916AF">
      <w:pPr>
        <w:rPr>
          <w:sz w:val="22"/>
          <w:szCs w:val="22"/>
        </w:rPr>
      </w:pPr>
    </w:p>
    <w:p w14:paraId="7E737FD2" w14:textId="6D9E613C" w:rsidR="009916AF" w:rsidRPr="0015180A" w:rsidRDefault="009916AF" w:rsidP="009916AF">
      <w:pPr>
        <w:rPr>
          <w:sz w:val="22"/>
          <w:szCs w:val="22"/>
        </w:rPr>
      </w:pPr>
      <w:r w:rsidRPr="0015180A">
        <w:rPr>
          <w:sz w:val="22"/>
          <w:szCs w:val="22"/>
        </w:rPr>
        <w:t xml:space="preserve">When you challenge a grade, the burden of proof lies with you.  Be certain that your case for appeal is complete and thorough.  Read the following description of the grade appeal process </w:t>
      </w:r>
      <w:proofErr w:type="gramStart"/>
      <w:r w:rsidRPr="0015180A">
        <w:rPr>
          <w:sz w:val="22"/>
          <w:szCs w:val="22"/>
        </w:rPr>
        <w:t>carefully, and</w:t>
      </w:r>
      <w:proofErr w:type="gramEnd"/>
      <w:r w:rsidRPr="0015180A">
        <w:rPr>
          <w:sz w:val="22"/>
          <w:szCs w:val="22"/>
        </w:rPr>
        <w:t xml:space="preserve"> follow each step.  It is your responsibility to transmit the original Appeal Form for Grade Review, a copy of which is posted online at </w:t>
      </w:r>
      <w:hyperlink r:id="rId56" w:history="1">
        <w:r w:rsidRPr="0015180A">
          <w:rPr>
            <w:rStyle w:val="Hyperlink"/>
            <w:sz w:val="22"/>
            <w:szCs w:val="22"/>
          </w:rPr>
          <w:t>https://sacs.lamar.edu/acadaffairs/forms/GradeAppealProcess.pdf</w:t>
        </w:r>
      </w:hyperlink>
      <w:r w:rsidRPr="0015180A">
        <w:rPr>
          <w:sz w:val="22"/>
          <w:szCs w:val="22"/>
        </w:rPr>
        <w:t xml:space="preserve">, either by fax or electronically, to the university official at each stage in the appeal process.  (If the appeal reaches the office of the </w:t>
      </w:r>
      <w:proofErr w:type="gramStart"/>
      <w:r w:rsidRPr="0015180A">
        <w:rPr>
          <w:sz w:val="22"/>
          <w:szCs w:val="22"/>
        </w:rPr>
        <w:t>Provost</w:t>
      </w:r>
      <w:proofErr w:type="gramEnd"/>
      <w:r w:rsidRPr="0015180A">
        <w:rPr>
          <w:sz w:val="22"/>
          <w:szCs w:val="22"/>
        </w:rPr>
        <w:t xml:space="preserve">, you will transmit this form to him.)  Additional information concerning the grade review process is available in the </w:t>
      </w:r>
      <w:r w:rsidRPr="0015180A">
        <w:rPr>
          <w:i/>
          <w:iCs/>
          <w:sz w:val="22"/>
          <w:szCs w:val="22"/>
        </w:rPr>
        <w:t>Student Handbook</w:t>
      </w:r>
      <w:r w:rsidRPr="0015180A">
        <w:rPr>
          <w:sz w:val="22"/>
          <w:szCs w:val="22"/>
        </w:rPr>
        <w:t>.  It should be noted that if the chair and/or dean finds for the student, the faculty member has the same right of appeal as the student.</w:t>
      </w:r>
    </w:p>
    <w:p w14:paraId="2FFB8BD5" w14:textId="77777777" w:rsidR="009916AF" w:rsidRPr="0015180A" w:rsidRDefault="009916AF" w:rsidP="009916AF">
      <w:pPr>
        <w:rPr>
          <w:sz w:val="22"/>
          <w:szCs w:val="22"/>
        </w:rPr>
      </w:pPr>
    </w:p>
    <w:p w14:paraId="35B8F566" w14:textId="1C68C09D" w:rsidR="009916AF" w:rsidRPr="0015180A" w:rsidRDefault="00146A3F" w:rsidP="00146A3F">
      <w:pPr>
        <w:pStyle w:val="Heading2"/>
      </w:pPr>
      <w:bookmarkStart w:id="40" w:name="_Toc77589239"/>
      <w:r w:rsidRPr="0015180A">
        <w:t>Grade Appeal Checklist</w:t>
      </w:r>
      <w:bookmarkEnd w:id="40"/>
    </w:p>
    <w:p w14:paraId="13AB0E78" w14:textId="64633BA9" w:rsidR="009916AF" w:rsidRPr="0015180A" w:rsidRDefault="009916AF" w:rsidP="009916AF">
      <w:pPr>
        <w:tabs>
          <w:tab w:val="left" w:pos="-1440"/>
        </w:tabs>
        <w:rPr>
          <w:sz w:val="22"/>
          <w:szCs w:val="22"/>
        </w:rPr>
      </w:pPr>
      <w:r w:rsidRPr="0015180A">
        <w:rPr>
          <w:sz w:val="22"/>
          <w:szCs w:val="22"/>
        </w:rPr>
        <w:t>1. You should have obtained an electronic version of these documents from the Academic Affairs website or a paper copy from a chair in a department office, from a dean in a college office, or from a representative of the Office of Academic Affairs</w:t>
      </w:r>
      <w:r w:rsidR="00ED0B6D" w:rsidRPr="0015180A">
        <w:rPr>
          <w:sz w:val="22"/>
          <w:szCs w:val="22"/>
        </w:rPr>
        <w:t>.</w:t>
      </w:r>
      <w:r w:rsidRPr="0015180A">
        <w:rPr>
          <w:sz w:val="22"/>
          <w:szCs w:val="22"/>
        </w:rPr>
        <w:t xml:space="preserve"> If you have any questions, your department chair, your dean, the Associate Vice President for Academic Affairs to explain the entire process, in addition to your rights and obligations.</w:t>
      </w:r>
    </w:p>
    <w:p w14:paraId="2EE47FF2" w14:textId="5E871F33" w:rsidR="009916AF" w:rsidRPr="0015180A" w:rsidRDefault="009916AF" w:rsidP="00060A09">
      <w:pPr>
        <w:tabs>
          <w:tab w:val="left" w:pos="-1440"/>
        </w:tabs>
        <w:rPr>
          <w:sz w:val="22"/>
          <w:szCs w:val="22"/>
        </w:rPr>
      </w:pPr>
      <w:r w:rsidRPr="0015180A">
        <w:rPr>
          <w:sz w:val="22"/>
          <w:szCs w:val="22"/>
        </w:rPr>
        <w:t>2. The first step in the grade review process is a discussion via one of the modes of communication described in the “NOTE</w:t>
      </w:r>
      <w:r w:rsidR="00A50599" w:rsidRPr="0015180A">
        <w:rPr>
          <w:sz w:val="22"/>
          <w:szCs w:val="22"/>
        </w:rPr>
        <w:t>” at</w:t>
      </w:r>
      <w:r w:rsidRPr="0015180A">
        <w:rPr>
          <w:sz w:val="22"/>
          <w:szCs w:val="22"/>
        </w:rPr>
        <w:t xml:space="preserve"> the beginning of this document between the student and the instructor who awarded the grade.  If you have not already had such interaction, you must do so immediately.</w:t>
      </w:r>
    </w:p>
    <w:p w14:paraId="0F0D3D16" w14:textId="77777777" w:rsidR="009916AF" w:rsidRPr="0015180A" w:rsidRDefault="009916AF" w:rsidP="00060A09">
      <w:pPr>
        <w:rPr>
          <w:sz w:val="22"/>
          <w:szCs w:val="22"/>
        </w:rPr>
      </w:pPr>
    </w:p>
    <w:p w14:paraId="09ED2420" w14:textId="4EA2171B" w:rsidR="009916AF" w:rsidRPr="0015180A" w:rsidRDefault="009916AF" w:rsidP="00060A09">
      <w:pPr>
        <w:tabs>
          <w:tab w:val="left" w:pos="-1440"/>
        </w:tabs>
        <w:ind w:hanging="1440"/>
        <w:rPr>
          <w:sz w:val="22"/>
          <w:szCs w:val="22"/>
        </w:rPr>
      </w:pPr>
      <w:r w:rsidRPr="0015180A">
        <w:rPr>
          <w:sz w:val="22"/>
          <w:szCs w:val="22"/>
        </w:rPr>
        <w:tab/>
        <w:t>3. Fill in the information that is requested at the top of the Appeal Form for Grade Review for Distance Education Students.</w:t>
      </w:r>
      <w:r w:rsidR="00ED0B6D" w:rsidRPr="0015180A">
        <w:rPr>
          <w:sz w:val="22"/>
          <w:szCs w:val="22"/>
        </w:rPr>
        <w:t xml:space="preserve"> See </w:t>
      </w:r>
      <w:hyperlink r:id="rId57" w:history="1">
        <w:r w:rsidR="00ED0B6D" w:rsidRPr="0015180A">
          <w:rPr>
            <w:rStyle w:val="Hyperlink"/>
            <w:sz w:val="22"/>
            <w:szCs w:val="22"/>
          </w:rPr>
          <w:t>https://sacs.lamar.edu/acadaffairs/forms/GradeAppealProcess.pdf</w:t>
        </w:r>
      </w:hyperlink>
    </w:p>
    <w:p w14:paraId="698F9CC4" w14:textId="77777777" w:rsidR="009916AF" w:rsidRPr="0015180A" w:rsidRDefault="009916AF" w:rsidP="00060A09">
      <w:pPr>
        <w:tabs>
          <w:tab w:val="left" w:pos="-1440"/>
        </w:tabs>
        <w:ind w:hanging="1440"/>
        <w:rPr>
          <w:sz w:val="22"/>
          <w:szCs w:val="22"/>
        </w:rPr>
      </w:pPr>
    </w:p>
    <w:p w14:paraId="457DED6F" w14:textId="5EE097A8" w:rsidR="009916AF" w:rsidRPr="0015180A" w:rsidRDefault="009916AF" w:rsidP="00060A09">
      <w:pPr>
        <w:tabs>
          <w:tab w:val="left" w:pos="-1440"/>
        </w:tabs>
        <w:ind w:hanging="1440"/>
        <w:rPr>
          <w:sz w:val="22"/>
          <w:szCs w:val="22"/>
        </w:rPr>
      </w:pPr>
      <w:r w:rsidRPr="0015180A">
        <w:rPr>
          <w:sz w:val="22"/>
          <w:szCs w:val="22"/>
        </w:rPr>
        <w:tab/>
        <w:t>4. In a separate document created in Microsoft Word, describe your reasons for believing that you deserve a change of grade in the course.  You must include a summary of the discussion with your instructor, emphasizing why you believe that the instructor acted in an arbitrary and/or a capricious manner.  You will submit this document at each stage along with the Appeal Form for Grade Review.</w:t>
      </w:r>
    </w:p>
    <w:p w14:paraId="0B0A9A30" w14:textId="77777777" w:rsidR="009916AF" w:rsidRPr="0015180A" w:rsidRDefault="009916AF" w:rsidP="00060A09">
      <w:pPr>
        <w:rPr>
          <w:sz w:val="22"/>
          <w:szCs w:val="22"/>
        </w:rPr>
      </w:pPr>
    </w:p>
    <w:p w14:paraId="30C9D544" w14:textId="7E4C5017" w:rsidR="009916AF" w:rsidRPr="0015180A" w:rsidRDefault="009916AF" w:rsidP="00060A09">
      <w:pPr>
        <w:tabs>
          <w:tab w:val="left" w:pos="-1440"/>
        </w:tabs>
        <w:ind w:hanging="1440"/>
        <w:rPr>
          <w:sz w:val="22"/>
          <w:szCs w:val="22"/>
        </w:rPr>
      </w:pPr>
      <w:r w:rsidRPr="0015180A">
        <w:rPr>
          <w:sz w:val="22"/>
          <w:szCs w:val="22"/>
        </w:rPr>
        <w:tab/>
        <w:t>5. Provide the instructor a copy of your summary and Appeal Form for Grade Review, with the information requested in the heading completed, via e-mail or fax, and ask him or her to respond to these two documents and return them to you via e-mail or fax.  If the instructor does not respond within ten days of receipt of these documents, proceed to the next step.</w:t>
      </w:r>
    </w:p>
    <w:p w14:paraId="4A076386" w14:textId="77777777" w:rsidR="009916AF" w:rsidRPr="0015180A" w:rsidRDefault="009916AF" w:rsidP="009916AF">
      <w:pPr>
        <w:rPr>
          <w:sz w:val="22"/>
          <w:szCs w:val="22"/>
        </w:rPr>
      </w:pPr>
    </w:p>
    <w:p w14:paraId="1F78284C" w14:textId="1EEFA991" w:rsidR="009916AF" w:rsidRPr="0015180A" w:rsidRDefault="009916AF" w:rsidP="00A31B46">
      <w:pPr>
        <w:tabs>
          <w:tab w:val="left" w:pos="-1440"/>
        </w:tabs>
        <w:ind w:hanging="1440"/>
        <w:rPr>
          <w:sz w:val="22"/>
          <w:szCs w:val="22"/>
        </w:rPr>
      </w:pPr>
      <w:r w:rsidRPr="0015180A">
        <w:rPr>
          <w:sz w:val="22"/>
          <w:szCs w:val="22"/>
        </w:rPr>
        <w:tab/>
        <w:t xml:space="preserve">6. Contact the chair of the department in which the course was taught.  Explain to the chair the problem with your </w:t>
      </w:r>
      <w:r w:rsidR="00D0667F" w:rsidRPr="0015180A">
        <w:rPr>
          <w:sz w:val="22"/>
          <w:szCs w:val="22"/>
        </w:rPr>
        <w:t>grade and</w:t>
      </w:r>
      <w:r w:rsidRPr="0015180A">
        <w:rPr>
          <w:sz w:val="22"/>
          <w:szCs w:val="22"/>
        </w:rPr>
        <w:t xml:space="preserve"> provide him/her with your summary document and the Appeal Form for Grade Review.  The chair will schedule a meeting with you and the instructor, either separately or together, via one of the modes of communication described in the “NOTE” at the beginning of this document.  If no agreement is reached at this/these meeting(s), the department chair will provide his/her written assessment of the situation (using Microsoft Word) and send it to you.  </w:t>
      </w:r>
      <w:bookmarkStart w:id="41" w:name="_Hlk59020401"/>
      <w:r w:rsidRPr="0015180A">
        <w:rPr>
          <w:sz w:val="22"/>
          <w:szCs w:val="22"/>
        </w:rPr>
        <w:t xml:space="preserve">A copy of this document will </w:t>
      </w:r>
      <w:r w:rsidR="004E71C1" w:rsidRPr="0015180A">
        <w:rPr>
          <w:sz w:val="22"/>
          <w:szCs w:val="22"/>
        </w:rPr>
        <w:t xml:space="preserve">be </w:t>
      </w:r>
      <w:r w:rsidRPr="0015180A">
        <w:rPr>
          <w:sz w:val="22"/>
          <w:szCs w:val="22"/>
        </w:rPr>
        <w:t xml:space="preserve">included in the materials forwarded to the college level.  </w:t>
      </w:r>
      <w:bookmarkEnd w:id="41"/>
      <w:r w:rsidRPr="0015180A">
        <w:rPr>
          <w:sz w:val="22"/>
          <w:szCs w:val="22"/>
        </w:rPr>
        <w:t>You should p</w:t>
      </w:r>
      <w:r w:rsidR="00A31B46" w:rsidRPr="0015180A">
        <w:rPr>
          <w:sz w:val="22"/>
          <w:szCs w:val="22"/>
        </w:rPr>
        <w:t xml:space="preserve">rovide the chair copies of all </w:t>
      </w:r>
      <w:r w:rsidRPr="0015180A">
        <w:rPr>
          <w:sz w:val="22"/>
          <w:szCs w:val="22"/>
        </w:rPr>
        <w:t xml:space="preserve">materials that you have that were relevant to the </w:t>
      </w:r>
      <w:r w:rsidRPr="0015180A">
        <w:rPr>
          <w:sz w:val="22"/>
          <w:szCs w:val="22"/>
        </w:rPr>
        <w:lastRenderedPageBreak/>
        <w:t>calculation of your grade, to include all graded materials returned to you.  The instruct</w:t>
      </w:r>
      <w:r w:rsidR="00A31B46" w:rsidRPr="0015180A">
        <w:rPr>
          <w:sz w:val="22"/>
          <w:szCs w:val="22"/>
        </w:rPr>
        <w:t xml:space="preserve">or will do the same. Proceed to Step 7. </w:t>
      </w:r>
      <w:r w:rsidRPr="0015180A">
        <w:rPr>
          <w:i/>
          <w:iCs/>
          <w:sz w:val="22"/>
          <w:szCs w:val="22"/>
        </w:rPr>
        <w:t>(If the department chair is also the instructor, skip Step 6 and proceed to Step 7.)</w:t>
      </w:r>
    </w:p>
    <w:p w14:paraId="3CBD282A" w14:textId="77777777" w:rsidR="009916AF" w:rsidRPr="0015180A" w:rsidRDefault="009916AF" w:rsidP="009916AF">
      <w:pPr>
        <w:tabs>
          <w:tab w:val="left" w:pos="-1440"/>
        </w:tabs>
        <w:ind w:hanging="1440"/>
        <w:rPr>
          <w:sz w:val="22"/>
          <w:szCs w:val="22"/>
        </w:rPr>
      </w:pPr>
      <w:r w:rsidRPr="0015180A">
        <w:rPr>
          <w:sz w:val="22"/>
          <w:szCs w:val="22"/>
        </w:rPr>
        <w:tab/>
      </w:r>
    </w:p>
    <w:p w14:paraId="48F76237" w14:textId="65EFF8C9" w:rsidR="009916AF" w:rsidRPr="0015180A" w:rsidRDefault="009916AF" w:rsidP="009916AF">
      <w:pPr>
        <w:tabs>
          <w:tab w:val="left" w:pos="-1440"/>
        </w:tabs>
        <w:ind w:hanging="1440"/>
        <w:rPr>
          <w:i/>
          <w:iCs/>
          <w:sz w:val="22"/>
          <w:szCs w:val="22"/>
        </w:rPr>
      </w:pPr>
      <w:r w:rsidRPr="0015180A">
        <w:rPr>
          <w:sz w:val="22"/>
          <w:szCs w:val="22"/>
        </w:rPr>
        <w:tab/>
        <w:t xml:space="preserve">7. Contact the academic dean of the college in which the instructor teaches.  Explain to the dean the problem with your </w:t>
      </w:r>
      <w:r w:rsidR="00D0667F" w:rsidRPr="0015180A">
        <w:rPr>
          <w:sz w:val="22"/>
          <w:szCs w:val="22"/>
        </w:rPr>
        <w:t>grade and</w:t>
      </w:r>
      <w:r w:rsidRPr="0015180A">
        <w:rPr>
          <w:sz w:val="22"/>
          <w:szCs w:val="22"/>
        </w:rPr>
        <w:t xml:space="preserve"> provide (via e-mail or fax) him/her your written summary, the response from the chair, and the Appeal Form for Grade Review.  The dean may convene the college</w:t>
      </w:r>
      <w:r w:rsidRPr="0015180A">
        <w:rPr>
          <w:sz w:val="22"/>
          <w:szCs w:val="22"/>
        </w:rPr>
        <w:sym w:font="WP TypographicSymbols" w:char="003D"/>
      </w:r>
      <w:r w:rsidRPr="0015180A">
        <w:rPr>
          <w:sz w:val="22"/>
          <w:szCs w:val="22"/>
        </w:rPr>
        <w:t>s Student-Faculty Relations Committee to review the materials related to the grade appeal (given to him/her by the department chair), after which the Committee will make a recommendation to him/her.  Based upon the dean</w:t>
      </w:r>
      <w:r w:rsidRPr="0015180A">
        <w:rPr>
          <w:sz w:val="22"/>
          <w:szCs w:val="22"/>
        </w:rPr>
        <w:sym w:font="WP TypographicSymbols" w:char="003D"/>
      </w:r>
      <w:r w:rsidRPr="0015180A">
        <w:rPr>
          <w:sz w:val="22"/>
          <w:szCs w:val="22"/>
        </w:rPr>
        <w:t xml:space="preserve">s analysis of the situation, perhaps informed by a recommendation from the </w:t>
      </w:r>
      <w:proofErr w:type="gramStart"/>
      <w:r w:rsidRPr="0015180A">
        <w:rPr>
          <w:sz w:val="22"/>
          <w:szCs w:val="22"/>
        </w:rPr>
        <w:t>Student</w:t>
      </w:r>
      <w:proofErr w:type="gramEnd"/>
      <w:r w:rsidRPr="0015180A">
        <w:rPr>
          <w:sz w:val="22"/>
          <w:szCs w:val="22"/>
        </w:rPr>
        <w:t>-Faculty Relations Committee, he/she will try to resolve the problem.  If no solution is reached and you wish to continue your appeal, the dean will provide you with a summary (created in Microsoft Word) of the rationale for his/her decision, along with the recommendation of the Committee (if applicable).</w:t>
      </w:r>
      <w:r w:rsidRPr="0015180A">
        <w:rPr>
          <w:i/>
          <w:iCs/>
          <w:sz w:val="22"/>
          <w:szCs w:val="22"/>
        </w:rPr>
        <w:t xml:space="preserve"> (If the dean is also the instructor, skip Step 7 and proceed to Step 8.)</w:t>
      </w:r>
    </w:p>
    <w:p w14:paraId="557FBC75" w14:textId="77777777" w:rsidR="009916AF" w:rsidRPr="0015180A" w:rsidRDefault="009916AF" w:rsidP="009916AF">
      <w:pPr>
        <w:rPr>
          <w:i/>
          <w:iCs/>
          <w:sz w:val="22"/>
          <w:szCs w:val="22"/>
        </w:rPr>
      </w:pPr>
    </w:p>
    <w:p w14:paraId="206DC499" w14:textId="65BA13A0" w:rsidR="009916AF" w:rsidRPr="0015180A" w:rsidRDefault="009916AF" w:rsidP="009916AF">
      <w:pPr>
        <w:tabs>
          <w:tab w:val="left" w:pos="-1440"/>
        </w:tabs>
        <w:ind w:hanging="1440"/>
        <w:rPr>
          <w:sz w:val="22"/>
          <w:szCs w:val="22"/>
        </w:rPr>
      </w:pPr>
      <w:r w:rsidRPr="0015180A">
        <w:rPr>
          <w:sz w:val="22"/>
          <w:szCs w:val="22"/>
        </w:rPr>
        <w:tab/>
        <w:t>8. Within one week of receiving the dean</w:t>
      </w:r>
      <w:r w:rsidR="00060A09" w:rsidRPr="0015180A">
        <w:rPr>
          <w:sz w:val="22"/>
          <w:szCs w:val="22"/>
        </w:rPr>
        <w:t>’</w:t>
      </w:r>
      <w:r w:rsidRPr="0015180A">
        <w:rPr>
          <w:sz w:val="22"/>
          <w:szCs w:val="22"/>
        </w:rPr>
        <w:t xml:space="preserve">s decision, you must send, via e-mail or fax, to the Office of the Provost a copy of your summary, the responses from the dean and chair, your Appeal Form for Grade Review, and a letter of appeal of his/her decision (using Microsoft Word), summarizing your reason(s) for it.  These items will constitute your appeal to the </w:t>
      </w:r>
      <w:proofErr w:type="gramStart"/>
      <w:r w:rsidRPr="0015180A">
        <w:rPr>
          <w:sz w:val="22"/>
          <w:szCs w:val="22"/>
        </w:rPr>
        <w:t>Provost</w:t>
      </w:r>
      <w:proofErr w:type="gramEnd"/>
      <w:r w:rsidRPr="0015180A">
        <w:rPr>
          <w:sz w:val="22"/>
          <w:szCs w:val="22"/>
        </w:rPr>
        <w:t xml:space="preserve">.  The </w:t>
      </w:r>
      <w:proofErr w:type="gramStart"/>
      <w:r w:rsidRPr="0015180A">
        <w:rPr>
          <w:sz w:val="22"/>
          <w:szCs w:val="22"/>
        </w:rPr>
        <w:t>Provost</w:t>
      </w:r>
      <w:proofErr w:type="gramEnd"/>
      <w:r w:rsidRPr="0015180A">
        <w:rPr>
          <w:sz w:val="22"/>
          <w:szCs w:val="22"/>
        </w:rPr>
        <w:t xml:space="preserve"> will then contact the dean and obtain all other materials relevant to your appeal.  If there are any materials of which you do </w:t>
      </w:r>
      <w:r w:rsidR="00A31B46" w:rsidRPr="0015180A">
        <w:rPr>
          <w:sz w:val="22"/>
          <w:szCs w:val="22"/>
        </w:rPr>
        <w:t>not have</w:t>
      </w:r>
      <w:r w:rsidRPr="0015180A">
        <w:rPr>
          <w:sz w:val="22"/>
          <w:szCs w:val="22"/>
        </w:rPr>
        <w:t xml:space="preserve"> a copy, they will be transmitted to you at this time.</w:t>
      </w:r>
    </w:p>
    <w:p w14:paraId="2E1BF13B" w14:textId="77777777" w:rsidR="009916AF" w:rsidRPr="0015180A" w:rsidRDefault="009916AF" w:rsidP="009916AF">
      <w:pPr>
        <w:rPr>
          <w:sz w:val="22"/>
          <w:szCs w:val="22"/>
        </w:rPr>
      </w:pPr>
    </w:p>
    <w:p w14:paraId="143AC401" w14:textId="77777777" w:rsidR="00060A09" w:rsidRPr="0015180A" w:rsidRDefault="009916AF" w:rsidP="009916AF">
      <w:pPr>
        <w:tabs>
          <w:tab w:val="left" w:pos="-1440"/>
        </w:tabs>
        <w:ind w:hanging="1440"/>
        <w:rPr>
          <w:sz w:val="22"/>
          <w:szCs w:val="22"/>
        </w:rPr>
      </w:pPr>
      <w:r w:rsidRPr="0015180A">
        <w:rPr>
          <w:sz w:val="22"/>
          <w:szCs w:val="22"/>
        </w:rPr>
        <w:tab/>
        <w:t xml:space="preserve">9. When the complete appeal package is received by the Provost, he will appoint a University Grade Review (UGR) Committee from among the members of the five college Student-Faculty Relations Committees (four faculty from colleges other than the one in which the appeal originated and three students, at least one of whom shall be a graduate student and all of whom shall be majors in departments other than the department in which the appeal originated) and will contact you at the telephone number or e-mail address you provided in the heading on the Appeal Form for Grade Review.  </w:t>
      </w:r>
    </w:p>
    <w:p w14:paraId="57FCC1BE" w14:textId="77777777" w:rsidR="00060A09" w:rsidRPr="0015180A" w:rsidRDefault="00060A09" w:rsidP="009916AF">
      <w:pPr>
        <w:tabs>
          <w:tab w:val="left" w:pos="-1440"/>
        </w:tabs>
        <w:ind w:hanging="1440"/>
        <w:rPr>
          <w:sz w:val="22"/>
          <w:szCs w:val="22"/>
        </w:rPr>
      </w:pPr>
    </w:p>
    <w:p w14:paraId="01024180" w14:textId="16A174D0" w:rsidR="009916AF" w:rsidRPr="0015180A" w:rsidRDefault="00060A09" w:rsidP="009916AF">
      <w:pPr>
        <w:tabs>
          <w:tab w:val="left" w:pos="-1440"/>
        </w:tabs>
        <w:ind w:hanging="1440"/>
        <w:rPr>
          <w:sz w:val="22"/>
          <w:szCs w:val="22"/>
        </w:rPr>
      </w:pPr>
      <w:r w:rsidRPr="0015180A">
        <w:rPr>
          <w:sz w:val="22"/>
          <w:szCs w:val="22"/>
        </w:rPr>
        <w:tab/>
      </w:r>
      <w:r w:rsidR="009916AF" w:rsidRPr="0015180A">
        <w:rPr>
          <w:sz w:val="22"/>
          <w:szCs w:val="22"/>
        </w:rPr>
        <w:t xml:space="preserve">You will be provided a list of the members and alternates of the UGR Committee (one of which you may challenge for cause) and an academic records waiver form, which you must sign and return.  The UGR Committee will review all materials related to the appeal (given to the </w:t>
      </w:r>
      <w:proofErr w:type="gramStart"/>
      <w:r w:rsidR="009916AF" w:rsidRPr="0015180A">
        <w:rPr>
          <w:sz w:val="22"/>
          <w:szCs w:val="22"/>
        </w:rPr>
        <w:t>Provost</w:t>
      </w:r>
      <w:proofErr w:type="gramEnd"/>
      <w:r w:rsidR="009916AF" w:rsidRPr="0015180A">
        <w:rPr>
          <w:sz w:val="22"/>
          <w:szCs w:val="22"/>
        </w:rPr>
        <w:t xml:space="preserve"> by the dean), and will make a recommendation to the Provost, who will make the final decision.  If the University Grade Review Committee decides to talk with you using one of the modes of communication described in the “NOTE” at the beginning of this document, you will be notified by the chair of the date and time. </w:t>
      </w:r>
    </w:p>
    <w:p w14:paraId="4E976F8A" w14:textId="77777777" w:rsidR="009916AF" w:rsidRPr="0015180A" w:rsidRDefault="009916AF" w:rsidP="009916AF">
      <w:pPr>
        <w:tabs>
          <w:tab w:val="left" w:pos="-1440"/>
        </w:tabs>
        <w:ind w:left="1440" w:hanging="1440"/>
        <w:rPr>
          <w:sz w:val="22"/>
          <w:szCs w:val="22"/>
        </w:rPr>
      </w:pPr>
    </w:p>
    <w:p w14:paraId="7AAAA33C" w14:textId="77777777" w:rsidR="009A0D5F" w:rsidRPr="0015180A" w:rsidRDefault="00146A3F" w:rsidP="009A0D5F">
      <w:pPr>
        <w:pStyle w:val="Heading1"/>
        <w:rPr>
          <w:b/>
          <w:sz w:val="22"/>
          <w:szCs w:val="22"/>
        </w:rPr>
      </w:pPr>
      <w:bookmarkStart w:id="42" w:name="_Toc77589240"/>
      <w:r w:rsidRPr="0015180A">
        <w:rPr>
          <w:b/>
          <w:sz w:val="22"/>
          <w:szCs w:val="22"/>
        </w:rPr>
        <w:t>Undergraduate-Level Candidate Performance</w:t>
      </w:r>
      <w:bookmarkEnd w:id="42"/>
    </w:p>
    <w:p w14:paraId="3A71F2CA" w14:textId="5195CB72" w:rsidR="00146A3F" w:rsidRPr="0015180A" w:rsidRDefault="00146A3F" w:rsidP="009A0D5F">
      <w:pPr>
        <w:rPr>
          <w:sz w:val="22"/>
          <w:szCs w:val="22"/>
        </w:rPr>
      </w:pPr>
      <w:r w:rsidRPr="0015180A">
        <w:rPr>
          <w:sz w:val="22"/>
          <w:szCs w:val="22"/>
        </w:rPr>
        <w:t>As candidates complete PHASE I of the EPP (PEDG 3300 and block courses that are unique to each degree plan), all assessments for each candidate are reviewed by a Candidate Performance Review Committee (CPRC) composed of 3 or 4 faculty members. For each candidate who has an "area of concern" indicated, the committee will determine a course of action. Decisions could include a letter indicating a concern by the committee, or in the case of multiple areas of concern indicated or concerns from multiple evaluators, a more serious consequence may be recommended such as probation or removal from the program. Every effort is made to work with the candidates and to follow their progress to ensure there is improvement in that area.</w:t>
      </w:r>
    </w:p>
    <w:p w14:paraId="407C119D" w14:textId="77777777" w:rsidR="00146A3F" w:rsidRPr="0015180A" w:rsidRDefault="00146A3F" w:rsidP="00146A3F">
      <w:pPr>
        <w:spacing w:before="100" w:beforeAutospacing="1" w:after="100" w:afterAutospacing="1"/>
        <w:rPr>
          <w:sz w:val="22"/>
          <w:szCs w:val="22"/>
        </w:rPr>
      </w:pPr>
      <w:r w:rsidRPr="0015180A">
        <w:rPr>
          <w:sz w:val="22"/>
          <w:szCs w:val="22"/>
        </w:rPr>
        <w:t>Candidates who successfully complete requirements for Phase I of the EPP are approved by the CPRC to progress to PHASE II and register for courses indicated in their degree plan. As candidates continue through PHASE II, the review process (described in the paragraph above) is followed each semester until all PHASE II coursework has been completed, and the candidate is approved to proceed to PHASE III (Clinical Teaching).</w:t>
      </w:r>
    </w:p>
    <w:p w14:paraId="72BC92E4" w14:textId="77777777" w:rsidR="00146A3F" w:rsidRPr="0015180A" w:rsidRDefault="00146A3F" w:rsidP="00146A3F">
      <w:pPr>
        <w:spacing w:before="100" w:beforeAutospacing="1" w:after="100" w:afterAutospacing="1"/>
        <w:rPr>
          <w:sz w:val="22"/>
          <w:szCs w:val="22"/>
        </w:rPr>
      </w:pPr>
      <w:r w:rsidRPr="0015180A">
        <w:rPr>
          <w:sz w:val="22"/>
          <w:szCs w:val="22"/>
        </w:rPr>
        <w:t>Educator Preparation Program Candidates must maintain a minimum of 2.75 grade point average overall and in certificate field(s). In pedagogy courses (courses with prefixes PEDG, READ, EACH and SPED), and in the candidate's certificate field(s), candidates must earn grades of “C” or better.</w:t>
      </w:r>
    </w:p>
    <w:p w14:paraId="00A969DB" w14:textId="7F45384B" w:rsidR="00146A3F" w:rsidRPr="0015180A" w:rsidRDefault="00146A3F" w:rsidP="009A0D5F">
      <w:pPr>
        <w:spacing w:before="100" w:beforeAutospacing="1" w:after="100" w:afterAutospacing="1"/>
        <w:rPr>
          <w:sz w:val="22"/>
          <w:szCs w:val="22"/>
        </w:rPr>
      </w:pPr>
      <w:r w:rsidRPr="0015180A">
        <w:rPr>
          <w:sz w:val="22"/>
          <w:szCs w:val="22"/>
        </w:rPr>
        <w:lastRenderedPageBreak/>
        <w:t xml:space="preserve">Once admitted to the program, candidates must successfully complete each Lamar Proficiency Exam (LPE) during method courses.  Students will not be admitted to Clinical Teaching without successful completion of each Lamar Proficiency Examination.  </w:t>
      </w:r>
    </w:p>
    <w:p w14:paraId="01CB3F7D" w14:textId="57F16DEB" w:rsidR="00291324" w:rsidRPr="0015180A" w:rsidRDefault="00ED0B6D" w:rsidP="00ED0B6D">
      <w:pPr>
        <w:pStyle w:val="Heading1"/>
        <w:rPr>
          <w:b/>
          <w:sz w:val="22"/>
          <w:szCs w:val="22"/>
        </w:rPr>
      </w:pPr>
      <w:bookmarkStart w:id="43" w:name="_Toc77589241"/>
      <w:r w:rsidRPr="0015180A">
        <w:rPr>
          <w:b/>
          <w:sz w:val="22"/>
          <w:szCs w:val="22"/>
        </w:rPr>
        <w:t xml:space="preserve">Graduate-Level </w:t>
      </w:r>
      <w:r w:rsidR="00D10DBA" w:rsidRPr="0015180A">
        <w:rPr>
          <w:b/>
          <w:sz w:val="22"/>
          <w:szCs w:val="22"/>
        </w:rPr>
        <w:t>Candidate</w:t>
      </w:r>
      <w:r w:rsidR="5CBB564D" w:rsidRPr="0015180A">
        <w:rPr>
          <w:b/>
          <w:sz w:val="22"/>
          <w:szCs w:val="22"/>
        </w:rPr>
        <w:t xml:space="preserve"> Performance</w:t>
      </w:r>
      <w:bookmarkEnd w:id="43"/>
    </w:p>
    <w:p w14:paraId="198EE5EA" w14:textId="42281129" w:rsidR="00BB493E" w:rsidRPr="0015180A" w:rsidRDefault="5CBB564D" w:rsidP="00291324">
      <w:pPr>
        <w:rPr>
          <w:sz w:val="22"/>
          <w:szCs w:val="22"/>
        </w:rPr>
      </w:pPr>
      <w:r w:rsidRPr="0015180A">
        <w:rPr>
          <w:sz w:val="22"/>
          <w:szCs w:val="22"/>
        </w:rPr>
        <w:t xml:space="preserve">Courses in which a </w:t>
      </w:r>
      <w:r w:rsidR="00D10DBA" w:rsidRPr="0015180A">
        <w:rPr>
          <w:sz w:val="22"/>
          <w:szCs w:val="22"/>
        </w:rPr>
        <w:t>candidate</w:t>
      </w:r>
      <w:r w:rsidRPr="0015180A">
        <w:rPr>
          <w:sz w:val="22"/>
          <w:szCs w:val="22"/>
        </w:rPr>
        <w:t xml:space="preserve"> earns a D or F may not be counted toward a graduate degree, although such grades are calculated in determining the grade-point average. Grades of C, D or F must be compensated for by the necessary hours of </w:t>
      </w:r>
      <w:r w:rsidR="00EF5004" w:rsidRPr="0015180A">
        <w:rPr>
          <w:sz w:val="22"/>
          <w:szCs w:val="22"/>
        </w:rPr>
        <w:t xml:space="preserve">an </w:t>
      </w:r>
      <w:r w:rsidRPr="0015180A">
        <w:rPr>
          <w:sz w:val="22"/>
          <w:szCs w:val="22"/>
        </w:rPr>
        <w:t xml:space="preserve">A if the </w:t>
      </w:r>
      <w:r w:rsidR="00D10DBA" w:rsidRPr="0015180A">
        <w:rPr>
          <w:sz w:val="22"/>
          <w:szCs w:val="22"/>
        </w:rPr>
        <w:t>candidate</w:t>
      </w:r>
      <w:r w:rsidRPr="0015180A">
        <w:rPr>
          <w:sz w:val="22"/>
          <w:szCs w:val="22"/>
        </w:rPr>
        <w:t xml:space="preserve"> is to have the 3.0 grade-point average required before awarding the degree. In computing grade-point averages, an "A" is valued at four grade points, a "B" three, a "C" two, a "D" one, and an "F" zero. An overall grade point average (GPA) of "B" (3.0) on all graduate work attempted is required for graduation. </w:t>
      </w:r>
    </w:p>
    <w:p w14:paraId="1A17017A" w14:textId="77777777" w:rsidR="00BB493E" w:rsidRPr="0015180A" w:rsidRDefault="00BB493E" w:rsidP="00291324">
      <w:pPr>
        <w:rPr>
          <w:sz w:val="22"/>
          <w:szCs w:val="22"/>
        </w:rPr>
      </w:pPr>
    </w:p>
    <w:p w14:paraId="449E05BD" w14:textId="6BF8370F" w:rsidR="00291324" w:rsidRPr="0015180A" w:rsidRDefault="005C6129" w:rsidP="00252162">
      <w:pPr>
        <w:ind w:left="446"/>
        <w:contextualSpacing/>
        <w:rPr>
          <w:sz w:val="22"/>
          <w:szCs w:val="22"/>
        </w:rPr>
      </w:pPr>
      <w:bookmarkStart w:id="44" w:name="_Toc77589242"/>
      <w:r w:rsidRPr="0015180A">
        <w:rPr>
          <w:rStyle w:val="Heading2Char"/>
          <w:rFonts w:eastAsiaTheme="minorHAnsi"/>
          <w:sz w:val="22"/>
          <w:szCs w:val="22"/>
        </w:rPr>
        <w:t>Minimum Academic Performance.</w:t>
      </w:r>
      <w:bookmarkEnd w:id="44"/>
      <w:r w:rsidR="00724F72" w:rsidRPr="0015180A">
        <w:rPr>
          <w:sz w:val="22"/>
          <w:szCs w:val="22"/>
        </w:rPr>
        <w:t xml:space="preserve"> </w:t>
      </w:r>
      <w:r w:rsidR="5CBB564D" w:rsidRPr="0015180A">
        <w:rPr>
          <w:sz w:val="22"/>
          <w:szCs w:val="22"/>
        </w:rPr>
        <w:t xml:space="preserve">A </w:t>
      </w:r>
      <w:r w:rsidR="00D10DBA" w:rsidRPr="0015180A">
        <w:rPr>
          <w:sz w:val="22"/>
          <w:szCs w:val="22"/>
        </w:rPr>
        <w:t>candidate</w:t>
      </w:r>
      <w:r w:rsidR="5CBB564D" w:rsidRPr="0015180A">
        <w:rPr>
          <w:sz w:val="22"/>
          <w:szCs w:val="22"/>
        </w:rPr>
        <w:t xml:space="preserve"> with a grade point average (GPA) of 3.0 or higher is in good standing. A </w:t>
      </w:r>
      <w:r w:rsidR="00D10DBA" w:rsidRPr="0015180A">
        <w:rPr>
          <w:sz w:val="22"/>
          <w:szCs w:val="22"/>
        </w:rPr>
        <w:t>candidate</w:t>
      </w:r>
      <w:r w:rsidR="5CBB564D" w:rsidRPr="0015180A">
        <w:rPr>
          <w:sz w:val="22"/>
          <w:szCs w:val="22"/>
        </w:rPr>
        <w:t xml:space="preserve"> with a GPA below 3.0 will be placed on probation, suspended, or expelled.  The requirements </w:t>
      </w:r>
      <w:r w:rsidR="00C436B4" w:rsidRPr="0015180A">
        <w:rPr>
          <w:sz w:val="22"/>
          <w:szCs w:val="22"/>
        </w:rPr>
        <w:t>of the</w:t>
      </w:r>
      <w:r w:rsidR="00724F72" w:rsidRPr="0015180A">
        <w:rPr>
          <w:sz w:val="22"/>
          <w:szCs w:val="22"/>
        </w:rPr>
        <w:t xml:space="preserve"> </w:t>
      </w:r>
      <w:r w:rsidR="00A50599" w:rsidRPr="0015180A">
        <w:rPr>
          <w:sz w:val="22"/>
          <w:szCs w:val="22"/>
        </w:rPr>
        <w:t>Teacher Education</w:t>
      </w:r>
      <w:r w:rsidR="002C26BF" w:rsidRPr="0015180A">
        <w:rPr>
          <w:sz w:val="22"/>
          <w:szCs w:val="22"/>
        </w:rPr>
        <w:t xml:space="preserve"> program</w:t>
      </w:r>
      <w:r w:rsidR="00724F72" w:rsidRPr="0015180A">
        <w:rPr>
          <w:sz w:val="22"/>
          <w:szCs w:val="22"/>
        </w:rPr>
        <w:t xml:space="preserve"> </w:t>
      </w:r>
      <w:r w:rsidR="5CBB564D" w:rsidRPr="0015180A">
        <w:rPr>
          <w:sz w:val="22"/>
          <w:szCs w:val="22"/>
        </w:rPr>
        <w:t xml:space="preserve">differ from the requirements of the College of Graduate Studies at Lamar University. All </w:t>
      </w:r>
      <w:r w:rsidR="00D10DBA" w:rsidRPr="0015180A">
        <w:rPr>
          <w:sz w:val="22"/>
          <w:szCs w:val="22"/>
        </w:rPr>
        <w:t>candidate</w:t>
      </w:r>
      <w:r w:rsidR="5CBB564D" w:rsidRPr="0015180A">
        <w:rPr>
          <w:sz w:val="22"/>
          <w:szCs w:val="22"/>
        </w:rPr>
        <w:t xml:space="preserve">s within </w:t>
      </w:r>
      <w:r w:rsidR="00A50599" w:rsidRPr="0015180A">
        <w:rPr>
          <w:sz w:val="22"/>
          <w:szCs w:val="22"/>
        </w:rPr>
        <w:t>Teacher Education</w:t>
      </w:r>
      <w:r w:rsidR="5CBB564D" w:rsidRPr="0015180A">
        <w:rPr>
          <w:sz w:val="22"/>
          <w:szCs w:val="22"/>
        </w:rPr>
        <w:t xml:space="preserve"> programs are required to adhere to departmental policy.</w:t>
      </w:r>
      <w:r w:rsidR="000E09BE" w:rsidRPr="0015180A">
        <w:rPr>
          <w:sz w:val="22"/>
          <w:szCs w:val="22"/>
        </w:rPr>
        <w:t xml:space="preserve"> The Department of </w:t>
      </w:r>
      <w:r w:rsidR="00A50599" w:rsidRPr="0015180A">
        <w:rPr>
          <w:sz w:val="22"/>
          <w:szCs w:val="22"/>
        </w:rPr>
        <w:t>Teacher Education</w:t>
      </w:r>
      <w:r w:rsidR="00EF5004" w:rsidRPr="0015180A">
        <w:rPr>
          <w:sz w:val="22"/>
          <w:szCs w:val="22"/>
        </w:rPr>
        <w:t xml:space="preserve"> </w:t>
      </w:r>
      <w:r w:rsidR="000E09BE" w:rsidRPr="0015180A">
        <w:rPr>
          <w:sz w:val="22"/>
          <w:szCs w:val="22"/>
        </w:rPr>
        <w:t xml:space="preserve">requires a minimum of an A or B in the first three courses. </w:t>
      </w:r>
    </w:p>
    <w:p w14:paraId="3A4E079F" w14:textId="77777777" w:rsidR="00060A09" w:rsidRPr="0015180A" w:rsidRDefault="00060A09" w:rsidP="00420139">
      <w:pPr>
        <w:ind w:left="450"/>
        <w:rPr>
          <w:rStyle w:val="Heading2Char"/>
          <w:rFonts w:eastAsiaTheme="minorHAnsi"/>
          <w:sz w:val="22"/>
          <w:szCs w:val="22"/>
        </w:rPr>
      </w:pPr>
    </w:p>
    <w:p w14:paraId="1CDAEED4" w14:textId="2B0001B3" w:rsidR="00FB370F" w:rsidRPr="0015180A" w:rsidRDefault="5CBB564D" w:rsidP="00420139">
      <w:pPr>
        <w:ind w:left="450"/>
        <w:rPr>
          <w:sz w:val="22"/>
          <w:szCs w:val="22"/>
        </w:rPr>
      </w:pPr>
      <w:bookmarkStart w:id="45" w:name="_Toc77589243"/>
      <w:r w:rsidRPr="0015180A">
        <w:rPr>
          <w:rStyle w:val="Heading2Char"/>
          <w:rFonts w:eastAsiaTheme="minorHAnsi"/>
          <w:sz w:val="22"/>
          <w:szCs w:val="22"/>
        </w:rPr>
        <w:t>Probation.</w:t>
      </w:r>
      <w:bookmarkEnd w:id="45"/>
      <w:r w:rsidRPr="0015180A">
        <w:rPr>
          <w:sz w:val="22"/>
          <w:szCs w:val="22"/>
        </w:rPr>
        <w:t xml:space="preserve"> </w:t>
      </w:r>
      <w:r w:rsidR="005C6129" w:rsidRPr="0015180A">
        <w:rPr>
          <w:color w:val="000000"/>
          <w:sz w:val="22"/>
          <w:szCs w:val="22"/>
          <w:shd w:val="clear" w:color="auto" w:fill="FFFFFF"/>
        </w:rPr>
        <w:t>Students with full graduate admission status who fail to achieve and maintain a CGPA of 3.0 at the completion of 9 semester hours of graduate enrollment will be placed on academic probation (P1). A P1 student who earns a grade point average (GPA) of at least 3.25 on all graduate courses in the next enrolled semester and whose CGPA is below 3.0 will be placed on (P2) probation. A P1 student who fails to earn a 3.25 GPA in the next enrolled semester and whose CGPA is less than 3.0 will be suspended. Students on probation may enroll in courses but may not apply for admission to candidacy or for graduation. The probationary status applies whether or not the student receives a letter of notification from the Graduate Office.</w:t>
      </w:r>
    </w:p>
    <w:p w14:paraId="353021B5" w14:textId="77777777" w:rsidR="00060A09" w:rsidRPr="0015180A" w:rsidRDefault="00060A09" w:rsidP="00EB5625">
      <w:pPr>
        <w:pStyle w:val="Heading2"/>
        <w:ind w:left="450"/>
      </w:pPr>
    </w:p>
    <w:p w14:paraId="566EF86E" w14:textId="00B830AE" w:rsidR="00620B7D" w:rsidRPr="0015180A" w:rsidRDefault="5CBB564D" w:rsidP="00EB5625">
      <w:pPr>
        <w:pStyle w:val="Heading2"/>
        <w:ind w:left="450"/>
        <w:rPr>
          <w:b w:val="0"/>
        </w:rPr>
      </w:pPr>
      <w:bookmarkStart w:id="46" w:name="_Toc77589244"/>
      <w:r w:rsidRPr="0015180A">
        <w:t>Suspension</w:t>
      </w:r>
      <w:r w:rsidRPr="0015180A">
        <w:rPr>
          <w:b w:val="0"/>
        </w:rPr>
        <w:t>.</w:t>
      </w:r>
      <w:bookmarkEnd w:id="46"/>
      <w:r w:rsidRPr="0015180A">
        <w:rPr>
          <w:b w:val="0"/>
        </w:rPr>
        <w:t xml:space="preserve"> </w:t>
      </w:r>
    </w:p>
    <w:p w14:paraId="16090EB7" w14:textId="7A3D883F" w:rsidR="00FB370F" w:rsidRPr="0015180A" w:rsidRDefault="005C6129" w:rsidP="00620B7D">
      <w:pPr>
        <w:ind w:left="450"/>
        <w:rPr>
          <w:sz w:val="22"/>
          <w:szCs w:val="22"/>
        </w:rPr>
      </w:pPr>
      <w:r w:rsidRPr="0015180A">
        <w:rPr>
          <w:sz w:val="22"/>
          <w:szCs w:val="22"/>
          <w:shd w:val="clear" w:color="auto" w:fill="FFFFFF"/>
        </w:rPr>
        <w:t>A graduate student who has been placed on (P2) probation and who fails to raise his/her CGPA to at least 3.0 in the next enrolled semester will be suspended. Suspended students may enroll in graduate courses in the summer and undergraduate courses during spring, fall, or summer semesters; however, students must receive recommendation from their department chair, college dean, and approval from the graduate dean in order to enroll.  Undergraduate grades are not used in the computation of the graduate CGPA. Suspension for the fall semester may be removed if the student raises the graduate CGPA to at least 3.0 during the summer term. The first academic suspension (S1) shall be for one long semester (fall or spring). A graduate student who has been suspended (S1) and who fails to raise his/her CGPA to at least 3.0 in the next enrolled semester will be suspended again (S2) and the second suspension (S2) will be for two long semesters. An S2 student who fails to raise the CGPA to 3.0 or higher in the next enrolled semester will be expelled.</w:t>
      </w:r>
    </w:p>
    <w:p w14:paraId="2FECC503" w14:textId="77777777" w:rsidR="00060A09" w:rsidRPr="0015180A" w:rsidRDefault="00060A09" w:rsidP="00D75910">
      <w:pPr>
        <w:shd w:val="clear" w:color="auto" w:fill="FFFFFF"/>
        <w:spacing w:before="100" w:beforeAutospacing="1"/>
        <w:ind w:left="446"/>
        <w:contextualSpacing/>
        <w:rPr>
          <w:rStyle w:val="Heading2Char"/>
          <w:rFonts w:eastAsiaTheme="minorHAnsi"/>
          <w:sz w:val="22"/>
          <w:szCs w:val="22"/>
        </w:rPr>
      </w:pPr>
    </w:p>
    <w:p w14:paraId="67ECCEC5" w14:textId="5352F0CD" w:rsidR="005C6129" w:rsidRPr="0015180A" w:rsidRDefault="005C6129" w:rsidP="00D75910">
      <w:pPr>
        <w:shd w:val="clear" w:color="auto" w:fill="FFFFFF"/>
        <w:spacing w:before="100" w:beforeAutospacing="1"/>
        <w:ind w:left="446"/>
        <w:contextualSpacing/>
        <w:rPr>
          <w:color w:val="000000"/>
          <w:sz w:val="22"/>
          <w:szCs w:val="22"/>
        </w:rPr>
      </w:pPr>
      <w:bookmarkStart w:id="47" w:name="_Toc77589245"/>
      <w:r w:rsidRPr="0015180A">
        <w:rPr>
          <w:rStyle w:val="Heading2Char"/>
          <w:rFonts w:eastAsiaTheme="minorHAnsi"/>
          <w:sz w:val="22"/>
          <w:szCs w:val="22"/>
        </w:rPr>
        <w:t>Transfers to New Major Departments by Students on Probation/Suspension</w:t>
      </w:r>
      <w:bookmarkEnd w:id="47"/>
      <w:r w:rsidRPr="0015180A">
        <w:rPr>
          <w:color w:val="000000"/>
          <w:sz w:val="22"/>
          <w:szCs w:val="22"/>
        </w:rPr>
        <w:t xml:space="preserve">. Suspended students may be admitted to another department only after they have completed their suspension, provided that they meet the admission standards of the new graduate major. Students on probation may transfer to a different graduate program with the approval of the chair of the new program but will remain on probation and must raise their overall CGPA to at least 3.0 within the next 9 semester hours of graduate course work. </w:t>
      </w:r>
    </w:p>
    <w:p w14:paraId="4DC511C0" w14:textId="77777777" w:rsidR="00060A09" w:rsidRPr="0015180A" w:rsidRDefault="00060A09" w:rsidP="00252162">
      <w:pPr>
        <w:shd w:val="clear" w:color="auto" w:fill="FFFFFF"/>
        <w:spacing w:before="100" w:beforeAutospacing="1" w:after="150"/>
        <w:ind w:left="446"/>
        <w:contextualSpacing/>
        <w:rPr>
          <w:rStyle w:val="Heading2Char"/>
          <w:rFonts w:eastAsiaTheme="minorHAnsi"/>
          <w:sz w:val="22"/>
          <w:szCs w:val="22"/>
        </w:rPr>
      </w:pPr>
    </w:p>
    <w:p w14:paraId="3E92D8C0" w14:textId="294EC415" w:rsidR="000E09BE" w:rsidRPr="0015180A" w:rsidRDefault="005C6129" w:rsidP="00252162">
      <w:pPr>
        <w:shd w:val="clear" w:color="auto" w:fill="FFFFFF"/>
        <w:spacing w:before="100" w:beforeAutospacing="1" w:after="150"/>
        <w:ind w:left="446"/>
        <w:contextualSpacing/>
        <w:rPr>
          <w:color w:val="000000"/>
          <w:sz w:val="22"/>
          <w:szCs w:val="22"/>
        </w:rPr>
      </w:pPr>
      <w:bookmarkStart w:id="48" w:name="_Toc77589246"/>
      <w:r w:rsidRPr="0015180A">
        <w:rPr>
          <w:rStyle w:val="Heading2Char"/>
          <w:rFonts w:eastAsiaTheme="minorHAnsi"/>
          <w:sz w:val="22"/>
          <w:szCs w:val="22"/>
        </w:rPr>
        <w:t>Grades Earned in Deficiency, Leveling, or Background Courses</w:t>
      </w:r>
      <w:bookmarkEnd w:id="48"/>
      <w:r w:rsidRPr="0015180A">
        <w:rPr>
          <w:i/>
          <w:iCs/>
          <w:color w:val="000000"/>
          <w:sz w:val="22"/>
          <w:szCs w:val="22"/>
        </w:rPr>
        <w:t>.</w:t>
      </w:r>
      <w:r w:rsidRPr="0015180A">
        <w:rPr>
          <w:color w:val="000000"/>
          <w:sz w:val="22"/>
          <w:szCs w:val="22"/>
        </w:rPr>
        <w:t> A CGPA of 3.0 must be maintained for all undergraduate courses assigned as deficiency, leveling, or background courses by the student's major department. If the GPA earned on these courses is below 3.0, additional undergraduate courses will be required or courses with grades of C or lower will be repeated until the GPA earned on all deficiency, leveling, or background courses is 3.0 or higher. Such courses must be repeated if grades of "D" or less are received.</w:t>
      </w:r>
    </w:p>
    <w:p w14:paraId="636B6B4B" w14:textId="77777777" w:rsidR="00060A09" w:rsidRPr="0015180A" w:rsidRDefault="00060A09" w:rsidP="00CE45D9">
      <w:pPr>
        <w:shd w:val="clear" w:color="auto" w:fill="FFFFFF"/>
        <w:spacing w:before="100" w:beforeAutospacing="1" w:after="150"/>
        <w:ind w:left="446"/>
        <w:contextualSpacing/>
        <w:rPr>
          <w:rStyle w:val="Heading2Char"/>
          <w:rFonts w:eastAsiaTheme="minorHAnsi"/>
          <w:sz w:val="22"/>
          <w:szCs w:val="22"/>
        </w:rPr>
      </w:pPr>
    </w:p>
    <w:p w14:paraId="62761EB5" w14:textId="1C46CE77" w:rsidR="009628D4" w:rsidRPr="0015180A" w:rsidRDefault="005C6129" w:rsidP="00CE45D9">
      <w:pPr>
        <w:shd w:val="clear" w:color="auto" w:fill="FFFFFF"/>
        <w:spacing w:before="100" w:beforeAutospacing="1" w:after="150"/>
        <w:ind w:left="446"/>
        <w:contextualSpacing/>
        <w:rPr>
          <w:color w:val="000000"/>
          <w:sz w:val="22"/>
          <w:szCs w:val="22"/>
        </w:rPr>
      </w:pPr>
      <w:bookmarkStart w:id="49" w:name="_Toc77589247"/>
      <w:r w:rsidRPr="0015180A">
        <w:rPr>
          <w:rStyle w:val="Heading2Char"/>
          <w:rFonts w:eastAsiaTheme="minorHAnsi"/>
          <w:sz w:val="22"/>
          <w:szCs w:val="22"/>
        </w:rPr>
        <w:t>Additional Departmental Regulations.</w:t>
      </w:r>
      <w:bookmarkEnd w:id="49"/>
      <w:r w:rsidRPr="0015180A">
        <w:rPr>
          <w:rStyle w:val="Heading2Char"/>
          <w:rFonts w:eastAsiaTheme="minorHAnsi"/>
          <w:sz w:val="22"/>
          <w:szCs w:val="22"/>
        </w:rPr>
        <w:t> </w:t>
      </w:r>
      <w:r w:rsidRPr="0015180A">
        <w:rPr>
          <w:color w:val="000000"/>
          <w:sz w:val="22"/>
          <w:szCs w:val="22"/>
        </w:rPr>
        <w:t>A department, with approval from the appropriate academic dean, may require its majors to meet additional standards with regard to probation, suspension, and expulsion.  These may be found in the appropriate departmental section of this catalog. </w:t>
      </w:r>
    </w:p>
    <w:p w14:paraId="45A15F8F" w14:textId="6629D62F" w:rsidR="00EB5625" w:rsidRPr="0015180A" w:rsidRDefault="00D10DBA" w:rsidP="00ED0B6D">
      <w:pPr>
        <w:pStyle w:val="Heading1"/>
        <w:rPr>
          <w:b/>
          <w:sz w:val="22"/>
          <w:szCs w:val="22"/>
        </w:rPr>
      </w:pPr>
      <w:bookmarkStart w:id="50" w:name="_Toc77589248"/>
      <w:r w:rsidRPr="0015180A">
        <w:rPr>
          <w:b/>
          <w:sz w:val="22"/>
          <w:szCs w:val="22"/>
        </w:rPr>
        <w:t>Candidate</w:t>
      </w:r>
      <w:r w:rsidR="5CBB564D" w:rsidRPr="0015180A">
        <w:rPr>
          <w:b/>
          <w:sz w:val="22"/>
          <w:szCs w:val="22"/>
        </w:rPr>
        <w:t xml:space="preserve"> Fitness and Performance</w:t>
      </w:r>
      <w:bookmarkEnd w:id="50"/>
      <w:r w:rsidR="5CBB564D" w:rsidRPr="0015180A">
        <w:rPr>
          <w:b/>
          <w:sz w:val="22"/>
          <w:szCs w:val="22"/>
        </w:rPr>
        <w:t xml:space="preserve"> </w:t>
      </w:r>
    </w:p>
    <w:p w14:paraId="142DA9F8" w14:textId="49538EDC" w:rsidR="00291324" w:rsidRPr="0015180A" w:rsidRDefault="00772621" w:rsidP="00120D67">
      <w:pPr>
        <w:pStyle w:val="BodyText"/>
        <w:ind w:left="0" w:right="255" w:firstLine="0"/>
        <w:rPr>
          <w:rFonts w:eastAsiaTheme="minorHAnsi" w:cs="Times New Roman"/>
          <w:sz w:val="22"/>
          <w:szCs w:val="22"/>
        </w:rPr>
      </w:pPr>
      <w:r w:rsidRPr="0015180A">
        <w:rPr>
          <w:rFonts w:eastAsia="Times New Roman,Calibri" w:cs="Times New Roman"/>
          <w:sz w:val="22"/>
          <w:szCs w:val="22"/>
        </w:rPr>
        <w:t>In order to complete educational diagnostician</w:t>
      </w:r>
      <w:r w:rsidR="5CBB564D" w:rsidRPr="0015180A">
        <w:rPr>
          <w:rFonts w:eastAsia="Times New Roman,Calibri" w:cs="Times New Roman"/>
          <w:sz w:val="22"/>
          <w:szCs w:val="22"/>
        </w:rPr>
        <w:t xml:space="preserve"> preparation programs and to be eligible to take certification or licensing examinations, </w:t>
      </w:r>
      <w:r w:rsidR="00D10DBA" w:rsidRPr="0015180A">
        <w:rPr>
          <w:rFonts w:eastAsia="Times New Roman,Calibri" w:cs="Times New Roman"/>
          <w:sz w:val="22"/>
          <w:szCs w:val="22"/>
        </w:rPr>
        <w:t>candidate</w:t>
      </w:r>
      <w:r w:rsidR="5CBB564D" w:rsidRPr="0015180A">
        <w:rPr>
          <w:rFonts w:eastAsia="Times New Roman,Calibri" w:cs="Times New Roman"/>
          <w:sz w:val="22"/>
          <w:szCs w:val="22"/>
        </w:rPr>
        <w:t>s must</w:t>
      </w:r>
      <w:r w:rsidR="00AF764D" w:rsidRPr="0015180A">
        <w:rPr>
          <w:rFonts w:eastAsia="Times New Roman,Calibri" w:cs="Times New Roman"/>
          <w:sz w:val="22"/>
          <w:szCs w:val="22"/>
        </w:rPr>
        <w:t>:</w:t>
      </w:r>
    </w:p>
    <w:p w14:paraId="0BD9FC9B" w14:textId="434422F4" w:rsidR="00291324" w:rsidRPr="0015180A" w:rsidRDefault="5CBB564D" w:rsidP="003F6AE5">
      <w:pPr>
        <w:pStyle w:val="BodyText"/>
        <w:numPr>
          <w:ilvl w:val="0"/>
          <w:numId w:val="16"/>
        </w:numPr>
        <w:tabs>
          <w:tab w:val="left" w:pos="840"/>
        </w:tabs>
        <w:ind w:left="810" w:right="237"/>
        <w:rPr>
          <w:rFonts w:eastAsia="Times New Roman,Calibri" w:cs="Times New Roman"/>
          <w:sz w:val="22"/>
          <w:szCs w:val="22"/>
        </w:rPr>
      </w:pPr>
      <w:r w:rsidRPr="0015180A">
        <w:rPr>
          <w:rFonts w:eastAsia="Times New Roman,Calibri" w:cs="Times New Roman"/>
          <w:sz w:val="22"/>
          <w:szCs w:val="22"/>
        </w:rPr>
        <w:t>Maintain scholastic performance meeting or exceeding department standards. The scholastic standard is to maintain a cumulative GPA of 3.0 or better</w:t>
      </w:r>
      <w:r w:rsidR="00ED0B6D" w:rsidRPr="0015180A">
        <w:rPr>
          <w:rFonts w:eastAsia="Times New Roman,Calibri" w:cs="Times New Roman"/>
          <w:sz w:val="22"/>
          <w:szCs w:val="22"/>
        </w:rPr>
        <w:t xml:space="preserve"> on the graduate level and a GPA of 2.5 or better on the undergraduate level</w:t>
      </w:r>
      <w:r w:rsidR="00C436B4" w:rsidRPr="0015180A">
        <w:rPr>
          <w:rFonts w:eastAsia="Times New Roman,Calibri" w:cs="Times New Roman"/>
          <w:sz w:val="22"/>
          <w:szCs w:val="22"/>
        </w:rPr>
        <w:t>.</w:t>
      </w:r>
      <w:r w:rsidRPr="0015180A">
        <w:rPr>
          <w:rFonts w:eastAsia="Times New Roman,Calibri" w:cs="Times New Roman"/>
          <w:sz w:val="22"/>
          <w:szCs w:val="22"/>
        </w:rPr>
        <w:t xml:space="preserve"> </w:t>
      </w:r>
    </w:p>
    <w:p w14:paraId="0DC123E2" w14:textId="1BF041C6" w:rsidR="00291324" w:rsidRPr="0015180A" w:rsidRDefault="5CBB564D" w:rsidP="003F6AE5">
      <w:pPr>
        <w:pStyle w:val="BodyText"/>
        <w:numPr>
          <w:ilvl w:val="0"/>
          <w:numId w:val="16"/>
        </w:numPr>
        <w:tabs>
          <w:tab w:val="left" w:pos="840"/>
        </w:tabs>
        <w:spacing w:before="1"/>
        <w:ind w:left="810" w:right="266"/>
        <w:rPr>
          <w:rFonts w:eastAsia="Times New Roman,Calibri" w:cs="Times New Roman"/>
          <w:sz w:val="22"/>
          <w:szCs w:val="22"/>
        </w:rPr>
      </w:pPr>
      <w:r w:rsidRPr="0015180A">
        <w:rPr>
          <w:rFonts w:eastAsia="Times New Roman,Calibri" w:cs="Times New Roman"/>
          <w:sz w:val="22"/>
          <w:szCs w:val="22"/>
        </w:rPr>
        <w:t xml:space="preserve">Demonstrate the acquisition of and ability to apply </w:t>
      </w:r>
      <w:r w:rsidR="00A50599" w:rsidRPr="0015180A">
        <w:rPr>
          <w:rFonts w:eastAsia="Times New Roman,Calibri" w:cs="Times New Roman"/>
          <w:sz w:val="22"/>
          <w:szCs w:val="22"/>
        </w:rPr>
        <w:t>Teacher Education</w:t>
      </w:r>
      <w:r w:rsidRPr="0015180A">
        <w:rPr>
          <w:rFonts w:eastAsia="Times New Roman,Calibri" w:cs="Times New Roman"/>
          <w:sz w:val="22"/>
          <w:szCs w:val="22"/>
        </w:rPr>
        <w:t xml:space="preserve"> skills necessary to work effectively with persons having diverse needs, as generally accepted by practitioners in</w:t>
      </w:r>
      <w:r w:rsidR="00C436B4" w:rsidRPr="0015180A">
        <w:rPr>
          <w:rFonts w:eastAsia="Times New Roman,Calibri" w:cs="Times New Roman"/>
          <w:sz w:val="22"/>
          <w:szCs w:val="22"/>
        </w:rPr>
        <w:t xml:space="preserve"> the field</w:t>
      </w:r>
      <w:r w:rsidR="00ED0B6D" w:rsidRPr="0015180A">
        <w:rPr>
          <w:rFonts w:eastAsia="Times New Roman,Calibri" w:cs="Times New Roman"/>
          <w:sz w:val="22"/>
          <w:szCs w:val="22"/>
        </w:rPr>
        <w:t>.</w:t>
      </w:r>
    </w:p>
    <w:p w14:paraId="67D8075D" w14:textId="3F6E3D65" w:rsidR="00291324" w:rsidRPr="0015180A" w:rsidRDefault="5CBB564D" w:rsidP="003F6AE5">
      <w:pPr>
        <w:pStyle w:val="BodyText"/>
        <w:numPr>
          <w:ilvl w:val="0"/>
          <w:numId w:val="16"/>
        </w:numPr>
        <w:tabs>
          <w:tab w:val="left" w:pos="840"/>
        </w:tabs>
        <w:spacing w:before="12"/>
        <w:ind w:left="810" w:right="266"/>
        <w:rPr>
          <w:rFonts w:eastAsia="Times New Roman,Calibri" w:cs="Times New Roman"/>
          <w:sz w:val="22"/>
          <w:szCs w:val="22"/>
        </w:rPr>
      </w:pPr>
      <w:r w:rsidRPr="0015180A">
        <w:rPr>
          <w:rFonts w:eastAsia="Times New Roman,Calibri" w:cs="Times New Roman"/>
          <w:sz w:val="22"/>
          <w:szCs w:val="22"/>
        </w:rPr>
        <w:t xml:space="preserve">Demonstrate emotional and mental fitness in their interactions with others. The standard related to a </w:t>
      </w:r>
      <w:r w:rsidR="00D10DBA" w:rsidRPr="0015180A">
        <w:rPr>
          <w:rFonts w:eastAsia="Times New Roman,Calibri" w:cs="Times New Roman"/>
          <w:sz w:val="22"/>
          <w:szCs w:val="22"/>
        </w:rPr>
        <w:t>candidate</w:t>
      </w:r>
      <w:r w:rsidRPr="0015180A">
        <w:rPr>
          <w:rFonts w:eastAsia="Times New Roman,Calibri" w:cs="Times New Roman"/>
          <w:sz w:val="22"/>
          <w:szCs w:val="22"/>
        </w:rPr>
        <w:t xml:space="preserve">’s emotional and mental fitness may be applied in courses as the </w:t>
      </w:r>
      <w:r w:rsidR="00D10DBA" w:rsidRPr="0015180A">
        <w:rPr>
          <w:rFonts w:eastAsia="Times New Roman,Calibri" w:cs="Times New Roman"/>
          <w:sz w:val="22"/>
          <w:szCs w:val="22"/>
        </w:rPr>
        <w:t>candidate</w:t>
      </w:r>
      <w:r w:rsidRPr="0015180A">
        <w:rPr>
          <w:rFonts w:eastAsia="Times New Roman,Calibri" w:cs="Times New Roman"/>
          <w:sz w:val="22"/>
          <w:szCs w:val="22"/>
        </w:rPr>
        <w:t xml:space="preserve">’s interactions among </w:t>
      </w:r>
      <w:r w:rsidR="00D10DBA" w:rsidRPr="0015180A">
        <w:rPr>
          <w:rFonts w:eastAsia="Times New Roman,Calibri" w:cs="Times New Roman"/>
          <w:sz w:val="22"/>
          <w:szCs w:val="22"/>
        </w:rPr>
        <w:t>candidate</w:t>
      </w:r>
      <w:r w:rsidRPr="0015180A">
        <w:rPr>
          <w:rFonts w:eastAsia="Times New Roman,Calibri" w:cs="Times New Roman"/>
          <w:sz w:val="22"/>
          <w:szCs w:val="22"/>
        </w:rPr>
        <w:t>s, faculty members, and others are evaluated.</w:t>
      </w:r>
    </w:p>
    <w:p w14:paraId="659F61F6" w14:textId="13872747" w:rsidR="00A5519F" w:rsidRPr="0015180A" w:rsidRDefault="00ED2E7A" w:rsidP="003F6AE5">
      <w:pPr>
        <w:pStyle w:val="BodyText"/>
        <w:numPr>
          <w:ilvl w:val="0"/>
          <w:numId w:val="16"/>
        </w:numPr>
        <w:tabs>
          <w:tab w:val="left" w:pos="840"/>
        </w:tabs>
        <w:ind w:left="810"/>
        <w:rPr>
          <w:rFonts w:eastAsia="Times New Roman,Calibri" w:cs="Times New Roman"/>
          <w:sz w:val="22"/>
          <w:szCs w:val="22"/>
        </w:rPr>
      </w:pPr>
      <w:r w:rsidRPr="0015180A">
        <w:rPr>
          <w:rFonts w:eastAsia="Times New Roman,Calibri" w:cs="Times New Roman"/>
          <w:sz w:val="22"/>
          <w:szCs w:val="22"/>
        </w:rPr>
        <w:t>C</w:t>
      </w:r>
      <w:r w:rsidR="00291324" w:rsidRPr="0015180A">
        <w:rPr>
          <w:rFonts w:eastAsia="Times New Roman,Calibri" w:cs="Times New Roman"/>
          <w:sz w:val="22"/>
          <w:szCs w:val="22"/>
        </w:rPr>
        <w:t xml:space="preserve">onform to the </w:t>
      </w:r>
      <w:r w:rsidR="00ED0B6D" w:rsidRPr="0015180A">
        <w:rPr>
          <w:rFonts w:eastAsia="Times New Roman,Calibri" w:cs="Times New Roman"/>
          <w:sz w:val="22"/>
          <w:szCs w:val="22"/>
        </w:rPr>
        <w:t xml:space="preserve">Texas Educator Code of Ethics. </w:t>
      </w:r>
      <w:r w:rsidR="00291324" w:rsidRPr="0015180A">
        <w:rPr>
          <w:rFonts w:eastAsia="Times New Roman,Calibri" w:cs="Times New Roman"/>
          <w:sz w:val="22"/>
          <w:szCs w:val="22"/>
        </w:rPr>
        <w:t xml:space="preserve"> </w:t>
      </w:r>
      <w:bookmarkStart w:id="51" w:name="_TOC_250011"/>
    </w:p>
    <w:bookmarkEnd w:id="51"/>
    <w:p w14:paraId="224D26E4" w14:textId="77777777" w:rsidR="009943F3" w:rsidRPr="0015180A" w:rsidRDefault="009943F3" w:rsidP="00CB2A70">
      <w:pPr>
        <w:pStyle w:val="Heading2"/>
      </w:pPr>
    </w:p>
    <w:p w14:paraId="1DDF7235" w14:textId="37E77C8E" w:rsidR="00F7002B" w:rsidRPr="0015180A" w:rsidRDefault="5CBB564D" w:rsidP="00ED0B6D">
      <w:pPr>
        <w:contextualSpacing/>
        <w:rPr>
          <w:sz w:val="22"/>
          <w:szCs w:val="22"/>
        </w:rPr>
      </w:pPr>
      <w:r w:rsidRPr="0015180A">
        <w:rPr>
          <w:sz w:val="22"/>
          <w:szCs w:val="22"/>
        </w:rPr>
        <w:t xml:space="preserve">The </w:t>
      </w:r>
      <w:r w:rsidR="00ED0B6D" w:rsidRPr="0015180A">
        <w:rPr>
          <w:sz w:val="22"/>
          <w:szCs w:val="22"/>
        </w:rPr>
        <w:t>faculty of your department are</w:t>
      </w:r>
      <w:r w:rsidRPr="0015180A">
        <w:rPr>
          <w:sz w:val="22"/>
          <w:szCs w:val="22"/>
        </w:rPr>
        <w:t xml:space="preserve"> </w:t>
      </w:r>
      <w:r w:rsidR="001C3833" w:rsidRPr="0015180A">
        <w:rPr>
          <w:sz w:val="22"/>
          <w:szCs w:val="22"/>
        </w:rPr>
        <w:t xml:space="preserve">charged with monitoring student academic and professional challenges and providing remediation, retention, probation, and suspension efforts to mitigate any concerns, along with being </w:t>
      </w:r>
      <w:r w:rsidRPr="0015180A">
        <w:rPr>
          <w:sz w:val="22"/>
          <w:szCs w:val="22"/>
        </w:rPr>
        <w:t xml:space="preserve">committed to creating a climate that facilitates the department’s objective to prepare </w:t>
      </w:r>
      <w:r w:rsidR="00D10DBA" w:rsidRPr="0015180A">
        <w:rPr>
          <w:sz w:val="22"/>
          <w:szCs w:val="22"/>
        </w:rPr>
        <w:t>candidate</w:t>
      </w:r>
      <w:r w:rsidRPr="0015180A">
        <w:rPr>
          <w:sz w:val="22"/>
          <w:szCs w:val="22"/>
        </w:rPr>
        <w:t xml:space="preserve">s to become highly skilled, culturally competent, and ethical professionals who enhance human development in a dynamic, global community. </w:t>
      </w:r>
      <w:r w:rsidR="001C3833" w:rsidRPr="0015180A">
        <w:rPr>
          <w:sz w:val="22"/>
          <w:szCs w:val="22"/>
        </w:rPr>
        <w:t xml:space="preserve">The academic arm of the committee facilitates the department’s objective to retain students and help them meet the academic and GPA requirements necessary to successfully complete the program. The disposition arm </w:t>
      </w:r>
      <w:r w:rsidRPr="0015180A">
        <w:rPr>
          <w:sz w:val="22"/>
          <w:szCs w:val="22"/>
        </w:rPr>
        <w:t xml:space="preserve">includes </w:t>
      </w:r>
      <w:r w:rsidR="001C3833" w:rsidRPr="0015180A">
        <w:rPr>
          <w:sz w:val="22"/>
          <w:szCs w:val="22"/>
        </w:rPr>
        <w:t xml:space="preserve">acknowledgement of </w:t>
      </w:r>
      <w:r w:rsidRPr="0015180A">
        <w:rPr>
          <w:sz w:val="22"/>
          <w:szCs w:val="22"/>
        </w:rPr>
        <w:t xml:space="preserve">disposition, conduct, or communication, and provide appropriate intervention to support </w:t>
      </w:r>
      <w:r w:rsidR="00D10DBA" w:rsidRPr="0015180A">
        <w:rPr>
          <w:sz w:val="22"/>
          <w:szCs w:val="22"/>
        </w:rPr>
        <w:t>candidate</w:t>
      </w:r>
      <w:r w:rsidRPr="0015180A">
        <w:rPr>
          <w:sz w:val="22"/>
          <w:szCs w:val="22"/>
        </w:rPr>
        <w:t xml:space="preserve"> success. </w:t>
      </w:r>
    </w:p>
    <w:p w14:paraId="261FD1F0" w14:textId="77777777" w:rsidR="0024734C" w:rsidRPr="0015180A" w:rsidRDefault="0024734C" w:rsidP="00EB5625">
      <w:pPr>
        <w:autoSpaceDE w:val="0"/>
        <w:autoSpaceDN w:val="0"/>
        <w:adjustRightInd w:val="0"/>
        <w:contextualSpacing/>
        <w:rPr>
          <w:b/>
          <w:color w:val="C00000"/>
          <w:sz w:val="22"/>
          <w:szCs w:val="22"/>
        </w:rPr>
      </w:pPr>
    </w:p>
    <w:p w14:paraId="294D9F4D" w14:textId="68219CE3" w:rsidR="00241795" w:rsidRPr="0015180A" w:rsidRDefault="00B75F65" w:rsidP="00ED0B6D">
      <w:pPr>
        <w:pStyle w:val="Heading1"/>
        <w:rPr>
          <w:b/>
          <w:sz w:val="22"/>
          <w:szCs w:val="22"/>
        </w:rPr>
      </w:pPr>
      <w:bookmarkStart w:id="52" w:name="_Toc490831101"/>
      <w:bookmarkStart w:id="53" w:name="_Toc77589249"/>
      <w:r w:rsidRPr="0015180A">
        <w:rPr>
          <w:b/>
          <w:sz w:val="22"/>
          <w:szCs w:val="22"/>
        </w:rPr>
        <w:t>Candidate Review, Remediation, Retention, and Dismissal Policy</w:t>
      </w:r>
      <w:bookmarkEnd w:id="53"/>
    </w:p>
    <w:p w14:paraId="2060AA2C" w14:textId="77777777" w:rsidR="00060A09" w:rsidRPr="0015180A" w:rsidRDefault="00B75F65" w:rsidP="00B75F65">
      <w:pPr>
        <w:rPr>
          <w:sz w:val="22"/>
          <w:szCs w:val="22"/>
        </w:rPr>
      </w:pPr>
      <w:r w:rsidRPr="0015180A">
        <w:rPr>
          <w:sz w:val="22"/>
          <w:szCs w:val="22"/>
        </w:rPr>
        <w:t xml:space="preserve">Dispositional issues may arise in other areas of the program as well. When a candidate fails to exhibit behaviors consistent with the expectations, knowing they are being prepared as </w:t>
      </w:r>
      <w:r w:rsidR="00ED0B6D" w:rsidRPr="0015180A">
        <w:rPr>
          <w:sz w:val="22"/>
          <w:szCs w:val="22"/>
        </w:rPr>
        <w:t>a professional able to work with others</w:t>
      </w:r>
      <w:r w:rsidRPr="0015180A">
        <w:rPr>
          <w:sz w:val="22"/>
          <w:szCs w:val="22"/>
        </w:rPr>
        <w:t xml:space="preserve"> from diverse backgrounds, a disposition rating form (and accompanying incident report, as needed) is completed. This disposition evaluation is used by faculty when a concern is raised about a candidate’s behavior within a class or during an activity sponsored by the Lamar College of Education and Human Development. </w:t>
      </w:r>
    </w:p>
    <w:p w14:paraId="7189ECEB" w14:textId="77777777" w:rsidR="00060A09" w:rsidRPr="0015180A" w:rsidRDefault="00060A09" w:rsidP="00B75F65">
      <w:pPr>
        <w:rPr>
          <w:sz w:val="22"/>
          <w:szCs w:val="22"/>
        </w:rPr>
      </w:pPr>
    </w:p>
    <w:p w14:paraId="083DD563" w14:textId="376D2750" w:rsidR="00B75F65" w:rsidRPr="0015180A" w:rsidRDefault="00B75F65" w:rsidP="00B75F65">
      <w:pPr>
        <w:rPr>
          <w:sz w:val="22"/>
          <w:szCs w:val="22"/>
          <w:highlight w:val="yellow"/>
        </w:rPr>
      </w:pPr>
      <w:r w:rsidRPr="0015180A">
        <w:rPr>
          <w:sz w:val="22"/>
          <w:szCs w:val="22"/>
        </w:rPr>
        <w:t xml:space="preserve">A disposition review may occur when a candidate engages in conduct, irrespective of its time or location, which raises substantial questions about the candidate’s ability to perform his or her </w:t>
      </w:r>
      <w:r w:rsidR="00772621" w:rsidRPr="0015180A">
        <w:rPr>
          <w:sz w:val="22"/>
          <w:szCs w:val="22"/>
        </w:rPr>
        <w:t>role as a professional teacher leader, special education professional or educational diagnostician</w:t>
      </w:r>
      <w:r w:rsidRPr="0015180A">
        <w:rPr>
          <w:sz w:val="22"/>
          <w:szCs w:val="22"/>
        </w:rPr>
        <w:t>. The purpose of the review process is to help monitor the profession and to minimize the possibility of harm to future clients and the public. If, in the professional judgment of the program faculty</w:t>
      </w:r>
      <w:r w:rsidR="00ED0B6D" w:rsidRPr="0015180A">
        <w:rPr>
          <w:sz w:val="22"/>
          <w:szCs w:val="22"/>
        </w:rPr>
        <w:t>,</w:t>
      </w:r>
      <w:r w:rsidRPr="0015180A">
        <w:rPr>
          <w:sz w:val="22"/>
          <w:szCs w:val="22"/>
        </w:rPr>
        <w:t xml:space="preserve"> a candidate’s behavior is deemed substandard, unethical, illegal, and/or professionally unbecoming at any time during the course of training (including course work, practicum and internships), the following actions may be taken:</w:t>
      </w:r>
    </w:p>
    <w:p w14:paraId="472FDD7A" w14:textId="77777777" w:rsidR="00B75F65" w:rsidRPr="0015180A" w:rsidRDefault="00B75F65" w:rsidP="00B75F65">
      <w:pPr>
        <w:rPr>
          <w:sz w:val="22"/>
          <w:szCs w:val="22"/>
        </w:rPr>
      </w:pPr>
    </w:p>
    <w:p w14:paraId="12507919" w14:textId="6079B31C" w:rsidR="00B75F65" w:rsidRPr="0015180A" w:rsidRDefault="00B75F65" w:rsidP="00060A09">
      <w:pPr>
        <w:rPr>
          <w:sz w:val="22"/>
          <w:szCs w:val="22"/>
        </w:rPr>
      </w:pPr>
      <w:bookmarkStart w:id="54" w:name="_Toc77589250"/>
      <w:r w:rsidRPr="0015180A">
        <w:rPr>
          <w:rStyle w:val="Heading2Char"/>
          <w:rFonts w:eastAsiaTheme="minorHAnsi"/>
          <w:sz w:val="22"/>
          <w:szCs w:val="22"/>
        </w:rPr>
        <w:t>Consultation</w:t>
      </w:r>
      <w:bookmarkEnd w:id="54"/>
      <w:r w:rsidRPr="0015180A">
        <w:rPr>
          <w:sz w:val="22"/>
          <w:szCs w:val="22"/>
        </w:rPr>
        <w:t xml:space="preserve"> </w:t>
      </w:r>
    </w:p>
    <w:p w14:paraId="567E3480" w14:textId="77777777" w:rsidR="00D0667F" w:rsidRDefault="00B75F65" w:rsidP="00060A09">
      <w:pPr>
        <w:rPr>
          <w:sz w:val="22"/>
          <w:szCs w:val="22"/>
        </w:rPr>
      </w:pPr>
      <w:r w:rsidRPr="0015180A">
        <w:rPr>
          <w:sz w:val="22"/>
          <w:szCs w:val="22"/>
        </w:rPr>
        <w:t xml:space="preserve">The instructor of record </w:t>
      </w:r>
      <w:r w:rsidR="00F761F4" w:rsidRPr="0015180A">
        <w:rPr>
          <w:sz w:val="22"/>
          <w:szCs w:val="22"/>
        </w:rPr>
        <w:t xml:space="preserve">or faculty advisor/mentor </w:t>
      </w:r>
      <w:r w:rsidRPr="0015180A">
        <w:rPr>
          <w:sz w:val="22"/>
          <w:szCs w:val="22"/>
        </w:rPr>
        <w:t xml:space="preserve">meets with the candidate to address issues/concerns. If an instructor identifies an issue related to candidate competency, he/she can initiate a disposition review and consult with the candidate. After consultation, if the instructor believes no further action is required, the instructor will submit documentation of the consultation and concerns in </w:t>
      </w:r>
      <w:r w:rsidR="00D0667F">
        <w:rPr>
          <w:sz w:val="22"/>
          <w:szCs w:val="22"/>
        </w:rPr>
        <w:t>departmental records</w:t>
      </w:r>
    </w:p>
    <w:p w14:paraId="34427D83" w14:textId="33DA3DB6" w:rsidR="00B75F65" w:rsidRPr="0015180A" w:rsidRDefault="00B75F65" w:rsidP="00060A09">
      <w:pPr>
        <w:rPr>
          <w:rStyle w:val="Heading2Char"/>
          <w:rFonts w:eastAsiaTheme="minorHAnsi"/>
          <w:b w:val="0"/>
          <w:color w:val="auto"/>
          <w:sz w:val="22"/>
          <w:szCs w:val="22"/>
        </w:rPr>
      </w:pPr>
      <w:r w:rsidRPr="0015180A">
        <w:rPr>
          <w:sz w:val="22"/>
          <w:szCs w:val="22"/>
        </w:rPr>
        <w:t xml:space="preserve"> </w:t>
      </w:r>
    </w:p>
    <w:p w14:paraId="04B06BE7" w14:textId="77777777" w:rsidR="00060A09" w:rsidRPr="0015180A" w:rsidRDefault="00060A09" w:rsidP="00060A09">
      <w:pPr>
        <w:rPr>
          <w:rStyle w:val="Heading2Char"/>
          <w:rFonts w:eastAsiaTheme="minorHAnsi"/>
          <w:sz w:val="22"/>
          <w:szCs w:val="22"/>
        </w:rPr>
      </w:pPr>
    </w:p>
    <w:p w14:paraId="75D5E4BA" w14:textId="59E18291" w:rsidR="00B75F65" w:rsidRPr="0015180A" w:rsidRDefault="00B75F65" w:rsidP="00060A09">
      <w:pPr>
        <w:rPr>
          <w:sz w:val="22"/>
          <w:szCs w:val="22"/>
        </w:rPr>
      </w:pPr>
      <w:bookmarkStart w:id="55" w:name="_Toc77589251"/>
      <w:r w:rsidRPr="0015180A">
        <w:rPr>
          <w:rStyle w:val="Heading2Char"/>
          <w:rFonts w:eastAsiaTheme="minorHAnsi"/>
          <w:sz w:val="22"/>
          <w:szCs w:val="22"/>
        </w:rPr>
        <w:t>Probation and Remediation</w:t>
      </w:r>
      <w:bookmarkEnd w:id="55"/>
    </w:p>
    <w:p w14:paraId="29B4A11E" w14:textId="77777777" w:rsidR="00B75F65" w:rsidRPr="0015180A" w:rsidRDefault="00B75F65" w:rsidP="00060A09">
      <w:pPr>
        <w:rPr>
          <w:sz w:val="22"/>
          <w:szCs w:val="22"/>
        </w:rPr>
      </w:pPr>
      <w:r w:rsidRPr="0015180A">
        <w:rPr>
          <w:sz w:val="22"/>
          <w:szCs w:val="22"/>
        </w:rPr>
        <w:t xml:space="preserve">The candidate may be referred to the Student Performance Committee. This committee is charged with reviewing all dispositional incidents after a candidate and instructor have met for consultation. The committee has the ability to develop retention, issue sanctions, and remediation plans and/or recommend dismissal from the </w:t>
      </w:r>
      <w:r w:rsidRPr="0015180A">
        <w:rPr>
          <w:sz w:val="22"/>
          <w:szCs w:val="22"/>
        </w:rPr>
        <w:lastRenderedPageBreak/>
        <w:t>program. This plan will be in writing and will be signed by both the candidate and the committee. A copy of the plan will be provided to the candidate and a copy will be placed in the candidate’s department file. The department chair is involved in all reviews involving recommendations for voluntary resignation or dismissal from the program.</w:t>
      </w:r>
    </w:p>
    <w:p w14:paraId="20633A67" w14:textId="77777777" w:rsidR="00B75F65" w:rsidRPr="0015180A" w:rsidRDefault="00B75F65" w:rsidP="00352BF1">
      <w:pPr>
        <w:pStyle w:val="Heading1"/>
        <w:rPr>
          <w:b/>
          <w:sz w:val="22"/>
          <w:szCs w:val="22"/>
        </w:rPr>
      </w:pPr>
    </w:p>
    <w:p w14:paraId="7AC74BFE" w14:textId="5A8FDC26" w:rsidR="00352BF1" w:rsidRPr="0015180A" w:rsidRDefault="00352BF1" w:rsidP="00ED0B6D">
      <w:pPr>
        <w:pStyle w:val="Heading1"/>
        <w:rPr>
          <w:b/>
          <w:sz w:val="22"/>
          <w:szCs w:val="22"/>
        </w:rPr>
      </w:pPr>
      <w:bookmarkStart w:id="56" w:name="_Toc77589252"/>
      <w:r w:rsidRPr="0015180A">
        <w:rPr>
          <w:b/>
          <w:sz w:val="22"/>
          <w:szCs w:val="22"/>
        </w:rPr>
        <w:t>Social Networking</w:t>
      </w:r>
      <w:bookmarkEnd w:id="56"/>
      <w:r w:rsidRPr="0015180A">
        <w:rPr>
          <w:b/>
          <w:sz w:val="22"/>
          <w:szCs w:val="22"/>
        </w:rPr>
        <w:t xml:space="preserve"> </w:t>
      </w:r>
      <w:bookmarkEnd w:id="52"/>
    </w:p>
    <w:p w14:paraId="4ABB47AF" w14:textId="1226D45D" w:rsidR="00352BF1" w:rsidRPr="0015180A" w:rsidRDefault="00352BF1" w:rsidP="00352BF1">
      <w:pPr>
        <w:widowControl w:val="0"/>
        <w:autoSpaceDE w:val="0"/>
        <w:autoSpaceDN w:val="0"/>
        <w:adjustRightInd w:val="0"/>
        <w:rPr>
          <w:sz w:val="22"/>
          <w:szCs w:val="22"/>
        </w:rPr>
      </w:pPr>
      <w:r w:rsidRPr="0015180A">
        <w:rPr>
          <w:sz w:val="22"/>
          <w:szCs w:val="22"/>
        </w:rPr>
        <w:t xml:space="preserve">Lamar University </w:t>
      </w:r>
      <w:r w:rsidR="00B75F65" w:rsidRPr="0015180A">
        <w:rPr>
          <w:sz w:val="22"/>
          <w:szCs w:val="22"/>
        </w:rPr>
        <w:t>graduate</w:t>
      </w:r>
      <w:r w:rsidRPr="0015180A">
        <w:rPr>
          <w:sz w:val="22"/>
          <w:szCs w:val="22"/>
        </w:rPr>
        <w:t xml:space="preserve"> students are expected to adhere to the high standards of the </w:t>
      </w:r>
      <w:r w:rsidR="00ED0B6D" w:rsidRPr="0015180A">
        <w:rPr>
          <w:sz w:val="22"/>
          <w:szCs w:val="22"/>
        </w:rPr>
        <w:t xml:space="preserve">education </w:t>
      </w:r>
      <w:r w:rsidRPr="0015180A">
        <w:rPr>
          <w:sz w:val="22"/>
          <w:szCs w:val="22"/>
        </w:rPr>
        <w:t xml:space="preserve">profession with regard to maintaining confidentiality and professionalism. This includes guarding client confidentiality at clinical sites, in the classroom, at home and online. All </w:t>
      </w:r>
      <w:r w:rsidR="00A50599" w:rsidRPr="0015180A">
        <w:rPr>
          <w:sz w:val="22"/>
          <w:szCs w:val="22"/>
        </w:rPr>
        <w:t>Teacher Education</w:t>
      </w:r>
      <w:r w:rsidRPr="0015180A">
        <w:rPr>
          <w:sz w:val="22"/>
          <w:szCs w:val="22"/>
        </w:rPr>
        <w:t xml:space="preserve"> professionals and students are required to follow Health Insurance Portability and Accountability Act [HIPAA] regulations, when using social networking/media. </w:t>
      </w:r>
    </w:p>
    <w:p w14:paraId="197EF14F" w14:textId="77777777" w:rsidR="00352BF1" w:rsidRPr="0015180A" w:rsidRDefault="00352BF1" w:rsidP="00352BF1">
      <w:pPr>
        <w:widowControl w:val="0"/>
        <w:autoSpaceDE w:val="0"/>
        <w:autoSpaceDN w:val="0"/>
        <w:adjustRightInd w:val="0"/>
        <w:rPr>
          <w:sz w:val="22"/>
          <w:szCs w:val="22"/>
        </w:rPr>
      </w:pPr>
    </w:p>
    <w:p w14:paraId="0DB9DA85" w14:textId="7D7B1814" w:rsidR="00352BF1" w:rsidRPr="0015180A" w:rsidRDefault="00352BF1" w:rsidP="00352BF1">
      <w:pPr>
        <w:widowControl w:val="0"/>
        <w:autoSpaceDE w:val="0"/>
        <w:autoSpaceDN w:val="0"/>
        <w:adjustRightInd w:val="0"/>
        <w:rPr>
          <w:sz w:val="22"/>
          <w:szCs w:val="22"/>
        </w:rPr>
      </w:pPr>
      <w:r w:rsidRPr="0015180A">
        <w:rPr>
          <w:sz w:val="22"/>
          <w:szCs w:val="22"/>
        </w:rPr>
        <w:t xml:space="preserve">Professional conduct is required of students in cyberspace, as in all other settings. Professional behavior is to be maintained at all times when identified as a </w:t>
      </w:r>
      <w:r w:rsidR="00A50599" w:rsidRPr="0015180A">
        <w:rPr>
          <w:sz w:val="22"/>
          <w:szCs w:val="22"/>
        </w:rPr>
        <w:t>Teacher Education</w:t>
      </w:r>
      <w:r w:rsidRPr="0015180A">
        <w:rPr>
          <w:sz w:val="22"/>
          <w:szCs w:val="22"/>
        </w:rPr>
        <w:t xml:space="preserve"> student. This includes “virtual” sites, such as online social networking sites, Facebook, Twitter, etc. Unprofessional online conduct is a violation of </w:t>
      </w:r>
      <w:r w:rsidR="00ED0B6D" w:rsidRPr="0015180A">
        <w:rPr>
          <w:sz w:val="22"/>
          <w:szCs w:val="22"/>
        </w:rPr>
        <w:t>disposition and may result in a faculty review.</w:t>
      </w:r>
    </w:p>
    <w:p w14:paraId="35FC2111" w14:textId="77777777" w:rsidR="00352BF1" w:rsidRPr="0015180A" w:rsidRDefault="00352BF1" w:rsidP="00352BF1">
      <w:pPr>
        <w:widowControl w:val="0"/>
        <w:autoSpaceDE w:val="0"/>
        <w:autoSpaceDN w:val="0"/>
        <w:adjustRightInd w:val="0"/>
        <w:rPr>
          <w:sz w:val="22"/>
          <w:szCs w:val="22"/>
        </w:rPr>
      </w:pPr>
    </w:p>
    <w:p w14:paraId="2E00E0E8" w14:textId="593C2D0C" w:rsidR="00352BF1" w:rsidRPr="0015180A" w:rsidRDefault="00352BF1" w:rsidP="00060A09">
      <w:pPr>
        <w:widowControl w:val="0"/>
        <w:autoSpaceDE w:val="0"/>
        <w:autoSpaceDN w:val="0"/>
        <w:adjustRightInd w:val="0"/>
        <w:contextualSpacing/>
        <w:rPr>
          <w:sz w:val="22"/>
          <w:szCs w:val="22"/>
        </w:rPr>
      </w:pPr>
      <w:r w:rsidRPr="0015180A">
        <w:rPr>
          <w:sz w:val="22"/>
          <w:szCs w:val="22"/>
        </w:rPr>
        <w:t xml:space="preserve">Students who have personal social networking sites established should enable the highest privacy settings limiting access to personal profiles, information, and photos and to the following guidelines: </w:t>
      </w:r>
    </w:p>
    <w:p w14:paraId="7498F814" w14:textId="77777777" w:rsidR="00060A09" w:rsidRPr="0015180A" w:rsidRDefault="00060A09" w:rsidP="00060A09">
      <w:pPr>
        <w:widowControl w:val="0"/>
        <w:autoSpaceDE w:val="0"/>
        <w:autoSpaceDN w:val="0"/>
        <w:adjustRightInd w:val="0"/>
        <w:contextualSpacing/>
        <w:rPr>
          <w:sz w:val="22"/>
          <w:szCs w:val="22"/>
        </w:rPr>
      </w:pPr>
    </w:p>
    <w:p w14:paraId="72C0EDC8" w14:textId="77777777" w:rsidR="00352BF1" w:rsidRPr="0015180A" w:rsidRDefault="00352BF1" w:rsidP="00060A09">
      <w:pPr>
        <w:widowControl w:val="0"/>
        <w:numPr>
          <w:ilvl w:val="0"/>
          <w:numId w:val="31"/>
        </w:numPr>
        <w:tabs>
          <w:tab w:val="left" w:pos="220"/>
          <w:tab w:val="left" w:pos="270"/>
          <w:tab w:val="left" w:pos="720"/>
        </w:tabs>
        <w:autoSpaceDE w:val="0"/>
        <w:autoSpaceDN w:val="0"/>
        <w:adjustRightInd w:val="0"/>
        <w:ind w:left="540" w:hanging="540"/>
        <w:contextualSpacing/>
        <w:rPr>
          <w:sz w:val="22"/>
          <w:szCs w:val="22"/>
        </w:rPr>
      </w:pPr>
      <w:r w:rsidRPr="0015180A">
        <w:rPr>
          <w:kern w:val="1"/>
          <w:sz w:val="22"/>
          <w:szCs w:val="22"/>
        </w:rPr>
        <w:tab/>
      </w:r>
      <w:r w:rsidRPr="0015180A">
        <w:rPr>
          <w:sz w:val="22"/>
          <w:szCs w:val="22"/>
        </w:rPr>
        <w:t xml:space="preserve">Maintain a social media site with professional integrity that does not contain any type of information about the program, courses, clients and/or clinical affiliates. </w:t>
      </w:r>
      <w:r w:rsidRPr="0015180A">
        <w:rPr>
          <w:rFonts w:eastAsia="MS Mincho"/>
          <w:sz w:val="22"/>
          <w:szCs w:val="22"/>
        </w:rPr>
        <w:t> </w:t>
      </w:r>
    </w:p>
    <w:p w14:paraId="6E6F1920" w14:textId="1F233CF6" w:rsidR="00352BF1" w:rsidRPr="0015180A" w:rsidRDefault="00352BF1" w:rsidP="00060A09">
      <w:pPr>
        <w:widowControl w:val="0"/>
        <w:numPr>
          <w:ilvl w:val="0"/>
          <w:numId w:val="31"/>
        </w:numPr>
        <w:tabs>
          <w:tab w:val="left" w:pos="220"/>
          <w:tab w:val="left" w:pos="270"/>
          <w:tab w:val="left" w:pos="720"/>
        </w:tabs>
        <w:autoSpaceDE w:val="0"/>
        <w:autoSpaceDN w:val="0"/>
        <w:adjustRightInd w:val="0"/>
        <w:ind w:left="540" w:hanging="540"/>
        <w:contextualSpacing/>
        <w:rPr>
          <w:sz w:val="22"/>
          <w:szCs w:val="22"/>
        </w:rPr>
      </w:pPr>
      <w:r w:rsidRPr="0015180A">
        <w:rPr>
          <w:kern w:val="1"/>
          <w:sz w:val="22"/>
          <w:szCs w:val="22"/>
        </w:rPr>
        <w:tab/>
      </w:r>
      <w:r w:rsidRPr="0015180A">
        <w:rPr>
          <w:sz w:val="22"/>
          <w:szCs w:val="22"/>
        </w:rPr>
        <w:t xml:space="preserve">Do not post derogatory remarks or threats about anyone associated with the </w:t>
      </w:r>
      <w:r w:rsidR="00A50599" w:rsidRPr="0015180A">
        <w:rPr>
          <w:sz w:val="22"/>
          <w:szCs w:val="22"/>
        </w:rPr>
        <w:t>Teacher Education</w:t>
      </w:r>
      <w:r w:rsidRPr="0015180A">
        <w:rPr>
          <w:sz w:val="22"/>
          <w:szCs w:val="22"/>
        </w:rPr>
        <w:t xml:space="preserve"> programs (</w:t>
      </w:r>
      <w:proofErr w:type="gramStart"/>
      <w:r w:rsidRPr="0015180A">
        <w:rPr>
          <w:sz w:val="22"/>
          <w:szCs w:val="22"/>
        </w:rPr>
        <w:t>e.g.</w:t>
      </w:r>
      <w:proofErr w:type="gramEnd"/>
      <w:r w:rsidRPr="0015180A">
        <w:rPr>
          <w:sz w:val="22"/>
          <w:szCs w:val="22"/>
        </w:rPr>
        <w:t xml:space="preserve"> students, faculty, staff, university administrators, clinical affiliates and patients). </w:t>
      </w:r>
      <w:r w:rsidRPr="0015180A">
        <w:rPr>
          <w:rFonts w:eastAsia="MS Mincho"/>
          <w:sz w:val="22"/>
          <w:szCs w:val="22"/>
        </w:rPr>
        <w:t> </w:t>
      </w:r>
    </w:p>
    <w:p w14:paraId="3723CA0D" w14:textId="389665F9" w:rsidR="00352BF1" w:rsidRPr="0015180A" w:rsidRDefault="00352BF1" w:rsidP="00060A09">
      <w:pPr>
        <w:widowControl w:val="0"/>
        <w:numPr>
          <w:ilvl w:val="0"/>
          <w:numId w:val="31"/>
        </w:numPr>
        <w:tabs>
          <w:tab w:val="left" w:pos="220"/>
          <w:tab w:val="left" w:pos="270"/>
          <w:tab w:val="left" w:pos="720"/>
        </w:tabs>
        <w:autoSpaceDE w:val="0"/>
        <w:autoSpaceDN w:val="0"/>
        <w:adjustRightInd w:val="0"/>
        <w:ind w:left="540" w:hanging="540"/>
        <w:contextualSpacing/>
        <w:rPr>
          <w:sz w:val="22"/>
          <w:szCs w:val="22"/>
        </w:rPr>
      </w:pPr>
      <w:r w:rsidRPr="0015180A">
        <w:rPr>
          <w:kern w:val="1"/>
          <w:sz w:val="22"/>
          <w:szCs w:val="22"/>
        </w:rPr>
        <w:tab/>
      </w:r>
      <w:r w:rsidRPr="0015180A">
        <w:rPr>
          <w:sz w:val="22"/>
          <w:szCs w:val="22"/>
        </w:rPr>
        <w:t xml:space="preserve">Do not post photos of other students, faculty, and/or staff without their permission. </w:t>
      </w:r>
    </w:p>
    <w:p w14:paraId="730B1E13" w14:textId="77777777" w:rsidR="00352BF1" w:rsidRPr="0015180A" w:rsidRDefault="00352BF1" w:rsidP="00060A09">
      <w:pPr>
        <w:widowControl w:val="0"/>
        <w:numPr>
          <w:ilvl w:val="0"/>
          <w:numId w:val="31"/>
        </w:numPr>
        <w:tabs>
          <w:tab w:val="left" w:pos="220"/>
          <w:tab w:val="left" w:pos="270"/>
          <w:tab w:val="left" w:pos="720"/>
        </w:tabs>
        <w:autoSpaceDE w:val="0"/>
        <w:autoSpaceDN w:val="0"/>
        <w:adjustRightInd w:val="0"/>
        <w:ind w:left="540" w:hanging="540"/>
        <w:contextualSpacing/>
        <w:rPr>
          <w:sz w:val="22"/>
          <w:szCs w:val="22"/>
        </w:rPr>
      </w:pPr>
      <w:r w:rsidRPr="0015180A">
        <w:rPr>
          <w:kern w:val="1"/>
          <w:sz w:val="22"/>
          <w:szCs w:val="22"/>
        </w:rPr>
        <w:tab/>
      </w:r>
      <w:r w:rsidRPr="0015180A">
        <w:rPr>
          <w:sz w:val="22"/>
          <w:szCs w:val="22"/>
        </w:rPr>
        <w:t xml:space="preserve">Observation of any inappropriate postings on social media should be addressed by student directly or reported within the program coordinator. </w:t>
      </w:r>
      <w:r w:rsidRPr="0015180A">
        <w:rPr>
          <w:rFonts w:eastAsia="MS Mincho"/>
          <w:sz w:val="22"/>
          <w:szCs w:val="22"/>
        </w:rPr>
        <w:t> </w:t>
      </w:r>
    </w:p>
    <w:p w14:paraId="4CDDA878" w14:textId="77777777" w:rsidR="003139F1" w:rsidRPr="0015180A" w:rsidRDefault="003139F1" w:rsidP="00377944">
      <w:pPr>
        <w:pStyle w:val="Heading1"/>
        <w:rPr>
          <w:sz w:val="22"/>
          <w:szCs w:val="22"/>
        </w:rPr>
      </w:pPr>
    </w:p>
    <w:p w14:paraId="5A6EFCF6" w14:textId="6C3BE59D" w:rsidR="00620B7D" w:rsidRPr="0015180A" w:rsidRDefault="00CB2A70" w:rsidP="00ED0B6D">
      <w:pPr>
        <w:pStyle w:val="Heading1"/>
        <w:rPr>
          <w:b/>
          <w:sz w:val="22"/>
          <w:szCs w:val="22"/>
        </w:rPr>
      </w:pPr>
      <w:bookmarkStart w:id="57" w:name="_Toc77589253"/>
      <w:r w:rsidRPr="0015180A">
        <w:rPr>
          <w:b/>
          <w:sz w:val="22"/>
          <w:szCs w:val="22"/>
        </w:rPr>
        <w:t>Professional Identity</w:t>
      </w:r>
      <w:bookmarkEnd w:id="57"/>
    </w:p>
    <w:p w14:paraId="48CA79D6" w14:textId="59AFB86F" w:rsidR="00082474" w:rsidRPr="0015180A" w:rsidRDefault="5CBB564D" w:rsidP="00082474">
      <w:pPr>
        <w:autoSpaceDE w:val="0"/>
        <w:autoSpaceDN w:val="0"/>
        <w:adjustRightInd w:val="0"/>
        <w:rPr>
          <w:color w:val="000000"/>
          <w:sz w:val="22"/>
          <w:szCs w:val="22"/>
        </w:rPr>
      </w:pPr>
      <w:r w:rsidRPr="0015180A">
        <w:rPr>
          <w:color w:val="000000" w:themeColor="text1"/>
          <w:sz w:val="22"/>
          <w:szCs w:val="22"/>
        </w:rPr>
        <w:t xml:space="preserve">In addition to maintaining high scholastic standards, </w:t>
      </w:r>
      <w:r w:rsidR="00D10DBA" w:rsidRPr="0015180A">
        <w:rPr>
          <w:color w:val="000000" w:themeColor="text1"/>
          <w:sz w:val="22"/>
          <w:szCs w:val="22"/>
        </w:rPr>
        <w:t>candidate</w:t>
      </w:r>
      <w:r w:rsidRPr="0015180A">
        <w:rPr>
          <w:color w:val="000000" w:themeColor="text1"/>
          <w:sz w:val="22"/>
          <w:szCs w:val="22"/>
        </w:rPr>
        <w:t xml:space="preserve">s enrolled in the </w:t>
      </w:r>
      <w:r w:rsidR="00ED0B6D" w:rsidRPr="0015180A">
        <w:rPr>
          <w:color w:val="000000" w:themeColor="text1"/>
          <w:sz w:val="22"/>
          <w:szCs w:val="22"/>
        </w:rPr>
        <w:t>Educator Preparation</w:t>
      </w:r>
      <w:r w:rsidRPr="0015180A">
        <w:rPr>
          <w:color w:val="000000" w:themeColor="text1"/>
          <w:sz w:val="22"/>
          <w:szCs w:val="22"/>
        </w:rPr>
        <w:t xml:space="preserve"> Program</w:t>
      </w:r>
      <w:r w:rsidR="00ED0B6D" w:rsidRPr="0015180A">
        <w:rPr>
          <w:color w:val="000000" w:themeColor="text1"/>
          <w:sz w:val="22"/>
          <w:szCs w:val="22"/>
        </w:rPr>
        <w:t>s</w:t>
      </w:r>
      <w:r w:rsidRPr="0015180A">
        <w:rPr>
          <w:color w:val="000000" w:themeColor="text1"/>
          <w:sz w:val="22"/>
          <w:szCs w:val="22"/>
        </w:rPr>
        <w:t xml:space="preserve"> must conduct themselves in a manner that is consistent with the highest degree of integrity and professionalism. The facult</w:t>
      </w:r>
      <w:r w:rsidR="00772621" w:rsidRPr="0015180A">
        <w:rPr>
          <w:color w:val="000000" w:themeColor="text1"/>
          <w:sz w:val="22"/>
          <w:szCs w:val="22"/>
        </w:rPr>
        <w:t>y expects prospective teacher educators</w:t>
      </w:r>
      <w:r w:rsidRPr="0015180A">
        <w:rPr>
          <w:color w:val="000000" w:themeColor="text1"/>
          <w:sz w:val="22"/>
          <w:szCs w:val="22"/>
        </w:rPr>
        <w:t xml:space="preserve">: </w:t>
      </w:r>
    </w:p>
    <w:p w14:paraId="0F064168" w14:textId="77777777" w:rsidR="00082474" w:rsidRPr="0015180A" w:rsidRDefault="5CBB564D" w:rsidP="00082474">
      <w:pPr>
        <w:autoSpaceDE w:val="0"/>
        <w:autoSpaceDN w:val="0"/>
        <w:adjustRightInd w:val="0"/>
        <w:ind w:left="720"/>
        <w:rPr>
          <w:color w:val="000000"/>
          <w:sz w:val="22"/>
          <w:szCs w:val="22"/>
        </w:rPr>
      </w:pPr>
      <w:r w:rsidRPr="0015180A">
        <w:rPr>
          <w:color w:val="000000" w:themeColor="text1"/>
          <w:sz w:val="22"/>
          <w:szCs w:val="22"/>
        </w:rPr>
        <w:t xml:space="preserve">1. To be committed to personal growth and professional development, </w:t>
      </w:r>
    </w:p>
    <w:p w14:paraId="7E07F324" w14:textId="77777777" w:rsidR="00082474" w:rsidRPr="0015180A" w:rsidRDefault="5CBB564D" w:rsidP="00082474">
      <w:pPr>
        <w:autoSpaceDE w:val="0"/>
        <w:autoSpaceDN w:val="0"/>
        <w:adjustRightInd w:val="0"/>
        <w:ind w:left="720"/>
        <w:rPr>
          <w:color w:val="000000"/>
          <w:sz w:val="22"/>
          <w:szCs w:val="22"/>
        </w:rPr>
      </w:pPr>
      <w:r w:rsidRPr="0015180A">
        <w:rPr>
          <w:color w:val="000000" w:themeColor="text1"/>
          <w:sz w:val="22"/>
          <w:szCs w:val="22"/>
        </w:rPr>
        <w:t xml:space="preserve">2. To be concerned about other people, </w:t>
      </w:r>
    </w:p>
    <w:p w14:paraId="1207AD68" w14:textId="77777777" w:rsidR="00082474" w:rsidRPr="0015180A" w:rsidRDefault="5CBB564D" w:rsidP="00082474">
      <w:pPr>
        <w:autoSpaceDE w:val="0"/>
        <w:autoSpaceDN w:val="0"/>
        <w:adjustRightInd w:val="0"/>
        <w:ind w:left="720"/>
        <w:rPr>
          <w:color w:val="000000"/>
          <w:sz w:val="22"/>
          <w:szCs w:val="22"/>
        </w:rPr>
      </w:pPr>
      <w:r w:rsidRPr="0015180A">
        <w:rPr>
          <w:color w:val="000000" w:themeColor="text1"/>
          <w:sz w:val="22"/>
          <w:szCs w:val="22"/>
        </w:rPr>
        <w:t xml:space="preserve">3. To demonstrate emotional and mental fitness in their interactions with others, </w:t>
      </w:r>
    </w:p>
    <w:p w14:paraId="4B94360A" w14:textId="77777777" w:rsidR="00082474" w:rsidRPr="0015180A" w:rsidRDefault="5CBB564D" w:rsidP="00082474">
      <w:pPr>
        <w:autoSpaceDE w:val="0"/>
        <w:autoSpaceDN w:val="0"/>
        <w:adjustRightInd w:val="0"/>
        <w:ind w:left="720"/>
        <w:rPr>
          <w:color w:val="000000"/>
          <w:sz w:val="22"/>
          <w:szCs w:val="22"/>
        </w:rPr>
      </w:pPr>
      <w:r w:rsidRPr="0015180A">
        <w:rPr>
          <w:color w:val="000000" w:themeColor="text1"/>
          <w:sz w:val="22"/>
          <w:szCs w:val="22"/>
        </w:rPr>
        <w:t xml:space="preserve">4. To be able to receive and give constructive feedback, and </w:t>
      </w:r>
    </w:p>
    <w:p w14:paraId="0FE9ED82" w14:textId="77777777" w:rsidR="00082474" w:rsidRPr="0015180A" w:rsidRDefault="5CBB564D" w:rsidP="00082474">
      <w:pPr>
        <w:autoSpaceDE w:val="0"/>
        <w:autoSpaceDN w:val="0"/>
        <w:adjustRightInd w:val="0"/>
        <w:ind w:left="720"/>
        <w:rPr>
          <w:color w:val="000000" w:themeColor="text1"/>
          <w:sz w:val="22"/>
          <w:szCs w:val="22"/>
        </w:rPr>
      </w:pPr>
      <w:r w:rsidRPr="0015180A">
        <w:rPr>
          <w:color w:val="000000" w:themeColor="text1"/>
          <w:sz w:val="22"/>
          <w:szCs w:val="22"/>
        </w:rPr>
        <w:t xml:space="preserve">5. To use the skills and techniques that are generally accepted by others in the professional fields. </w:t>
      </w:r>
    </w:p>
    <w:p w14:paraId="301AA293" w14:textId="08DBB51A" w:rsidR="00705568" w:rsidRPr="0015180A" w:rsidRDefault="00705568" w:rsidP="00082474">
      <w:pPr>
        <w:autoSpaceDE w:val="0"/>
        <w:autoSpaceDN w:val="0"/>
        <w:adjustRightInd w:val="0"/>
        <w:ind w:left="720"/>
        <w:rPr>
          <w:color w:val="000000"/>
          <w:sz w:val="22"/>
          <w:szCs w:val="22"/>
        </w:rPr>
      </w:pPr>
      <w:r w:rsidRPr="0015180A">
        <w:rPr>
          <w:color w:val="000000" w:themeColor="text1"/>
          <w:sz w:val="22"/>
          <w:szCs w:val="22"/>
        </w:rPr>
        <w:t>6. Engage in community outreach and social justice programs</w:t>
      </w:r>
    </w:p>
    <w:p w14:paraId="2F7FADC0" w14:textId="77777777" w:rsidR="00647357" w:rsidRPr="0015180A" w:rsidRDefault="00647357" w:rsidP="005C3D40">
      <w:pPr>
        <w:autoSpaceDE w:val="0"/>
        <w:autoSpaceDN w:val="0"/>
        <w:adjustRightInd w:val="0"/>
        <w:rPr>
          <w:sz w:val="22"/>
          <w:szCs w:val="22"/>
        </w:rPr>
      </w:pPr>
    </w:p>
    <w:p w14:paraId="195BB5F3" w14:textId="74A7CE7F" w:rsidR="005C3D40" w:rsidRPr="0015180A" w:rsidRDefault="00D10DBA" w:rsidP="005C3D40">
      <w:pPr>
        <w:autoSpaceDE w:val="0"/>
        <w:autoSpaceDN w:val="0"/>
        <w:adjustRightInd w:val="0"/>
        <w:rPr>
          <w:sz w:val="22"/>
          <w:szCs w:val="22"/>
        </w:rPr>
      </w:pPr>
      <w:r w:rsidRPr="0015180A">
        <w:rPr>
          <w:sz w:val="22"/>
          <w:szCs w:val="22"/>
        </w:rPr>
        <w:t>Candidate</w:t>
      </w:r>
      <w:r w:rsidR="5CBB564D" w:rsidRPr="0015180A">
        <w:rPr>
          <w:sz w:val="22"/>
          <w:szCs w:val="22"/>
        </w:rPr>
        <w:t xml:space="preserve">s </w:t>
      </w:r>
      <w:r w:rsidR="00C73B47" w:rsidRPr="0015180A">
        <w:rPr>
          <w:sz w:val="22"/>
          <w:szCs w:val="22"/>
        </w:rPr>
        <w:t>should</w:t>
      </w:r>
      <w:r w:rsidR="5CBB564D" w:rsidRPr="0015180A">
        <w:rPr>
          <w:sz w:val="22"/>
          <w:szCs w:val="22"/>
        </w:rPr>
        <w:t xml:space="preserve"> seek advice from faculty about degree requirements and other university policies when necessary. </w:t>
      </w:r>
      <w:r w:rsidRPr="0015180A">
        <w:rPr>
          <w:sz w:val="22"/>
          <w:szCs w:val="22"/>
        </w:rPr>
        <w:t>Candidate</w:t>
      </w:r>
      <w:r w:rsidR="5CBB564D" w:rsidRPr="0015180A">
        <w:rPr>
          <w:sz w:val="22"/>
          <w:szCs w:val="22"/>
        </w:rPr>
        <w:t xml:space="preserve">s are held responsible for knowing and abiding by university regulations regarding the standard of work required at the University, as well as those dealing with academic integrity, scholastic probation, enforced withdrawal, suspension, and dismissal. </w:t>
      </w:r>
    </w:p>
    <w:p w14:paraId="0FADA963" w14:textId="77777777" w:rsidR="00647357" w:rsidRPr="0015180A" w:rsidRDefault="00647357" w:rsidP="005C3D40">
      <w:pPr>
        <w:autoSpaceDE w:val="0"/>
        <w:autoSpaceDN w:val="0"/>
        <w:adjustRightInd w:val="0"/>
        <w:rPr>
          <w:sz w:val="22"/>
          <w:szCs w:val="22"/>
        </w:rPr>
      </w:pPr>
    </w:p>
    <w:p w14:paraId="7F097DE8" w14:textId="04BF3437" w:rsidR="00082474" w:rsidRPr="0015180A" w:rsidRDefault="00D10DBA" w:rsidP="00C73B47">
      <w:pPr>
        <w:pStyle w:val="Heading1"/>
        <w:rPr>
          <w:b/>
          <w:sz w:val="22"/>
          <w:szCs w:val="22"/>
        </w:rPr>
      </w:pPr>
      <w:bookmarkStart w:id="58" w:name="_Toc77589254"/>
      <w:r w:rsidRPr="0015180A">
        <w:rPr>
          <w:b/>
          <w:sz w:val="22"/>
          <w:szCs w:val="22"/>
        </w:rPr>
        <w:t>Candidate</w:t>
      </w:r>
      <w:r w:rsidR="5CBB564D" w:rsidRPr="0015180A">
        <w:rPr>
          <w:b/>
          <w:sz w:val="22"/>
          <w:szCs w:val="22"/>
        </w:rPr>
        <w:t xml:space="preserve"> </w:t>
      </w:r>
      <w:r w:rsidR="00827204" w:rsidRPr="0015180A">
        <w:rPr>
          <w:b/>
          <w:sz w:val="22"/>
          <w:szCs w:val="22"/>
        </w:rPr>
        <w:t>Disposition</w:t>
      </w:r>
      <w:bookmarkEnd w:id="58"/>
    </w:p>
    <w:p w14:paraId="69469288" w14:textId="77777777" w:rsidR="00060A09" w:rsidRPr="0015180A" w:rsidRDefault="00D10DBA" w:rsidP="00082474">
      <w:pPr>
        <w:autoSpaceDE w:val="0"/>
        <w:autoSpaceDN w:val="0"/>
        <w:adjustRightInd w:val="0"/>
        <w:rPr>
          <w:color w:val="000000" w:themeColor="text1"/>
          <w:sz w:val="22"/>
          <w:szCs w:val="22"/>
        </w:rPr>
      </w:pPr>
      <w:r w:rsidRPr="0015180A">
        <w:rPr>
          <w:i/>
          <w:iCs/>
          <w:color w:val="000000" w:themeColor="text1"/>
          <w:sz w:val="22"/>
          <w:szCs w:val="22"/>
        </w:rPr>
        <w:t>Candidate</w:t>
      </w:r>
      <w:r w:rsidR="5CBB564D" w:rsidRPr="0015180A">
        <w:rPr>
          <w:i/>
          <w:iCs/>
          <w:color w:val="000000" w:themeColor="text1"/>
          <w:sz w:val="22"/>
          <w:szCs w:val="22"/>
        </w:rPr>
        <w:t xml:space="preserve"> Dispositions </w:t>
      </w:r>
      <w:r w:rsidR="5CBB564D" w:rsidRPr="0015180A">
        <w:rPr>
          <w:color w:val="000000" w:themeColor="text1"/>
          <w:sz w:val="22"/>
          <w:szCs w:val="22"/>
        </w:rPr>
        <w:t>h</w:t>
      </w:r>
      <w:r w:rsidR="00827204" w:rsidRPr="0015180A">
        <w:rPr>
          <w:color w:val="000000" w:themeColor="text1"/>
          <w:sz w:val="22"/>
          <w:szCs w:val="22"/>
        </w:rPr>
        <w:t xml:space="preserve">ave been defined as the </w:t>
      </w:r>
      <w:r w:rsidR="00420139" w:rsidRPr="0015180A">
        <w:rPr>
          <w:color w:val="000000" w:themeColor="text1"/>
          <w:sz w:val="22"/>
          <w:szCs w:val="22"/>
        </w:rPr>
        <w:t>values</w:t>
      </w:r>
      <w:r w:rsidR="5CBB564D" w:rsidRPr="0015180A">
        <w:rPr>
          <w:color w:val="000000" w:themeColor="text1"/>
          <w:sz w:val="22"/>
          <w:szCs w:val="22"/>
        </w:rPr>
        <w:t xml:space="preserve">, commitments, and professional ethics that influence behavior toward </w:t>
      </w:r>
      <w:r w:rsidRPr="0015180A">
        <w:rPr>
          <w:color w:val="000000" w:themeColor="text1"/>
          <w:sz w:val="22"/>
          <w:szCs w:val="22"/>
        </w:rPr>
        <w:t>candidate</w:t>
      </w:r>
      <w:r w:rsidR="5CBB564D" w:rsidRPr="0015180A">
        <w:rPr>
          <w:color w:val="000000" w:themeColor="text1"/>
          <w:sz w:val="22"/>
          <w:szCs w:val="22"/>
        </w:rPr>
        <w:t xml:space="preserve">s, families, colleagues and communities and affect </w:t>
      </w:r>
      <w:r w:rsidRPr="0015180A">
        <w:rPr>
          <w:color w:val="000000" w:themeColor="text1"/>
          <w:sz w:val="22"/>
          <w:szCs w:val="22"/>
        </w:rPr>
        <w:t>candidate</w:t>
      </w:r>
      <w:r w:rsidR="5CBB564D" w:rsidRPr="0015180A">
        <w:rPr>
          <w:color w:val="000000" w:themeColor="text1"/>
          <w:sz w:val="22"/>
          <w:szCs w:val="22"/>
        </w:rPr>
        <w:t xml:space="preserve"> learning, motivation and development as well the educ</w:t>
      </w:r>
      <w:r w:rsidR="00827204" w:rsidRPr="0015180A">
        <w:rPr>
          <w:color w:val="000000" w:themeColor="text1"/>
          <w:sz w:val="22"/>
          <w:szCs w:val="22"/>
        </w:rPr>
        <w:t>ator’s own professional growth.</w:t>
      </w:r>
      <w:r w:rsidR="5CBB564D" w:rsidRPr="0015180A">
        <w:rPr>
          <w:color w:val="000000" w:themeColor="text1"/>
          <w:sz w:val="22"/>
          <w:szCs w:val="22"/>
        </w:rPr>
        <w:t xml:space="preserve">  Dispositions can also be described as attitudes and beliefs about </w:t>
      </w:r>
      <w:r w:rsidR="00A50599" w:rsidRPr="0015180A">
        <w:rPr>
          <w:color w:val="000000" w:themeColor="text1"/>
          <w:sz w:val="22"/>
          <w:szCs w:val="22"/>
        </w:rPr>
        <w:t>Teacher Education</w:t>
      </w:r>
      <w:r w:rsidR="5CBB564D" w:rsidRPr="0015180A">
        <w:rPr>
          <w:color w:val="000000" w:themeColor="text1"/>
          <w:sz w:val="22"/>
          <w:szCs w:val="22"/>
        </w:rPr>
        <w:t xml:space="preserve">, as well as professional conduct and behavior. </w:t>
      </w:r>
    </w:p>
    <w:p w14:paraId="1AFF8FCB" w14:textId="77777777" w:rsidR="00060A09" w:rsidRPr="0015180A" w:rsidRDefault="00060A09" w:rsidP="00082474">
      <w:pPr>
        <w:autoSpaceDE w:val="0"/>
        <w:autoSpaceDN w:val="0"/>
        <w:adjustRightInd w:val="0"/>
        <w:rPr>
          <w:color w:val="000000" w:themeColor="text1"/>
          <w:sz w:val="22"/>
          <w:szCs w:val="22"/>
        </w:rPr>
      </w:pPr>
    </w:p>
    <w:p w14:paraId="52F92368" w14:textId="53706C82" w:rsidR="00082474" w:rsidRPr="0015180A" w:rsidRDefault="5CBB564D" w:rsidP="00082474">
      <w:pPr>
        <w:autoSpaceDE w:val="0"/>
        <w:autoSpaceDN w:val="0"/>
        <w:adjustRightInd w:val="0"/>
        <w:rPr>
          <w:color w:val="000000" w:themeColor="text1"/>
          <w:sz w:val="22"/>
          <w:szCs w:val="22"/>
        </w:rPr>
      </w:pPr>
      <w:r w:rsidRPr="0015180A">
        <w:rPr>
          <w:color w:val="000000" w:themeColor="text1"/>
          <w:sz w:val="22"/>
          <w:szCs w:val="22"/>
        </w:rPr>
        <w:t xml:space="preserve">Not all dispositions can be directly assessed, but aspects of professional behavior are assessed during classes and field experiences in </w:t>
      </w:r>
      <w:r w:rsidR="00A50599" w:rsidRPr="0015180A">
        <w:rPr>
          <w:color w:val="000000" w:themeColor="text1"/>
          <w:sz w:val="22"/>
          <w:szCs w:val="22"/>
        </w:rPr>
        <w:t>Teacher Education</w:t>
      </w:r>
      <w:r w:rsidRPr="0015180A">
        <w:rPr>
          <w:color w:val="000000" w:themeColor="text1"/>
          <w:sz w:val="22"/>
          <w:szCs w:val="22"/>
        </w:rPr>
        <w:t xml:space="preserve"> settings. Professional behaviors and characteristics are described below. </w:t>
      </w:r>
      <w:r w:rsidR="00D10DBA" w:rsidRPr="0015180A">
        <w:rPr>
          <w:color w:val="000000" w:themeColor="text1"/>
          <w:sz w:val="22"/>
          <w:szCs w:val="22"/>
        </w:rPr>
        <w:lastRenderedPageBreak/>
        <w:t>Candidate</w:t>
      </w:r>
      <w:r w:rsidRPr="0015180A">
        <w:rPr>
          <w:color w:val="000000" w:themeColor="text1"/>
          <w:sz w:val="22"/>
          <w:szCs w:val="22"/>
        </w:rPr>
        <w:t xml:space="preserve">s should aspire to conduct themselves in a manner that is consistent with the highest degree of integrity and professionalism, whether included below or not. </w:t>
      </w:r>
    </w:p>
    <w:p w14:paraId="25279F1C" w14:textId="77777777" w:rsidR="004056F3" w:rsidRPr="0015180A" w:rsidRDefault="004056F3" w:rsidP="00082474">
      <w:pPr>
        <w:autoSpaceDE w:val="0"/>
        <w:autoSpaceDN w:val="0"/>
        <w:adjustRightInd w:val="0"/>
        <w:rPr>
          <w:color w:val="000000" w:themeColor="text1"/>
          <w:sz w:val="22"/>
          <w:szCs w:val="22"/>
        </w:rPr>
      </w:pPr>
    </w:p>
    <w:tbl>
      <w:tblPr>
        <w:tblW w:w="9270" w:type="dxa"/>
        <w:tblInd w:w="-10" w:type="dxa"/>
        <w:tblLook w:val="04A0" w:firstRow="1" w:lastRow="0" w:firstColumn="1" w:lastColumn="0" w:noHBand="0" w:noVBand="1"/>
      </w:tblPr>
      <w:tblGrid>
        <w:gridCol w:w="9270"/>
      </w:tblGrid>
      <w:tr w:rsidR="004056F3" w:rsidRPr="00C73B47" w14:paraId="5F9A707D" w14:textId="77777777" w:rsidTr="00E5009A">
        <w:trPr>
          <w:trHeight w:val="637"/>
        </w:trPr>
        <w:tc>
          <w:tcPr>
            <w:tcW w:w="927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0A64FF15" w14:textId="77777777" w:rsidR="004056F3" w:rsidRPr="00E408D4" w:rsidRDefault="004056F3" w:rsidP="00E5009A">
            <w:pPr>
              <w:jc w:val="center"/>
              <w:rPr>
                <w:b/>
                <w:bCs/>
                <w:color w:val="000000"/>
                <w:sz w:val="28"/>
                <w:szCs w:val="28"/>
              </w:rPr>
            </w:pPr>
            <w:r w:rsidRPr="00E408D4">
              <w:rPr>
                <w:b/>
                <w:bCs/>
                <w:color w:val="C00000"/>
                <w:sz w:val="28"/>
                <w:szCs w:val="28"/>
              </w:rPr>
              <w:t>Disposition Traits/Characteristics of Educators</w:t>
            </w:r>
          </w:p>
        </w:tc>
      </w:tr>
      <w:tr w:rsidR="004056F3" w:rsidRPr="00C73B47" w14:paraId="4E42D005" w14:textId="77777777" w:rsidTr="00E5009A">
        <w:trPr>
          <w:trHeight w:val="200"/>
        </w:trPr>
        <w:tc>
          <w:tcPr>
            <w:tcW w:w="9270" w:type="dxa"/>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42DA5D87" w14:textId="77777777" w:rsidR="004056F3" w:rsidRPr="00C73B47" w:rsidRDefault="004056F3" w:rsidP="00E5009A">
            <w:pPr>
              <w:rPr>
                <w:color w:val="FFFFFF"/>
                <w:sz w:val="16"/>
                <w:szCs w:val="16"/>
              </w:rPr>
            </w:pPr>
            <w:r w:rsidRPr="00C73B47">
              <w:rPr>
                <w:color w:val="FFFFFF"/>
                <w:sz w:val="16"/>
                <w:szCs w:val="16"/>
              </w:rPr>
              <w:t> </w:t>
            </w:r>
          </w:p>
        </w:tc>
      </w:tr>
      <w:tr w:rsidR="004056F3" w:rsidRPr="00C73B47" w14:paraId="6AE0178B"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tcPr>
          <w:p w14:paraId="743330B2" w14:textId="77777777" w:rsidR="004056F3" w:rsidRPr="00C73B47" w:rsidRDefault="004056F3" w:rsidP="00E5009A">
            <w:pPr>
              <w:rPr>
                <w:color w:val="000000"/>
                <w:sz w:val="20"/>
                <w:szCs w:val="20"/>
              </w:rPr>
            </w:pPr>
            <w:r w:rsidRPr="00C73B47">
              <w:rPr>
                <w:color w:val="000000"/>
                <w:sz w:val="20"/>
                <w:szCs w:val="20"/>
              </w:rPr>
              <w:t>1a. Open-minded, thoughtful, flexible, innovative, and reflective in practices and writing</w:t>
            </w:r>
          </w:p>
        </w:tc>
      </w:tr>
      <w:tr w:rsidR="004056F3" w:rsidRPr="00C73B47" w14:paraId="7F35BF03"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hideMark/>
          </w:tcPr>
          <w:p w14:paraId="31F42B81" w14:textId="77777777" w:rsidR="004056F3" w:rsidRPr="00C73B47" w:rsidRDefault="004056F3" w:rsidP="00E5009A">
            <w:pPr>
              <w:rPr>
                <w:color w:val="000000"/>
                <w:sz w:val="20"/>
                <w:szCs w:val="20"/>
              </w:rPr>
            </w:pPr>
            <w:r w:rsidRPr="00C73B47">
              <w:rPr>
                <w:color w:val="000000"/>
                <w:sz w:val="20"/>
                <w:szCs w:val="20"/>
              </w:rPr>
              <w:t>1b. Uses various perspectives in decision-making and/or portraying an idea</w:t>
            </w:r>
          </w:p>
        </w:tc>
      </w:tr>
      <w:tr w:rsidR="004056F3" w:rsidRPr="00C73B47" w14:paraId="7F53E0C7"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hideMark/>
          </w:tcPr>
          <w:p w14:paraId="4BEDDD69" w14:textId="77777777" w:rsidR="004056F3" w:rsidRPr="00C73B47" w:rsidRDefault="004056F3" w:rsidP="00E5009A">
            <w:pPr>
              <w:rPr>
                <w:color w:val="000000"/>
                <w:sz w:val="20"/>
                <w:szCs w:val="20"/>
              </w:rPr>
            </w:pPr>
            <w:r w:rsidRPr="00C73B47">
              <w:rPr>
                <w:color w:val="000000"/>
                <w:sz w:val="20"/>
                <w:szCs w:val="20"/>
              </w:rPr>
              <w:t>1c. Is creative for identifying problems and solutions</w:t>
            </w:r>
          </w:p>
        </w:tc>
      </w:tr>
      <w:tr w:rsidR="004056F3" w:rsidRPr="00C73B47" w14:paraId="5AEC9A42"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hideMark/>
          </w:tcPr>
          <w:p w14:paraId="4FE3381D" w14:textId="77777777" w:rsidR="004056F3" w:rsidRPr="00C73B47" w:rsidRDefault="004056F3" w:rsidP="00E5009A">
            <w:pPr>
              <w:rPr>
                <w:color w:val="000000"/>
                <w:sz w:val="20"/>
                <w:szCs w:val="20"/>
              </w:rPr>
            </w:pPr>
            <w:r w:rsidRPr="00C73B47">
              <w:rPr>
                <w:color w:val="000000"/>
                <w:sz w:val="20"/>
                <w:szCs w:val="20"/>
              </w:rPr>
              <w:t>1d. Uses evidence-based practices for building new ideas /applying an idea in a new way</w:t>
            </w:r>
          </w:p>
        </w:tc>
      </w:tr>
      <w:tr w:rsidR="004056F3" w:rsidRPr="00C73B47" w14:paraId="4BA5C312"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1E6BB21" w14:textId="77777777" w:rsidR="004056F3" w:rsidRPr="00C73B47" w:rsidRDefault="004056F3" w:rsidP="00E5009A">
            <w:pPr>
              <w:rPr>
                <w:color w:val="FFFFFF"/>
                <w:sz w:val="20"/>
                <w:szCs w:val="20"/>
              </w:rPr>
            </w:pPr>
            <w:r w:rsidRPr="00C73B47">
              <w:rPr>
                <w:color w:val="FFFFFF"/>
                <w:sz w:val="20"/>
                <w:szCs w:val="20"/>
              </w:rPr>
              <w:t> </w:t>
            </w:r>
          </w:p>
        </w:tc>
      </w:tr>
      <w:tr w:rsidR="004056F3" w:rsidRPr="00C73B47" w14:paraId="0050414E"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31395A76" w14:textId="77777777" w:rsidR="004056F3" w:rsidRPr="00C73B47" w:rsidRDefault="004056F3" w:rsidP="00E5009A">
            <w:pPr>
              <w:rPr>
                <w:color w:val="000000"/>
                <w:sz w:val="20"/>
                <w:szCs w:val="20"/>
              </w:rPr>
            </w:pPr>
            <w:r w:rsidRPr="00C73B47">
              <w:rPr>
                <w:color w:val="000000"/>
                <w:sz w:val="20"/>
                <w:szCs w:val="20"/>
              </w:rPr>
              <w:t>2a. Uses clarity and precision and an extensive vocabulary</w:t>
            </w:r>
          </w:p>
        </w:tc>
      </w:tr>
      <w:tr w:rsidR="004056F3" w:rsidRPr="00C73B47" w14:paraId="0E69AC5F" w14:textId="77777777" w:rsidTr="00E5009A">
        <w:trPr>
          <w:trHeight w:val="380"/>
        </w:trPr>
        <w:tc>
          <w:tcPr>
            <w:tcW w:w="9270" w:type="dxa"/>
            <w:tcBorders>
              <w:top w:val="nil"/>
              <w:left w:val="single" w:sz="4" w:space="0" w:color="auto"/>
              <w:bottom w:val="single" w:sz="4" w:space="0" w:color="auto"/>
              <w:right w:val="single" w:sz="4" w:space="0" w:color="auto"/>
            </w:tcBorders>
            <w:shd w:val="clear" w:color="auto" w:fill="auto"/>
            <w:vAlign w:val="bottom"/>
            <w:hideMark/>
          </w:tcPr>
          <w:p w14:paraId="21E5F80C" w14:textId="77777777" w:rsidR="004056F3" w:rsidRPr="00C73B47" w:rsidRDefault="004056F3" w:rsidP="00E5009A">
            <w:pPr>
              <w:rPr>
                <w:color w:val="000000"/>
                <w:sz w:val="20"/>
                <w:szCs w:val="20"/>
              </w:rPr>
            </w:pPr>
            <w:r w:rsidRPr="00C73B47">
              <w:rPr>
                <w:color w:val="000000"/>
                <w:sz w:val="20"/>
                <w:szCs w:val="20"/>
              </w:rPr>
              <w:t xml:space="preserve">2b. Invokes </w:t>
            </w:r>
            <w:r>
              <w:rPr>
                <w:color w:val="000000"/>
                <w:sz w:val="20"/>
                <w:szCs w:val="20"/>
              </w:rPr>
              <w:t xml:space="preserve">attention and understanding of </w:t>
            </w:r>
            <w:r w:rsidRPr="00C73B47">
              <w:rPr>
                <w:color w:val="000000"/>
                <w:sz w:val="20"/>
                <w:szCs w:val="20"/>
              </w:rPr>
              <w:t>the subject through rich descriptions, a variety of verbs, linking words/phrases from one argument to another, examples, humor, metaphors, etc.</w:t>
            </w:r>
          </w:p>
        </w:tc>
      </w:tr>
      <w:tr w:rsidR="004056F3" w:rsidRPr="00C73B47" w14:paraId="1C04FF1C" w14:textId="77777777" w:rsidTr="00E5009A">
        <w:trPr>
          <w:trHeight w:val="18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0706695E" w14:textId="77777777" w:rsidR="004056F3" w:rsidRPr="00C73B47" w:rsidRDefault="004056F3" w:rsidP="00E5009A">
            <w:pPr>
              <w:rPr>
                <w:color w:val="000000"/>
                <w:sz w:val="20"/>
                <w:szCs w:val="20"/>
              </w:rPr>
            </w:pPr>
            <w:r w:rsidRPr="00C73B47">
              <w:rPr>
                <w:color w:val="000000"/>
                <w:sz w:val="20"/>
                <w:szCs w:val="20"/>
              </w:rPr>
              <w:t>2b. Understands how to write/speak for various audiences (technical; stakeholders; others)</w:t>
            </w:r>
          </w:p>
        </w:tc>
      </w:tr>
      <w:tr w:rsidR="004056F3" w:rsidRPr="00C73B47" w14:paraId="67C30871"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06BBA559" w14:textId="77777777" w:rsidR="004056F3" w:rsidRPr="00C73B47" w:rsidRDefault="004056F3" w:rsidP="00E5009A">
            <w:pPr>
              <w:rPr>
                <w:color w:val="000000"/>
                <w:sz w:val="20"/>
                <w:szCs w:val="20"/>
              </w:rPr>
            </w:pPr>
            <w:r w:rsidRPr="00C73B47">
              <w:rPr>
                <w:color w:val="000000"/>
                <w:sz w:val="20"/>
                <w:szCs w:val="20"/>
              </w:rPr>
              <w:t>2c. Maintains focus using logical sequences of argument</w:t>
            </w:r>
          </w:p>
        </w:tc>
      </w:tr>
      <w:tr w:rsidR="004056F3" w:rsidRPr="00C73B47" w14:paraId="52969480" w14:textId="77777777" w:rsidTr="00E5009A">
        <w:trPr>
          <w:trHeight w:val="22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4027D156" w14:textId="77777777" w:rsidR="004056F3" w:rsidRPr="00C73B47" w:rsidRDefault="004056F3" w:rsidP="00E5009A">
            <w:pPr>
              <w:rPr>
                <w:color w:val="000000"/>
                <w:sz w:val="20"/>
                <w:szCs w:val="20"/>
              </w:rPr>
            </w:pPr>
            <w:r w:rsidRPr="00C73B47">
              <w:rPr>
                <w:color w:val="000000"/>
                <w:sz w:val="20"/>
                <w:szCs w:val="20"/>
              </w:rPr>
              <w:t>2d. Utilizes reflective practices for deeper meaning in communications/writing</w:t>
            </w:r>
          </w:p>
        </w:tc>
      </w:tr>
      <w:tr w:rsidR="004056F3" w:rsidRPr="00C73B47" w14:paraId="292577DA" w14:textId="77777777" w:rsidTr="00E5009A">
        <w:trPr>
          <w:trHeight w:val="160"/>
        </w:trPr>
        <w:tc>
          <w:tcPr>
            <w:tcW w:w="927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5CBDE8B" w14:textId="77777777" w:rsidR="004056F3" w:rsidRPr="00C73B47" w:rsidRDefault="004056F3" w:rsidP="00E5009A">
            <w:pPr>
              <w:rPr>
                <w:color w:val="FFFFFF"/>
                <w:sz w:val="20"/>
                <w:szCs w:val="20"/>
              </w:rPr>
            </w:pPr>
            <w:r w:rsidRPr="00C73B47">
              <w:rPr>
                <w:color w:val="FFFFFF"/>
                <w:sz w:val="20"/>
                <w:szCs w:val="20"/>
              </w:rPr>
              <w:t> </w:t>
            </w:r>
          </w:p>
        </w:tc>
      </w:tr>
      <w:tr w:rsidR="004056F3" w:rsidRPr="00C73B47" w14:paraId="7BF43270" w14:textId="77777777" w:rsidTr="00E5009A">
        <w:trPr>
          <w:trHeight w:val="240"/>
        </w:trPr>
        <w:tc>
          <w:tcPr>
            <w:tcW w:w="9270" w:type="dxa"/>
            <w:tcBorders>
              <w:top w:val="nil"/>
              <w:left w:val="single" w:sz="4" w:space="0" w:color="auto"/>
              <w:bottom w:val="single" w:sz="4" w:space="0" w:color="auto"/>
              <w:right w:val="single" w:sz="4" w:space="0" w:color="auto"/>
            </w:tcBorders>
            <w:shd w:val="clear" w:color="auto" w:fill="auto"/>
            <w:vAlign w:val="bottom"/>
            <w:hideMark/>
          </w:tcPr>
          <w:p w14:paraId="1D73BBB1" w14:textId="77777777" w:rsidR="004056F3" w:rsidRPr="00C73B47" w:rsidRDefault="004056F3" w:rsidP="00E5009A">
            <w:pPr>
              <w:rPr>
                <w:color w:val="000000"/>
                <w:sz w:val="20"/>
                <w:szCs w:val="20"/>
              </w:rPr>
            </w:pPr>
            <w:r w:rsidRPr="00C73B47">
              <w:rPr>
                <w:color w:val="000000"/>
                <w:sz w:val="20"/>
                <w:szCs w:val="20"/>
              </w:rPr>
              <w:t>3a. Demonstrates appreciation for multiple perspectives and collaboration of various points of view</w:t>
            </w:r>
          </w:p>
        </w:tc>
      </w:tr>
      <w:tr w:rsidR="004056F3" w:rsidRPr="00C73B47" w14:paraId="4B97D817" w14:textId="77777777" w:rsidTr="00E5009A">
        <w:trPr>
          <w:trHeight w:val="22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623FFB48" w14:textId="77777777" w:rsidR="004056F3" w:rsidRPr="00C73B47" w:rsidRDefault="004056F3" w:rsidP="00E5009A">
            <w:pPr>
              <w:rPr>
                <w:color w:val="000000"/>
                <w:sz w:val="20"/>
                <w:szCs w:val="20"/>
              </w:rPr>
            </w:pPr>
            <w:r w:rsidRPr="00C73B47">
              <w:rPr>
                <w:color w:val="000000"/>
                <w:sz w:val="20"/>
                <w:szCs w:val="20"/>
              </w:rPr>
              <w:t>3b. Identifies ways to integrate diversity into original idea/frameworks</w:t>
            </w:r>
          </w:p>
        </w:tc>
      </w:tr>
      <w:tr w:rsidR="004056F3" w:rsidRPr="00C73B47" w14:paraId="78C49AA7" w14:textId="77777777" w:rsidTr="00E5009A">
        <w:trPr>
          <w:trHeight w:val="420"/>
        </w:trPr>
        <w:tc>
          <w:tcPr>
            <w:tcW w:w="9270" w:type="dxa"/>
            <w:tcBorders>
              <w:top w:val="nil"/>
              <w:left w:val="single" w:sz="4" w:space="0" w:color="auto"/>
              <w:bottom w:val="single" w:sz="4" w:space="0" w:color="auto"/>
              <w:right w:val="single" w:sz="4" w:space="0" w:color="auto"/>
            </w:tcBorders>
            <w:shd w:val="clear" w:color="auto" w:fill="auto"/>
            <w:vAlign w:val="bottom"/>
            <w:hideMark/>
          </w:tcPr>
          <w:p w14:paraId="1B49C984" w14:textId="77777777" w:rsidR="004056F3" w:rsidRPr="00C73B47" w:rsidRDefault="004056F3" w:rsidP="00E5009A">
            <w:pPr>
              <w:rPr>
                <w:color w:val="C00000"/>
                <w:sz w:val="20"/>
                <w:szCs w:val="20"/>
              </w:rPr>
            </w:pPr>
            <w:r w:rsidRPr="00C73B47">
              <w:rPr>
                <w:color w:val="000000"/>
                <w:sz w:val="20"/>
                <w:szCs w:val="20"/>
              </w:rPr>
              <w:t>3c. Communicates ways in which personal beliefs, experiences, and worldview are balanced with the topic, work for the immediate community, and professional development</w:t>
            </w:r>
          </w:p>
        </w:tc>
      </w:tr>
      <w:tr w:rsidR="004056F3" w:rsidRPr="00C73B47" w14:paraId="77455EF8" w14:textId="77777777" w:rsidTr="00E5009A">
        <w:trPr>
          <w:trHeight w:val="22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296DE05F" w14:textId="77777777" w:rsidR="004056F3" w:rsidRPr="00C73B47" w:rsidRDefault="004056F3" w:rsidP="00E5009A">
            <w:pPr>
              <w:rPr>
                <w:color w:val="000000"/>
                <w:sz w:val="20"/>
                <w:szCs w:val="20"/>
              </w:rPr>
            </w:pPr>
            <w:r w:rsidRPr="00C73B47">
              <w:rPr>
                <w:color w:val="000000"/>
                <w:sz w:val="20"/>
                <w:szCs w:val="20"/>
              </w:rPr>
              <w:t>3d. Is comfortable using multiple resources to expand perspective</w:t>
            </w:r>
          </w:p>
        </w:tc>
      </w:tr>
      <w:tr w:rsidR="004056F3" w:rsidRPr="00C73B47" w14:paraId="6D13DDCC"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B5954B8" w14:textId="77777777" w:rsidR="004056F3" w:rsidRPr="00C73B47" w:rsidRDefault="004056F3" w:rsidP="00E5009A">
            <w:pPr>
              <w:rPr>
                <w:color w:val="FFFFFF"/>
                <w:sz w:val="20"/>
                <w:szCs w:val="20"/>
              </w:rPr>
            </w:pPr>
            <w:r w:rsidRPr="00C73B47">
              <w:rPr>
                <w:color w:val="FFFFFF"/>
                <w:sz w:val="20"/>
                <w:szCs w:val="20"/>
              </w:rPr>
              <w:t> </w:t>
            </w:r>
          </w:p>
        </w:tc>
      </w:tr>
      <w:tr w:rsidR="004056F3" w:rsidRPr="00C73B47" w14:paraId="236E7CFB"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2E30DBD6" w14:textId="77777777" w:rsidR="004056F3" w:rsidRPr="00C73B47" w:rsidRDefault="004056F3" w:rsidP="00E5009A">
            <w:pPr>
              <w:rPr>
                <w:color w:val="000000"/>
                <w:sz w:val="20"/>
                <w:szCs w:val="20"/>
              </w:rPr>
            </w:pPr>
            <w:r w:rsidRPr="00C73B47">
              <w:rPr>
                <w:color w:val="000000"/>
                <w:sz w:val="20"/>
                <w:szCs w:val="20"/>
              </w:rPr>
              <w:t>4a. Identifies specific and unique attributes to communicate about the field</w:t>
            </w:r>
          </w:p>
        </w:tc>
      </w:tr>
      <w:tr w:rsidR="004056F3" w:rsidRPr="00C73B47" w14:paraId="5F0B095D"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60BD73A9" w14:textId="77777777" w:rsidR="004056F3" w:rsidRPr="00C73B47" w:rsidRDefault="004056F3" w:rsidP="00E5009A">
            <w:pPr>
              <w:rPr>
                <w:color w:val="000000"/>
                <w:sz w:val="20"/>
                <w:szCs w:val="20"/>
              </w:rPr>
            </w:pPr>
            <w:r w:rsidRPr="00C73B47">
              <w:rPr>
                <w:color w:val="000000"/>
                <w:sz w:val="20"/>
                <w:szCs w:val="20"/>
              </w:rPr>
              <w:t>4b. Uses strength-based language/rational for articulating work in the field</w:t>
            </w:r>
          </w:p>
        </w:tc>
      </w:tr>
      <w:tr w:rsidR="004056F3" w:rsidRPr="00C73B47" w14:paraId="6A134126" w14:textId="77777777" w:rsidTr="00E5009A">
        <w:trPr>
          <w:trHeight w:val="22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45730F00" w14:textId="77777777" w:rsidR="004056F3" w:rsidRPr="00C73B47" w:rsidRDefault="004056F3" w:rsidP="00E5009A">
            <w:pPr>
              <w:rPr>
                <w:color w:val="000000"/>
                <w:sz w:val="20"/>
                <w:szCs w:val="20"/>
              </w:rPr>
            </w:pPr>
            <w:r w:rsidRPr="00C73B47">
              <w:rPr>
                <w:color w:val="000000"/>
                <w:sz w:val="20"/>
                <w:szCs w:val="20"/>
              </w:rPr>
              <w:t>4c. Is comfortable with major tenets of advocacy such as respect, mediation, collaboration, etc.</w:t>
            </w:r>
          </w:p>
        </w:tc>
      </w:tr>
      <w:tr w:rsidR="004056F3" w:rsidRPr="00C73B47" w14:paraId="333715BD" w14:textId="77777777" w:rsidTr="00E5009A">
        <w:trPr>
          <w:trHeight w:val="22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7FB739F3" w14:textId="77777777" w:rsidR="004056F3" w:rsidRPr="00C73B47" w:rsidRDefault="004056F3" w:rsidP="00E5009A">
            <w:pPr>
              <w:rPr>
                <w:color w:val="000000"/>
                <w:sz w:val="20"/>
                <w:szCs w:val="20"/>
              </w:rPr>
            </w:pPr>
            <w:r w:rsidRPr="00C73B47">
              <w:rPr>
                <w:color w:val="000000"/>
                <w:sz w:val="20"/>
                <w:szCs w:val="20"/>
              </w:rPr>
              <w:t>4d. Recognizes opportunities to improve/promote the field</w:t>
            </w:r>
          </w:p>
        </w:tc>
      </w:tr>
      <w:tr w:rsidR="004056F3" w:rsidRPr="00C73B47" w14:paraId="22602D89"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6349D43E" w14:textId="77777777" w:rsidR="004056F3" w:rsidRPr="00C73B47" w:rsidRDefault="004056F3" w:rsidP="00E5009A">
            <w:pPr>
              <w:rPr>
                <w:color w:val="FFFFFF"/>
                <w:sz w:val="20"/>
                <w:szCs w:val="20"/>
              </w:rPr>
            </w:pPr>
            <w:r w:rsidRPr="00C73B47">
              <w:rPr>
                <w:color w:val="FFFFFF"/>
                <w:sz w:val="20"/>
                <w:szCs w:val="20"/>
              </w:rPr>
              <w:t> </w:t>
            </w:r>
          </w:p>
        </w:tc>
      </w:tr>
      <w:tr w:rsidR="004056F3" w:rsidRPr="00C73B47" w14:paraId="787E7159"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5EBFA088" w14:textId="77777777" w:rsidR="004056F3" w:rsidRPr="00C73B47" w:rsidRDefault="004056F3" w:rsidP="00E5009A">
            <w:pPr>
              <w:rPr>
                <w:color w:val="000000"/>
                <w:sz w:val="20"/>
                <w:szCs w:val="20"/>
              </w:rPr>
            </w:pPr>
            <w:r w:rsidRPr="00C73B47">
              <w:rPr>
                <w:color w:val="000000"/>
                <w:sz w:val="20"/>
                <w:szCs w:val="20"/>
              </w:rPr>
              <w:t>5a. Demonstrates technology literacy and application</w:t>
            </w:r>
          </w:p>
        </w:tc>
      </w:tr>
      <w:tr w:rsidR="004056F3" w:rsidRPr="00C73B47" w14:paraId="1C8CBA29"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25CF4B69" w14:textId="77777777" w:rsidR="004056F3" w:rsidRPr="00C73B47" w:rsidRDefault="004056F3" w:rsidP="00E5009A">
            <w:pPr>
              <w:rPr>
                <w:color w:val="000000"/>
                <w:sz w:val="20"/>
                <w:szCs w:val="20"/>
              </w:rPr>
            </w:pPr>
            <w:r w:rsidRPr="00C73B47">
              <w:rPr>
                <w:color w:val="000000"/>
                <w:sz w:val="20"/>
                <w:szCs w:val="20"/>
              </w:rPr>
              <w:t>5b. Utilizes and promotes new and relevant technologies to enhance work practices</w:t>
            </w:r>
          </w:p>
        </w:tc>
      </w:tr>
      <w:tr w:rsidR="004056F3" w:rsidRPr="00C73B47" w14:paraId="5731BDE0"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5DCE8784" w14:textId="77777777" w:rsidR="004056F3" w:rsidRPr="00C73B47" w:rsidRDefault="004056F3" w:rsidP="00E5009A">
            <w:pPr>
              <w:rPr>
                <w:color w:val="000000"/>
                <w:sz w:val="20"/>
                <w:szCs w:val="20"/>
              </w:rPr>
            </w:pPr>
            <w:r w:rsidRPr="00C73B47">
              <w:rPr>
                <w:color w:val="000000"/>
                <w:sz w:val="20"/>
                <w:szCs w:val="20"/>
              </w:rPr>
              <w:t>5c. Creates deeper meaning context using technology applications</w:t>
            </w:r>
          </w:p>
        </w:tc>
      </w:tr>
      <w:tr w:rsidR="004056F3" w:rsidRPr="00C73B47" w14:paraId="11926656"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2A4E1BEF" w14:textId="77777777" w:rsidR="004056F3" w:rsidRPr="00C73B47" w:rsidRDefault="004056F3" w:rsidP="00E5009A">
            <w:pPr>
              <w:rPr>
                <w:color w:val="000000"/>
                <w:sz w:val="20"/>
                <w:szCs w:val="20"/>
              </w:rPr>
            </w:pPr>
            <w:r w:rsidRPr="00C73B47">
              <w:rPr>
                <w:color w:val="000000"/>
                <w:sz w:val="20"/>
                <w:szCs w:val="20"/>
              </w:rPr>
              <w:t>5d. Integrates technology in assessment practices</w:t>
            </w:r>
          </w:p>
        </w:tc>
      </w:tr>
      <w:tr w:rsidR="004056F3" w:rsidRPr="00C73B47" w14:paraId="3A87DD8F"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86CA1CC" w14:textId="77777777" w:rsidR="004056F3" w:rsidRPr="00C73B47" w:rsidRDefault="004056F3" w:rsidP="00E5009A">
            <w:pPr>
              <w:rPr>
                <w:color w:val="FFFFFF"/>
                <w:sz w:val="20"/>
                <w:szCs w:val="20"/>
              </w:rPr>
            </w:pPr>
            <w:r w:rsidRPr="00C73B47">
              <w:rPr>
                <w:color w:val="FFFFFF"/>
                <w:sz w:val="20"/>
                <w:szCs w:val="20"/>
              </w:rPr>
              <w:t> </w:t>
            </w:r>
          </w:p>
        </w:tc>
      </w:tr>
      <w:tr w:rsidR="004056F3" w:rsidRPr="00C73B47" w14:paraId="3403FB49"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094B979C" w14:textId="77777777" w:rsidR="004056F3" w:rsidRPr="00C73B47" w:rsidRDefault="004056F3" w:rsidP="00E5009A">
            <w:pPr>
              <w:rPr>
                <w:color w:val="000000"/>
                <w:sz w:val="20"/>
                <w:szCs w:val="20"/>
              </w:rPr>
            </w:pPr>
            <w:r w:rsidRPr="00C73B47">
              <w:rPr>
                <w:color w:val="000000"/>
                <w:sz w:val="20"/>
                <w:szCs w:val="20"/>
              </w:rPr>
              <w:t>6a. Is authentic, honest, and congruent as a way of being</w:t>
            </w:r>
          </w:p>
        </w:tc>
      </w:tr>
      <w:tr w:rsidR="004056F3" w:rsidRPr="00C73B47" w14:paraId="08636200"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17CC0187" w14:textId="77777777" w:rsidR="004056F3" w:rsidRPr="00C73B47" w:rsidRDefault="004056F3" w:rsidP="00E5009A">
            <w:pPr>
              <w:rPr>
                <w:color w:val="000000"/>
                <w:sz w:val="20"/>
                <w:szCs w:val="20"/>
              </w:rPr>
            </w:pPr>
            <w:r w:rsidRPr="00C73B47">
              <w:rPr>
                <w:color w:val="000000"/>
                <w:sz w:val="20"/>
                <w:szCs w:val="20"/>
              </w:rPr>
              <w:t>6b. Demonstrates motivation for the subject matter and/or positioning of the subject matter</w:t>
            </w:r>
          </w:p>
        </w:tc>
      </w:tr>
      <w:tr w:rsidR="004056F3" w:rsidRPr="00C73B47" w14:paraId="664B207F"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67B35830" w14:textId="77777777" w:rsidR="004056F3" w:rsidRPr="00C73B47" w:rsidRDefault="004056F3" w:rsidP="00E5009A">
            <w:pPr>
              <w:rPr>
                <w:color w:val="000000"/>
                <w:sz w:val="20"/>
                <w:szCs w:val="20"/>
              </w:rPr>
            </w:pPr>
            <w:r w:rsidRPr="00C73B47">
              <w:rPr>
                <w:color w:val="000000"/>
                <w:sz w:val="20"/>
                <w:szCs w:val="20"/>
              </w:rPr>
              <w:t>6c. Recognizes and gives credit to strengths of others to achieve goals</w:t>
            </w:r>
          </w:p>
        </w:tc>
      </w:tr>
      <w:tr w:rsidR="004056F3" w:rsidRPr="00C73B47" w14:paraId="5C63DBFA" w14:textId="77777777" w:rsidTr="00E5009A">
        <w:trPr>
          <w:trHeight w:val="18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6B2A9A07" w14:textId="77777777" w:rsidR="004056F3" w:rsidRPr="00C73B47" w:rsidRDefault="004056F3" w:rsidP="00E5009A">
            <w:pPr>
              <w:rPr>
                <w:color w:val="000000"/>
                <w:sz w:val="20"/>
                <w:szCs w:val="20"/>
              </w:rPr>
            </w:pPr>
            <w:r w:rsidRPr="00C73B47">
              <w:rPr>
                <w:color w:val="000000"/>
                <w:sz w:val="20"/>
                <w:szCs w:val="20"/>
              </w:rPr>
              <w:t>6d. Is personable and communicates with awareness and respect</w:t>
            </w:r>
          </w:p>
        </w:tc>
      </w:tr>
      <w:tr w:rsidR="004056F3" w:rsidRPr="00C73B47" w14:paraId="1F4E8672" w14:textId="77777777" w:rsidTr="00E5009A">
        <w:trPr>
          <w:trHeight w:val="24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7DFAF323" w14:textId="77777777" w:rsidR="004056F3" w:rsidRPr="00C73B47" w:rsidRDefault="004056F3" w:rsidP="00E5009A">
            <w:pPr>
              <w:rPr>
                <w:color w:val="000000"/>
                <w:sz w:val="20"/>
                <w:szCs w:val="20"/>
              </w:rPr>
            </w:pPr>
            <w:r w:rsidRPr="00C73B47">
              <w:rPr>
                <w:color w:val="000000"/>
                <w:sz w:val="20"/>
                <w:szCs w:val="20"/>
              </w:rPr>
              <w:t>6e. Demonstrates empathy and ability to listen as inherent practices</w:t>
            </w:r>
          </w:p>
        </w:tc>
      </w:tr>
      <w:tr w:rsidR="004056F3" w:rsidRPr="00C73B47" w14:paraId="68A1D65C"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288794A" w14:textId="77777777" w:rsidR="004056F3" w:rsidRPr="00C73B47" w:rsidRDefault="004056F3" w:rsidP="00E5009A">
            <w:pPr>
              <w:rPr>
                <w:color w:val="FFFFFF"/>
                <w:sz w:val="20"/>
                <w:szCs w:val="20"/>
              </w:rPr>
            </w:pPr>
            <w:r w:rsidRPr="00C73B47">
              <w:rPr>
                <w:color w:val="FFFFFF"/>
                <w:sz w:val="20"/>
                <w:szCs w:val="20"/>
              </w:rPr>
              <w:t> </w:t>
            </w:r>
          </w:p>
        </w:tc>
      </w:tr>
      <w:tr w:rsidR="004056F3" w:rsidRPr="00C73B47" w14:paraId="372FB48B" w14:textId="77777777" w:rsidTr="00E5009A">
        <w:trPr>
          <w:trHeight w:val="400"/>
        </w:trPr>
        <w:tc>
          <w:tcPr>
            <w:tcW w:w="9270" w:type="dxa"/>
            <w:tcBorders>
              <w:top w:val="nil"/>
              <w:left w:val="single" w:sz="4" w:space="0" w:color="auto"/>
              <w:bottom w:val="single" w:sz="4" w:space="0" w:color="auto"/>
              <w:right w:val="single" w:sz="4" w:space="0" w:color="auto"/>
            </w:tcBorders>
            <w:shd w:val="clear" w:color="auto" w:fill="auto"/>
            <w:hideMark/>
          </w:tcPr>
          <w:p w14:paraId="23A97665" w14:textId="77777777" w:rsidR="004056F3" w:rsidRPr="00C73B47" w:rsidRDefault="004056F3" w:rsidP="00E5009A">
            <w:pPr>
              <w:rPr>
                <w:color w:val="000000"/>
                <w:sz w:val="20"/>
                <w:szCs w:val="20"/>
              </w:rPr>
            </w:pPr>
            <w:r w:rsidRPr="00C73B47">
              <w:rPr>
                <w:color w:val="000000"/>
                <w:sz w:val="20"/>
                <w:szCs w:val="20"/>
              </w:rPr>
              <w:t>7a. Demonstrates the ability to adapt to changing circumstances, unexpected events, and new situations with a positive attitude for learning</w:t>
            </w:r>
          </w:p>
        </w:tc>
      </w:tr>
      <w:tr w:rsidR="004056F3" w:rsidRPr="00C73B47" w14:paraId="4CC1D317"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3C2E06A6" w14:textId="77777777" w:rsidR="004056F3" w:rsidRPr="00C73B47" w:rsidRDefault="004056F3" w:rsidP="00E5009A">
            <w:pPr>
              <w:rPr>
                <w:color w:val="000000"/>
                <w:sz w:val="20"/>
                <w:szCs w:val="20"/>
              </w:rPr>
            </w:pPr>
            <w:r w:rsidRPr="00C73B47">
              <w:rPr>
                <w:color w:val="000000"/>
                <w:sz w:val="20"/>
                <w:szCs w:val="20"/>
              </w:rPr>
              <w:t>7b. Can articulate and apply the Educator Code of Ethics and other professional codes</w:t>
            </w:r>
          </w:p>
        </w:tc>
      </w:tr>
      <w:tr w:rsidR="004056F3" w:rsidRPr="00C73B47" w14:paraId="23C7E7A6" w14:textId="77777777" w:rsidTr="00E5009A">
        <w:trPr>
          <w:trHeight w:val="16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42CBE974" w14:textId="77777777" w:rsidR="004056F3" w:rsidRPr="00C73B47" w:rsidRDefault="004056F3" w:rsidP="00E5009A">
            <w:pPr>
              <w:rPr>
                <w:color w:val="000000"/>
                <w:sz w:val="20"/>
                <w:szCs w:val="20"/>
              </w:rPr>
            </w:pPr>
            <w:r w:rsidRPr="00C73B47">
              <w:rPr>
                <w:color w:val="000000"/>
                <w:sz w:val="20"/>
                <w:szCs w:val="20"/>
              </w:rPr>
              <w:t xml:space="preserve">7c. Creates a climate for professionalism through speech, appearance, and behavior/timeliness </w:t>
            </w:r>
          </w:p>
        </w:tc>
      </w:tr>
      <w:tr w:rsidR="004056F3" w:rsidRPr="00C73B47" w14:paraId="179D5138"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vAlign w:val="bottom"/>
            <w:hideMark/>
          </w:tcPr>
          <w:p w14:paraId="470EA358" w14:textId="77777777" w:rsidR="004056F3" w:rsidRPr="00C73B47" w:rsidRDefault="004056F3" w:rsidP="00E5009A">
            <w:pPr>
              <w:rPr>
                <w:color w:val="000000"/>
                <w:sz w:val="20"/>
                <w:szCs w:val="20"/>
              </w:rPr>
            </w:pPr>
            <w:r w:rsidRPr="00C73B47">
              <w:rPr>
                <w:color w:val="000000"/>
                <w:sz w:val="20"/>
                <w:szCs w:val="20"/>
              </w:rPr>
              <w:t xml:space="preserve">7d. Appropriately reframes areas of disagreement for positive outcomes with peers, parents, students, or administrative personnel  </w:t>
            </w:r>
          </w:p>
        </w:tc>
      </w:tr>
      <w:tr w:rsidR="004056F3" w:rsidRPr="00C73B47" w14:paraId="34D2D875"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09419A8D" w14:textId="77777777" w:rsidR="004056F3" w:rsidRPr="00C73B47" w:rsidRDefault="004056F3" w:rsidP="00E5009A">
            <w:pPr>
              <w:rPr>
                <w:color w:val="000000"/>
                <w:sz w:val="20"/>
                <w:szCs w:val="20"/>
              </w:rPr>
            </w:pPr>
            <w:r w:rsidRPr="00C73B47">
              <w:rPr>
                <w:color w:val="000000"/>
                <w:sz w:val="20"/>
                <w:szCs w:val="20"/>
              </w:rPr>
              <w:t xml:space="preserve">7e. Seeks out feedback and demonstrates value for proactive personal practices </w:t>
            </w:r>
          </w:p>
        </w:tc>
      </w:tr>
      <w:tr w:rsidR="004056F3" w:rsidRPr="00C73B47" w14:paraId="41C1BE81" w14:textId="77777777" w:rsidTr="00E5009A">
        <w:trPr>
          <w:trHeight w:val="22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17C6D40D" w14:textId="77777777" w:rsidR="004056F3" w:rsidRPr="00C73B47" w:rsidRDefault="004056F3" w:rsidP="00E5009A">
            <w:pPr>
              <w:rPr>
                <w:color w:val="000000"/>
                <w:sz w:val="20"/>
                <w:szCs w:val="20"/>
              </w:rPr>
            </w:pPr>
            <w:r w:rsidRPr="00C73B47">
              <w:rPr>
                <w:color w:val="000000"/>
                <w:sz w:val="20"/>
                <w:szCs w:val="20"/>
              </w:rPr>
              <w:t>7f. Is active in professional organizations and citizenship</w:t>
            </w:r>
          </w:p>
        </w:tc>
      </w:tr>
      <w:tr w:rsidR="004056F3" w:rsidRPr="00C73B47" w14:paraId="2921EE4A"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0B63527" w14:textId="77777777" w:rsidR="004056F3" w:rsidRPr="00C73B47" w:rsidRDefault="004056F3" w:rsidP="00E5009A">
            <w:pPr>
              <w:rPr>
                <w:color w:val="FFFFFF"/>
                <w:sz w:val="20"/>
                <w:szCs w:val="20"/>
              </w:rPr>
            </w:pPr>
            <w:r w:rsidRPr="00C73B47">
              <w:rPr>
                <w:color w:val="FFFFFF"/>
                <w:sz w:val="20"/>
                <w:szCs w:val="20"/>
              </w:rPr>
              <w:t> </w:t>
            </w:r>
          </w:p>
        </w:tc>
      </w:tr>
      <w:tr w:rsidR="004056F3" w:rsidRPr="00C73B47" w14:paraId="670EC455" w14:textId="77777777" w:rsidTr="00E5009A">
        <w:trPr>
          <w:trHeight w:val="360"/>
        </w:trPr>
        <w:tc>
          <w:tcPr>
            <w:tcW w:w="9270" w:type="dxa"/>
            <w:tcBorders>
              <w:top w:val="nil"/>
              <w:left w:val="single" w:sz="4" w:space="0" w:color="auto"/>
              <w:bottom w:val="single" w:sz="4" w:space="0" w:color="auto"/>
              <w:right w:val="single" w:sz="4" w:space="0" w:color="auto"/>
            </w:tcBorders>
            <w:shd w:val="clear" w:color="auto" w:fill="auto"/>
            <w:vAlign w:val="center"/>
            <w:hideMark/>
          </w:tcPr>
          <w:p w14:paraId="15BF4D8D" w14:textId="77777777" w:rsidR="004056F3" w:rsidRPr="00C73B47" w:rsidRDefault="004056F3" w:rsidP="00E5009A">
            <w:pPr>
              <w:rPr>
                <w:color w:val="000000"/>
                <w:sz w:val="20"/>
                <w:szCs w:val="20"/>
              </w:rPr>
            </w:pPr>
            <w:r w:rsidRPr="00C73B47">
              <w:rPr>
                <w:color w:val="000000"/>
                <w:sz w:val="20"/>
                <w:szCs w:val="20"/>
              </w:rPr>
              <w:t>8a. Fosters diverse perspectives that focus on marginalized populations for a shared responsibility toward dignity and worth of all people, including cultural, individual, and role differences</w:t>
            </w:r>
          </w:p>
        </w:tc>
      </w:tr>
      <w:tr w:rsidR="004056F3" w:rsidRPr="00C73B47" w14:paraId="4D7C8115"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3C8ECDDE" w14:textId="77777777" w:rsidR="004056F3" w:rsidRPr="00C73B47" w:rsidRDefault="004056F3" w:rsidP="00E5009A">
            <w:pPr>
              <w:rPr>
                <w:color w:val="000000"/>
                <w:sz w:val="20"/>
                <w:szCs w:val="20"/>
              </w:rPr>
            </w:pPr>
            <w:r w:rsidRPr="00C73B47">
              <w:rPr>
                <w:color w:val="000000"/>
                <w:sz w:val="20"/>
                <w:szCs w:val="20"/>
              </w:rPr>
              <w:t xml:space="preserve">8b. Is open and appreciative of inclusive practices/positions </w:t>
            </w:r>
          </w:p>
        </w:tc>
      </w:tr>
      <w:tr w:rsidR="004056F3" w:rsidRPr="00C73B47" w14:paraId="538419B6" w14:textId="77777777" w:rsidTr="00E5009A">
        <w:trPr>
          <w:trHeight w:val="200"/>
        </w:trPr>
        <w:tc>
          <w:tcPr>
            <w:tcW w:w="9270" w:type="dxa"/>
            <w:tcBorders>
              <w:top w:val="nil"/>
              <w:left w:val="single" w:sz="4" w:space="0" w:color="auto"/>
              <w:bottom w:val="single" w:sz="4" w:space="0" w:color="auto"/>
              <w:right w:val="single" w:sz="4" w:space="0" w:color="auto"/>
            </w:tcBorders>
            <w:shd w:val="clear" w:color="auto" w:fill="auto"/>
            <w:noWrap/>
            <w:vAlign w:val="bottom"/>
            <w:hideMark/>
          </w:tcPr>
          <w:p w14:paraId="3C70EEC0" w14:textId="77777777" w:rsidR="004056F3" w:rsidRPr="00C73B47" w:rsidRDefault="004056F3" w:rsidP="00E5009A">
            <w:pPr>
              <w:rPr>
                <w:color w:val="000000"/>
                <w:sz w:val="20"/>
                <w:szCs w:val="20"/>
              </w:rPr>
            </w:pPr>
            <w:r w:rsidRPr="00C73B47">
              <w:rPr>
                <w:color w:val="000000"/>
                <w:sz w:val="20"/>
                <w:szCs w:val="20"/>
              </w:rPr>
              <w:t>8c. Demonstrates tenets of social justice in professional identity</w:t>
            </w:r>
          </w:p>
        </w:tc>
      </w:tr>
    </w:tbl>
    <w:p w14:paraId="198CCA17" w14:textId="77777777" w:rsidR="00D0667F" w:rsidRDefault="00D0667F" w:rsidP="004056F3">
      <w:pPr>
        <w:spacing w:after="200" w:line="276" w:lineRule="auto"/>
        <w:rPr>
          <w:b/>
        </w:rPr>
      </w:pPr>
    </w:p>
    <w:p w14:paraId="21F3D6BA" w14:textId="42B0F3FB" w:rsidR="00241795" w:rsidRPr="00D0667F" w:rsidRDefault="00C73B47" w:rsidP="00D0667F">
      <w:pPr>
        <w:pStyle w:val="Heading1"/>
        <w:rPr>
          <w:b/>
          <w:bCs w:val="0"/>
          <w:iCs/>
        </w:rPr>
      </w:pPr>
      <w:bookmarkStart w:id="59" w:name="_Toc77589255"/>
      <w:r w:rsidRPr="00D0667F">
        <w:rPr>
          <w:b/>
          <w:bCs w:val="0"/>
        </w:rPr>
        <w:lastRenderedPageBreak/>
        <w:t>Marketable Skills</w:t>
      </w:r>
      <w:r w:rsidR="00E408D4" w:rsidRPr="00D0667F">
        <w:rPr>
          <w:b/>
          <w:bCs w:val="0"/>
        </w:rPr>
        <w:t xml:space="preserve"> of </w:t>
      </w:r>
      <w:r w:rsidR="00F22D45" w:rsidRPr="00D0667F">
        <w:rPr>
          <w:b/>
          <w:bCs w:val="0"/>
        </w:rPr>
        <w:t xml:space="preserve">LU </w:t>
      </w:r>
      <w:r w:rsidR="00E408D4" w:rsidRPr="00D0667F">
        <w:rPr>
          <w:b/>
          <w:bCs w:val="0"/>
        </w:rPr>
        <w:t>Educators</w:t>
      </w:r>
      <w:bookmarkEnd w:id="59"/>
    </w:p>
    <w:tbl>
      <w:tblPr>
        <w:tblW w:w="90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3"/>
      </w:tblGrid>
      <w:tr w:rsidR="00C73B47" w:rsidRPr="00C73B47" w14:paraId="634065AD" w14:textId="77777777" w:rsidTr="005D1F15">
        <w:trPr>
          <w:trHeight w:val="200"/>
        </w:trPr>
        <w:tc>
          <w:tcPr>
            <w:tcW w:w="9023" w:type="dxa"/>
            <w:shd w:val="clear" w:color="auto" w:fill="7F7F7F" w:themeFill="text1" w:themeFillTint="80"/>
            <w:noWrap/>
            <w:hideMark/>
          </w:tcPr>
          <w:p w14:paraId="551D61DE" w14:textId="77777777" w:rsidR="00C73B47" w:rsidRPr="00C73B47" w:rsidRDefault="00C73B47">
            <w:pPr>
              <w:rPr>
                <w:b/>
                <w:bCs/>
                <w:color w:val="FFFFFF"/>
                <w:sz w:val="20"/>
                <w:szCs w:val="20"/>
              </w:rPr>
            </w:pPr>
            <w:r w:rsidRPr="00C73B47">
              <w:rPr>
                <w:b/>
                <w:bCs/>
                <w:color w:val="FFFFFF"/>
                <w:sz w:val="20"/>
                <w:szCs w:val="20"/>
              </w:rPr>
              <w:t>1. Critical Thinking / Problem Solving</w:t>
            </w:r>
          </w:p>
        </w:tc>
      </w:tr>
      <w:tr w:rsidR="00C73B47" w:rsidRPr="00C73B47" w14:paraId="0F92EC27" w14:textId="77777777" w:rsidTr="00060A09">
        <w:trPr>
          <w:trHeight w:val="287"/>
        </w:trPr>
        <w:tc>
          <w:tcPr>
            <w:tcW w:w="9023" w:type="dxa"/>
            <w:shd w:val="clear" w:color="auto" w:fill="auto"/>
            <w:noWrap/>
            <w:hideMark/>
          </w:tcPr>
          <w:p w14:paraId="38898A7F" w14:textId="77777777" w:rsidR="00C73B47" w:rsidRPr="00C73B47" w:rsidRDefault="00C73B47">
            <w:pPr>
              <w:rPr>
                <w:color w:val="000000"/>
                <w:sz w:val="20"/>
                <w:szCs w:val="20"/>
              </w:rPr>
            </w:pPr>
            <w:r w:rsidRPr="00C73B47">
              <w:rPr>
                <w:color w:val="000000"/>
                <w:sz w:val="20"/>
                <w:szCs w:val="20"/>
              </w:rPr>
              <w:t>1A. Analyze issues, make decisions and overcome problems</w:t>
            </w:r>
          </w:p>
        </w:tc>
      </w:tr>
      <w:tr w:rsidR="00C73B47" w:rsidRPr="00C73B47" w14:paraId="7840B4EE" w14:textId="77777777" w:rsidTr="00060A09">
        <w:trPr>
          <w:trHeight w:val="314"/>
        </w:trPr>
        <w:tc>
          <w:tcPr>
            <w:tcW w:w="9023" w:type="dxa"/>
            <w:shd w:val="clear" w:color="auto" w:fill="auto"/>
            <w:noWrap/>
            <w:hideMark/>
          </w:tcPr>
          <w:p w14:paraId="127A489F" w14:textId="77777777" w:rsidR="00C73B47" w:rsidRPr="00C73B47" w:rsidRDefault="00C73B47">
            <w:pPr>
              <w:rPr>
                <w:color w:val="000000"/>
                <w:sz w:val="20"/>
                <w:szCs w:val="20"/>
              </w:rPr>
            </w:pPr>
            <w:r w:rsidRPr="00C73B47">
              <w:rPr>
                <w:color w:val="000000"/>
                <w:sz w:val="20"/>
                <w:szCs w:val="20"/>
              </w:rPr>
              <w:t xml:space="preserve">1B Demonstrate originality and inventiveness  </w:t>
            </w:r>
          </w:p>
        </w:tc>
      </w:tr>
      <w:tr w:rsidR="00C73B47" w:rsidRPr="00C73B47" w14:paraId="1A2002CF" w14:textId="77777777" w:rsidTr="005D1F15">
        <w:trPr>
          <w:trHeight w:val="200"/>
        </w:trPr>
        <w:tc>
          <w:tcPr>
            <w:tcW w:w="9023" w:type="dxa"/>
            <w:shd w:val="clear" w:color="auto" w:fill="7F7F7F" w:themeFill="text1" w:themeFillTint="80"/>
            <w:noWrap/>
            <w:vAlign w:val="bottom"/>
            <w:hideMark/>
          </w:tcPr>
          <w:p w14:paraId="26D37AF0" w14:textId="777D50F0" w:rsidR="00C73B47" w:rsidRPr="00C73B47" w:rsidRDefault="00C73B47">
            <w:pPr>
              <w:rPr>
                <w:color w:val="000000" w:themeColor="text1"/>
                <w:sz w:val="20"/>
                <w:szCs w:val="20"/>
              </w:rPr>
            </w:pPr>
            <w:r w:rsidRPr="00C73B47">
              <w:rPr>
                <w:b/>
                <w:bCs/>
                <w:color w:val="FFFFFF" w:themeColor="background1"/>
                <w:sz w:val="20"/>
                <w:szCs w:val="20"/>
              </w:rPr>
              <w:t>2. Oral / Written Communication</w:t>
            </w:r>
            <w:r w:rsidRPr="00C73B47">
              <w:rPr>
                <w:noProof/>
                <w:color w:val="FFFFFF" w:themeColor="background1"/>
                <w:sz w:val="20"/>
                <w:szCs w:val="20"/>
              </w:rPr>
              <w:t xml:space="preserve"> </w:t>
            </w:r>
            <w:r w:rsidRPr="00C73B47">
              <w:rPr>
                <w:noProof/>
                <w:color w:val="000000" w:themeColor="text1"/>
                <w:sz w:val="20"/>
                <w:szCs w:val="20"/>
              </w:rPr>
              <mc:AlternateContent>
                <mc:Choice Requires="wps">
                  <w:drawing>
                    <wp:anchor distT="0" distB="0" distL="114300" distR="114300" simplePos="0" relativeHeight="251543552" behindDoc="0" locked="0" layoutInCell="1" allowOverlap="1" wp14:anchorId="325F8679" wp14:editId="1F0250CC">
                      <wp:simplePos x="0" y="0"/>
                      <wp:positionH relativeFrom="column">
                        <wp:posOffset>0</wp:posOffset>
                      </wp:positionH>
                      <wp:positionV relativeFrom="paragraph">
                        <wp:posOffset>127000</wp:posOffset>
                      </wp:positionV>
                      <wp:extent cx="304800" cy="317500"/>
                      <wp:effectExtent l="0" t="0" r="0" b="0"/>
                      <wp:wrapNone/>
                      <wp:docPr id="8" name="Rectangle 8" descr="*">
                        <a:extLst xmlns:a="http://schemas.openxmlformats.org/drawingml/2006/main">
                          <a:ext uri="{FF2B5EF4-FFF2-40B4-BE49-F238E27FC236}">
                            <a16:creationId xmlns:a16="http://schemas.microsoft.com/office/drawing/2014/main" id="{00000000-0008-0000-0100-000006000000}"/>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167"/>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w14:anchorId="0CF4EC7E" id="Rectangle 8" o:spid="_x0000_s1026" alt="*" style="position:absolute;margin-left:0;margin-top:10pt;width:24pt;height:2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" filled="f" stroked="f">
                      <o:lock v:ext="edit" aspectratio="t"/>
                    </v:rect>
                  </w:pict>
                </mc:Fallback>
              </mc:AlternateContent>
            </w:r>
            <w:r w:rsidRPr="00C73B47">
              <w:rPr>
                <w:noProof/>
                <w:color w:val="000000" w:themeColor="text1"/>
                <w:sz w:val="20"/>
                <w:szCs w:val="20"/>
              </w:rPr>
              <mc:AlternateContent>
                <mc:Choice Requires="wps">
                  <w:drawing>
                    <wp:anchor distT="0" distB="0" distL="114300" distR="114300" simplePos="0" relativeHeight="251553792" behindDoc="0" locked="0" layoutInCell="1" allowOverlap="1" wp14:anchorId="15B693D8" wp14:editId="36E27308">
                      <wp:simplePos x="0" y="0"/>
                      <wp:positionH relativeFrom="column">
                        <wp:posOffset>0</wp:posOffset>
                      </wp:positionH>
                      <wp:positionV relativeFrom="paragraph">
                        <wp:posOffset>254000</wp:posOffset>
                      </wp:positionV>
                      <wp:extent cx="304800" cy="317500"/>
                      <wp:effectExtent l="0" t="0" r="0" b="0"/>
                      <wp:wrapNone/>
                      <wp:docPr id="7" name="Rectangle 7" descr="*">
                        <a:extLst xmlns:a="http://schemas.openxmlformats.org/drawingml/2006/main">
                          <a:ext uri="{FF2B5EF4-FFF2-40B4-BE49-F238E27FC236}">
                            <a16:creationId xmlns:a16="http://schemas.microsoft.com/office/drawing/2014/main" id="{00000000-0008-0000-0100-000007000000}"/>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298704"/>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w14:anchorId="34C9FB24" id="Rectangle 7" o:spid="_x0000_s1026" alt="*" style="position:absolute;margin-left:0;margin-top:20pt;width:24pt;height:2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" filled="f" stroked="f">
                      <o:lock v:ext="edit" aspectratio="t"/>
                    </v:rect>
                  </w:pict>
                </mc:Fallback>
              </mc:AlternateContent>
            </w:r>
          </w:p>
        </w:tc>
      </w:tr>
      <w:tr w:rsidR="00C73B47" w:rsidRPr="00C73B47" w14:paraId="1DDF5B63" w14:textId="77777777" w:rsidTr="00060A09">
        <w:trPr>
          <w:trHeight w:val="323"/>
        </w:trPr>
        <w:tc>
          <w:tcPr>
            <w:tcW w:w="9023" w:type="dxa"/>
            <w:shd w:val="clear" w:color="auto" w:fill="auto"/>
            <w:noWrap/>
            <w:hideMark/>
          </w:tcPr>
          <w:p w14:paraId="59188CD3" w14:textId="77777777" w:rsidR="00C73B47" w:rsidRPr="00C73B47" w:rsidRDefault="00C73B47">
            <w:pPr>
              <w:rPr>
                <w:color w:val="000000"/>
                <w:sz w:val="20"/>
                <w:szCs w:val="20"/>
              </w:rPr>
            </w:pPr>
            <w:r w:rsidRPr="00C73B47">
              <w:rPr>
                <w:color w:val="000000"/>
                <w:sz w:val="20"/>
                <w:szCs w:val="20"/>
              </w:rPr>
              <w:t>2A Articulate thoughts and ideas clearly</w:t>
            </w:r>
          </w:p>
        </w:tc>
      </w:tr>
      <w:tr w:rsidR="00C73B47" w:rsidRPr="00C73B47" w14:paraId="4CDEF7BE" w14:textId="77777777" w:rsidTr="00060A09">
        <w:trPr>
          <w:trHeight w:val="305"/>
        </w:trPr>
        <w:tc>
          <w:tcPr>
            <w:tcW w:w="9023" w:type="dxa"/>
            <w:shd w:val="clear" w:color="auto" w:fill="auto"/>
            <w:noWrap/>
            <w:hideMark/>
          </w:tcPr>
          <w:p w14:paraId="1CC1AB8D" w14:textId="77777777" w:rsidR="00C73B47" w:rsidRPr="00C73B47" w:rsidRDefault="00C73B47">
            <w:pPr>
              <w:rPr>
                <w:color w:val="000000"/>
                <w:sz w:val="20"/>
                <w:szCs w:val="20"/>
              </w:rPr>
            </w:pPr>
            <w:r w:rsidRPr="00C73B47">
              <w:rPr>
                <w:color w:val="000000"/>
                <w:sz w:val="20"/>
                <w:szCs w:val="20"/>
              </w:rPr>
              <w:t>2B Public speaking skills</w:t>
            </w:r>
          </w:p>
        </w:tc>
      </w:tr>
      <w:tr w:rsidR="00C73B47" w:rsidRPr="00C73B47" w14:paraId="5F346183" w14:textId="77777777" w:rsidTr="00060A09">
        <w:trPr>
          <w:trHeight w:val="323"/>
        </w:trPr>
        <w:tc>
          <w:tcPr>
            <w:tcW w:w="9023" w:type="dxa"/>
            <w:shd w:val="clear" w:color="auto" w:fill="auto"/>
            <w:hideMark/>
          </w:tcPr>
          <w:p w14:paraId="20D324B8" w14:textId="77777777" w:rsidR="00C73B47" w:rsidRPr="00C73B47" w:rsidRDefault="00C73B47">
            <w:pPr>
              <w:rPr>
                <w:color w:val="000000"/>
                <w:sz w:val="20"/>
                <w:szCs w:val="20"/>
              </w:rPr>
            </w:pPr>
            <w:r w:rsidRPr="00C73B47">
              <w:rPr>
                <w:color w:val="000000"/>
                <w:sz w:val="20"/>
                <w:szCs w:val="20"/>
              </w:rPr>
              <w:t>2C Recognizes how worldview influences communication patterns</w:t>
            </w:r>
          </w:p>
        </w:tc>
      </w:tr>
      <w:tr w:rsidR="00C73B47" w:rsidRPr="00C73B47" w14:paraId="7100D948" w14:textId="77777777" w:rsidTr="005D1F15">
        <w:trPr>
          <w:trHeight w:val="160"/>
        </w:trPr>
        <w:tc>
          <w:tcPr>
            <w:tcW w:w="9023" w:type="dxa"/>
            <w:shd w:val="clear" w:color="auto" w:fill="7F7F7F" w:themeFill="text1" w:themeFillTint="80"/>
            <w:noWrap/>
            <w:hideMark/>
          </w:tcPr>
          <w:p w14:paraId="3D834BD4" w14:textId="77777777" w:rsidR="00C73B47" w:rsidRPr="00C73B47" w:rsidRDefault="00C73B47">
            <w:pPr>
              <w:rPr>
                <w:b/>
                <w:bCs/>
                <w:color w:val="FFFFFF"/>
                <w:sz w:val="20"/>
                <w:szCs w:val="20"/>
              </w:rPr>
            </w:pPr>
            <w:r w:rsidRPr="00C73B47">
              <w:rPr>
                <w:b/>
                <w:bCs/>
                <w:color w:val="FFFFFF"/>
                <w:sz w:val="20"/>
                <w:szCs w:val="20"/>
              </w:rPr>
              <w:t>3. Teamwork / Collaboration</w:t>
            </w:r>
          </w:p>
        </w:tc>
      </w:tr>
      <w:tr w:rsidR="00C73B47" w:rsidRPr="00C73B47" w14:paraId="39EB3191" w14:textId="77777777" w:rsidTr="00060A09">
        <w:trPr>
          <w:trHeight w:val="332"/>
        </w:trPr>
        <w:tc>
          <w:tcPr>
            <w:tcW w:w="9023" w:type="dxa"/>
            <w:shd w:val="clear" w:color="auto" w:fill="auto"/>
            <w:noWrap/>
            <w:hideMark/>
          </w:tcPr>
          <w:p w14:paraId="489C941E" w14:textId="77777777" w:rsidR="00C73B47" w:rsidRPr="00C73B47" w:rsidRDefault="00C73B47">
            <w:pPr>
              <w:rPr>
                <w:color w:val="000000"/>
                <w:sz w:val="20"/>
                <w:szCs w:val="20"/>
              </w:rPr>
            </w:pPr>
            <w:r w:rsidRPr="00C73B47">
              <w:rPr>
                <w:color w:val="000000"/>
                <w:sz w:val="20"/>
                <w:szCs w:val="20"/>
              </w:rPr>
              <w:t>3A Build collaborative relationships</w:t>
            </w:r>
          </w:p>
        </w:tc>
      </w:tr>
      <w:tr w:rsidR="00C73B47" w:rsidRPr="00C73B47" w14:paraId="571E55E7" w14:textId="77777777" w:rsidTr="00060A09">
        <w:trPr>
          <w:trHeight w:val="341"/>
        </w:trPr>
        <w:tc>
          <w:tcPr>
            <w:tcW w:w="9023" w:type="dxa"/>
            <w:shd w:val="clear" w:color="auto" w:fill="auto"/>
            <w:noWrap/>
          </w:tcPr>
          <w:p w14:paraId="6DA11137" w14:textId="12BEBF3E" w:rsidR="00C73B47" w:rsidRPr="005E308B" w:rsidRDefault="00C73B47">
            <w:pPr>
              <w:rPr>
                <w:color w:val="000000" w:themeColor="text1"/>
                <w:sz w:val="20"/>
                <w:szCs w:val="20"/>
              </w:rPr>
            </w:pPr>
            <w:r w:rsidRPr="005E308B">
              <w:rPr>
                <w:color w:val="000000" w:themeColor="text1"/>
                <w:sz w:val="20"/>
                <w:szCs w:val="20"/>
              </w:rPr>
              <w:t>3B Ability to understand and appreciate multicultural</w:t>
            </w:r>
            <w:r w:rsidR="005E308B">
              <w:rPr>
                <w:color w:val="000000" w:themeColor="text1"/>
                <w:sz w:val="20"/>
                <w:szCs w:val="20"/>
              </w:rPr>
              <w:t xml:space="preserve"> competencies and social justice</w:t>
            </w:r>
          </w:p>
        </w:tc>
      </w:tr>
      <w:tr w:rsidR="00C73B47" w:rsidRPr="00C73B47" w14:paraId="41D1FFDE" w14:textId="77777777" w:rsidTr="005D1F15">
        <w:trPr>
          <w:trHeight w:val="200"/>
        </w:trPr>
        <w:tc>
          <w:tcPr>
            <w:tcW w:w="9023" w:type="dxa"/>
            <w:shd w:val="clear" w:color="auto" w:fill="7F7F7F" w:themeFill="text1" w:themeFillTint="80"/>
            <w:noWrap/>
            <w:hideMark/>
          </w:tcPr>
          <w:p w14:paraId="07542311" w14:textId="77777777" w:rsidR="00C73B47" w:rsidRPr="00C73B47" w:rsidRDefault="00C73B47">
            <w:pPr>
              <w:rPr>
                <w:b/>
                <w:bCs/>
                <w:color w:val="FFFFFF"/>
                <w:sz w:val="20"/>
                <w:szCs w:val="20"/>
              </w:rPr>
            </w:pPr>
            <w:r w:rsidRPr="00C73B47">
              <w:rPr>
                <w:b/>
                <w:bCs/>
                <w:color w:val="FFFFFF"/>
                <w:sz w:val="20"/>
                <w:szCs w:val="20"/>
              </w:rPr>
              <w:t>4. Career Management</w:t>
            </w:r>
          </w:p>
        </w:tc>
      </w:tr>
      <w:tr w:rsidR="00C73B47" w:rsidRPr="00C73B47" w14:paraId="2E4F07A6" w14:textId="77777777" w:rsidTr="00060A09">
        <w:trPr>
          <w:trHeight w:val="368"/>
        </w:trPr>
        <w:tc>
          <w:tcPr>
            <w:tcW w:w="9023" w:type="dxa"/>
            <w:shd w:val="clear" w:color="auto" w:fill="auto"/>
            <w:noWrap/>
            <w:hideMark/>
          </w:tcPr>
          <w:p w14:paraId="0D77218E" w14:textId="277244B7" w:rsidR="00C73B47" w:rsidRPr="00C73B47" w:rsidRDefault="00C73B47">
            <w:pPr>
              <w:rPr>
                <w:color w:val="000000"/>
                <w:sz w:val="20"/>
                <w:szCs w:val="20"/>
              </w:rPr>
            </w:pPr>
            <w:r w:rsidRPr="00C73B47">
              <w:rPr>
                <w:color w:val="000000"/>
                <w:sz w:val="20"/>
                <w:szCs w:val="20"/>
              </w:rPr>
              <w:t>4A Identify and articulate skills, strengths and knowledge</w:t>
            </w:r>
          </w:p>
        </w:tc>
      </w:tr>
      <w:tr w:rsidR="00C73B47" w:rsidRPr="00C73B47" w14:paraId="7C1F2AB1" w14:textId="77777777" w:rsidTr="00060A09">
        <w:trPr>
          <w:trHeight w:val="350"/>
        </w:trPr>
        <w:tc>
          <w:tcPr>
            <w:tcW w:w="9023" w:type="dxa"/>
            <w:shd w:val="clear" w:color="auto" w:fill="auto"/>
            <w:noWrap/>
            <w:hideMark/>
          </w:tcPr>
          <w:p w14:paraId="28E53496" w14:textId="1F65088A" w:rsidR="00C73B47" w:rsidRPr="00C73B47" w:rsidRDefault="00C73B47">
            <w:pPr>
              <w:rPr>
                <w:color w:val="000000"/>
                <w:sz w:val="20"/>
                <w:szCs w:val="20"/>
              </w:rPr>
            </w:pPr>
            <w:r w:rsidRPr="00C73B47">
              <w:rPr>
                <w:color w:val="000000"/>
                <w:sz w:val="20"/>
                <w:szCs w:val="20"/>
              </w:rPr>
              <w:t> 4B. Ability to self-advocate for opportunities</w:t>
            </w:r>
          </w:p>
        </w:tc>
      </w:tr>
      <w:tr w:rsidR="00C73B47" w:rsidRPr="00C73B47" w14:paraId="214A4083" w14:textId="77777777" w:rsidTr="005D1F15">
        <w:trPr>
          <w:trHeight w:val="220"/>
        </w:trPr>
        <w:tc>
          <w:tcPr>
            <w:tcW w:w="9023" w:type="dxa"/>
            <w:shd w:val="clear" w:color="auto" w:fill="7F7F7F" w:themeFill="text1" w:themeFillTint="80"/>
            <w:noWrap/>
            <w:hideMark/>
          </w:tcPr>
          <w:p w14:paraId="52B5BE16" w14:textId="5F97F10B" w:rsidR="00C73B47" w:rsidRPr="00C73B47" w:rsidRDefault="00C73B47">
            <w:pPr>
              <w:rPr>
                <w:color w:val="000000"/>
                <w:sz w:val="20"/>
                <w:szCs w:val="20"/>
              </w:rPr>
            </w:pPr>
            <w:r w:rsidRPr="00C73B47">
              <w:rPr>
                <w:color w:val="000000"/>
                <w:sz w:val="20"/>
                <w:szCs w:val="20"/>
              </w:rPr>
              <w:t> </w:t>
            </w:r>
            <w:r w:rsidR="005E308B" w:rsidRPr="00C73B47">
              <w:rPr>
                <w:b/>
                <w:bCs/>
                <w:color w:val="FFFFFF"/>
                <w:sz w:val="20"/>
                <w:szCs w:val="20"/>
              </w:rPr>
              <w:t>5. Information Technology Application</w:t>
            </w:r>
          </w:p>
        </w:tc>
      </w:tr>
      <w:tr w:rsidR="00C73B47" w:rsidRPr="00C73B47" w14:paraId="6CF2EFA7" w14:textId="77777777" w:rsidTr="00060A09">
        <w:trPr>
          <w:trHeight w:val="350"/>
        </w:trPr>
        <w:tc>
          <w:tcPr>
            <w:tcW w:w="9023" w:type="dxa"/>
            <w:shd w:val="clear" w:color="auto" w:fill="auto"/>
            <w:noWrap/>
            <w:hideMark/>
          </w:tcPr>
          <w:p w14:paraId="63B68AAD" w14:textId="77777777" w:rsidR="00C73B47" w:rsidRPr="00C73B47" w:rsidRDefault="00C73B47">
            <w:pPr>
              <w:rPr>
                <w:color w:val="000000"/>
                <w:sz w:val="20"/>
                <w:szCs w:val="20"/>
              </w:rPr>
            </w:pPr>
            <w:r w:rsidRPr="00C73B47">
              <w:rPr>
                <w:color w:val="000000"/>
                <w:sz w:val="20"/>
                <w:szCs w:val="20"/>
              </w:rPr>
              <w:t>5A Selecting and applying appropriate technology</w:t>
            </w:r>
          </w:p>
        </w:tc>
      </w:tr>
      <w:tr w:rsidR="00C73B47" w:rsidRPr="00C73B47" w14:paraId="513BA6F8" w14:textId="77777777" w:rsidTr="00060A09">
        <w:trPr>
          <w:trHeight w:val="350"/>
        </w:trPr>
        <w:tc>
          <w:tcPr>
            <w:tcW w:w="9023" w:type="dxa"/>
            <w:shd w:val="clear" w:color="auto" w:fill="auto"/>
            <w:noWrap/>
            <w:hideMark/>
          </w:tcPr>
          <w:p w14:paraId="3EE0CD95" w14:textId="77777777" w:rsidR="00C73B47" w:rsidRPr="00C73B47" w:rsidRDefault="00C73B47">
            <w:pPr>
              <w:rPr>
                <w:color w:val="000000"/>
                <w:sz w:val="20"/>
                <w:szCs w:val="20"/>
              </w:rPr>
            </w:pPr>
            <w:r w:rsidRPr="00C73B47">
              <w:rPr>
                <w:color w:val="000000"/>
                <w:sz w:val="20"/>
                <w:szCs w:val="20"/>
              </w:rPr>
              <w:t>5B Proficiency with computer software</w:t>
            </w:r>
          </w:p>
        </w:tc>
      </w:tr>
      <w:tr w:rsidR="00C73B47" w:rsidRPr="00C73B47" w14:paraId="12F7BD98" w14:textId="77777777" w:rsidTr="005D1F15">
        <w:trPr>
          <w:trHeight w:val="200"/>
        </w:trPr>
        <w:tc>
          <w:tcPr>
            <w:tcW w:w="9023" w:type="dxa"/>
            <w:shd w:val="clear" w:color="auto" w:fill="7F7F7F" w:themeFill="text1" w:themeFillTint="80"/>
            <w:noWrap/>
            <w:hideMark/>
          </w:tcPr>
          <w:p w14:paraId="788149C3" w14:textId="34969FB5" w:rsidR="00C73B47" w:rsidRPr="00C73B47" w:rsidRDefault="00C73B47">
            <w:pPr>
              <w:rPr>
                <w:color w:val="000000"/>
                <w:sz w:val="20"/>
                <w:szCs w:val="20"/>
              </w:rPr>
            </w:pPr>
            <w:r w:rsidRPr="00C73B47">
              <w:rPr>
                <w:color w:val="000000"/>
                <w:sz w:val="20"/>
                <w:szCs w:val="20"/>
              </w:rPr>
              <w:t> </w:t>
            </w:r>
            <w:r w:rsidR="005E308B" w:rsidRPr="00C73B47">
              <w:rPr>
                <w:b/>
                <w:bCs/>
                <w:color w:val="FFFFFF"/>
                <w:sz w:val="20"/>
                <w:szCs w:val="20"/>
              </w:rPr>
              <w:t>6. Leadership</w:t>
            </w:r>
          </w:p>
        </w:tc>
      </w:tr>
      <w:tr w:rsidR="00C73B47" w:rsidRPr="00C73B47" w14:paraId="74281331" w14:textId="77777777" w:rsidTr="00060A09">
        <w:trPr>
          <w:trHeight w:val="287"/>
        </w:trPr>
        <w:tc>
          <w:tcPr>
            <w:tcW w:w="9023" w:type="dxa"/>
            <w:shd w:val="clear" w:color="auto" w:fill="auto"/>
            <w:noWrap/>
            <w:hideMark/>
          </w:tcPr>
          <w:p w14:paraId="722E455E" w14:textId="77777777" w:rsidR="00C73B47" w:rsidRPr="00C73B47" w:rsidRDefault="00C73B47">
            <w:pPr>
              <w:rPr>
                <w:color w:val="000000"/>
                <w:sz w:val="20"/>
                <w:szCs w:val="20"/>
              </w:rPr>
            </w:pPr>
            <w:r w:rsidRPr="00C73B47">
              <w:rPr>
                <w:color w:val="000000"/>
                <w:sz w:val="20"/>
                <w:szCs w:val="20"/>
              </w:rPr>
              <w:t>6A Empathetic skills to guide others</w:t>
            </w:r>
          </w:p>
        </w:tc>
      </w:tr>
      <w:tr w:rsidR="00C73B47" w:rsidRPr="00C73B47" w14:paraId="6C975FC3" w14:textId="77777777" w:rsidTr="00060A09">
        <w:trPr>
          <w:trHeight w:val="359"/>
        </w:trPr>
        <w:tc>
          <w:tcPr>
            <w:tcW w:w="9023" w:type="dxa"/>
            <w:shd w:val="clear" w:color="auto" w:fill="auto"/>
            <w:noWrap/>
            <w:hideMark/>
          </w:tcPr>
          <w:p w14:paraId="40753C4E" w14:textId="77777777" w:rsidR="00C73B47" w:rsidRPr="00C73B47" w:rsidRDefault="00C73B47">
            <w:pPr>
              <w:rPr>
                <w:color w:val="000000"/>
                <w:sz w:val="20"/>
                <w:szCs w:val="20"/>
              </w:rPr>
            </w:pPr>
            <w:r w:rsidRPr="00C73B47">
              <w:rPr>
                <w:color w:val="000000"/>
                <w:sz w:val="20"/>
                <w:szCs w:val="20"/>
              </w:rPr>
              <w:t>6B Interpersonal skills to coach</w:t>
            </w:r>
          </w:p>
        </w:tc>
      </w:tr>
      <w:tr w:rsidR="00C73B47" w:rsidRPr="00C73B47" w14:paraId="230E615D" w14:textId="77777777" w:rsidTr="00060A09">
        <w:trPr>
          <w:trHeight w:val="350"/>
        </w:trPr>
        <w:tc>
          <w:tcPr>
            <w:tcW w:w="9023" w:type="dxa"/>
            <w:shd w:val="clear" w:color="auto" w:fill="auto"/>
            <w:noWrap/>
            <w:hideMark/>
          </w:tcPr>
          <w:p w14:paraId="0641BD78" w14:textId="77777777" w:rsidR="00C73B47" w:rsidRPr="00C73B47" w:rsidRDefault="00C73B47">
            <w:pPr>
              <w:rPr>
                <w:color w:val="000000"/>
                <w:sz w:val="20"/>
                <w:szCs w:val="20"/>
              </w:rPr>
            </w:pPr>
            <w:r w:rsidRPr="00C73B47">
              <w:rPr>
                <w:color w:val="000000"/>
                <w:sz w:val="20"/>
                <w:szCs w:val="20"/>
              </w:rPr>
              <w:t>6C Leverage strengths of others to achieve goals</w:t>
            </w:r>
          </w:p>
        </w:tc>
      </w:tr>
      <w:tr w:rsidR="00C73B47" w:rsidRPr="00C73B47" w14:paraId="75A4A517" w14:textId="77777777" w:rsidTr="005D1F15">
        <w:trPr>
          <w:trHeight w:val="240"/>
        </w:trPr>
        <w:tc>
          <w:tcPr>
            <w:tcW w:w="9023" w:type="dxa"/>
            <w:shd w:val="clear" w:color="auto" w:fill="7F7F7F" w:themeFill="text1" w:themeFillTint="80"/>
            <w:noWrap/>
            <w:hideMark/>
          </w:tcPr>
          <w:p w14:paraId="420FDD2B" w14:textId="78813C6D" w:rsidR="00C73B47" w:rsidRPr="005E308B" w:rsidRDefault="00C73B47">
            <w:pPr>
              <w:rPr>
                <w:b/>
                <w:color w:val="000000"/>
                <w:sz w:val="20"/>
                <w:szCs w:val="20"/>
              </w:rPr>
            </w:pPr>
            <w:r w:rsidRPr="005E308B">
              <w:rPr>
                <w:color w:val="FFFFFF" w:themeColor="background1"/>
                <w:sz w:val="20"/>
                <w:szCs w:val="20"/>
              </w:rPr>
              <w:t> </w:t>
            </w:r>
            <w:r w:rsidR="005E308B" w:rsidRPr="005E308B">
              <w:rPr>
                <w:color w:val="FFFFFF" w:themeColor="background1"/>
                <w:sz w:val="20"/>
                <w:szCs w:val="20"/>
              </w:rPr>
              <w:t>7</w:t>
            </w:r>
            <w:r w:rsidR="005E308B" w:rsidRPr="005E308B">
              <w:rPr>
                <w:b/>
                <w:bCs/>
                <w:color w:val="FFFFFF" w:themeColor="background1"/>
                <w:sz w:val="20"/>
                <w:szCs w:val="20"/>
              </w:rPr>
              <w:t xml:space="preserve">. </w:t>
            </w:r>
            <w:r w:rsidR="005E308B" w:rsidRPr="00C73B47">
              <w:rPr>
                <w:b/>
                <w:bCs/>
                <w:color w:val="FFFFFF"/>
                <w:sz w:val="20"/>
                <w:szCs w:val="20"/>
              </w:rPr>
              <w:t>Professionalism / Work Ethic</w:t>
            </w:r>
          </w:p>
        </w:tc>
      </w:tr>
      <w:tr w:rsidR="00C73B47" w:rsidRPr="00C73B47" w14:paraId="712203C6" w14:textId="77777777" w:rsidTr="00060A09">
        <w:trPr>
          <w:trHeight w:val="400"/>
        </w:trPr>
        <w:tc>
          <w:tcPr>
            <w:tcW w:w="9023" w:type="dxa"/>
            <w:shd w:val="clear" w:color="auto" w:fill="auto"/>
            <w:noWrap/>
            <w:hideMark/>
          </w:tcPr>
          <w:p w14:paraId="46D4EA01" w14:textId="77777777" w:rsidR="00C73B47" w:rsidRPr="00C73B47" w:rsidRDefault="00C73B47">
            <w:pPr>
              <w:rPr>
                <w:color w:val="000000"/>
                <w:sz w:val="20"/>
                <w:szCs w:val="20"/>
              </w:rPr>
            </w:pPr>
            <w:r w:rsidRPr="00C73B47">
              <w:rPr>
                <w:color w:val="000000"/>
                <w:sz w:val="20"/>
                <w:szCs w:val="20"/>
              </w:rPr>
              <w:t>7A Personal accountability</w:t>
            </w:r>
          </w:p>
        </w:tc>
      </w:tr>
      <w:tr w:rsidR="00C73B47" w:rsidRPr="00C73B47" w14:paraId="79BB5B7A" w14:textId="77777777" w:rsidTr="00060A09">
        <w:trPr>
          <w:trHeight w:val="314"/>
        </w:trPr>
        <w:tc>
          <w:tcPr>
            <w:tcW w:w="9023" w:type="dxa"/>
            <w:shd w:val="clear" w:color="auto" w:fill="auto"/>
            <w:noWrap/>
            <w:hideMark/>
          </w:tcPr>
          <w:p w14:paraId="40F7B3D9" w14:textId="77777777" w:rsidR="00C73B47" w:rsidRPr="00C73B47" w:rsidRDefault="00C73B47">
            <w:pPr>
              <w:rPr>
                <w:color w:val="000000"/>
                <w:sz w:val="20"/>
                <w:szCs w:val="20"/>
              </w:rPr>
            </w:pPr>
            <w:r w:rsidRPr="00C73B47">
              <w:rPr>
                <w:color w:val="000000"/>
                <w:sz w:val="20"/>
                <w:szCs w:val="20"/>
              </w:rPr>
              <w:t>7B Show integrity and ethical behavior</w:t>
            </w:r>
          </w:p>
        </w:tc>
      </w:tr>
      <w:tr w:rsidR="00C73B47" w:rsidRPr="00C73B47" w14:paraId="65F31BF0" w14:textId="77777777" w:rsidTr="00060A09">
        <w:trPr>
          <w:trHeight w:val="350"/>
        </w:trPr>
        <w:tc>
          <w:tcPr>
            <w:tcW w:w="9023" w:type="dxa"/>
            <w:shd w:val="clear" w:color="auto" w:fill="auto"/>
            <w:noWrap/>
            <w:hideMark/>
          </w:tcPr>
          <w:p w14:paraId="23B15ABF" w14:textId="77777777" w:rsidR="00C73B47" w:rsidRPr="00C73B47" w:rsidRDefault="00C73B47">
            <w:pPr>
              <w:rPr>
                <w:color w:val="000000"/>
                <w:sz w:val="20"/>
                <w:szCs w:val="20"/>
              </w:rPr>
            </w:pPr>
            <w:r w:rsidRPr="00C73B47">
              <w:rPr>
                <w:color w:val="000000"/>
                <w:sz w:val="20"/>
                <w:szCs w:val="20"/>
              </w:rPr>
              <w:t>7C Learn from mistakes</w:t>
            </w:r>
          </w:p>
        </w:tc>
      </w:tr>
      <w:tr w:rsidR="00C73B47" w:rsidRPr="00C73B47" w14:paraId="6AD4EDB7" w14:textId="77777777" w:rsidTr="005D1F15">
        <w:trPr>
          <w:trHeight w:val="200"/>
        </w:trPr>
        <w:tc>
          <w:tcPr>
            <w:tcW w:w="9023" w:type="dxa"/>
            <w:shd w:val="clear" w:color="auto" w:fill="7F7F7F" w:themeFill="text1" w:themeFillTint="80"/>
            <w:noWrap/>
            <w:hideMark/>
          </w:tcPr>
          <w:p w14:paraId="3A83BC20" w14:textId="4D6FDE5A" w:rsidR="00C73B47" w:rsidRPr="00C73B47" w:rsidRDefault="00C73B47">
            <w:pPr>
              <w:rPr>
                <w:color w:val="000000"/>
                <w:sz w:val="20"/>
                <w:szCs w:val="20"/>
              </w:rPr>
            </w:pPr>
            <w:r w:rsidRPr="00C73B47">
              <w:rPr>
                <w:color w:val="000000"/>
                <w:sz w:val="20"/>
                <w:szCs w:val="20"/>
              </w:rPr>
              <w:t> </w:t>
            </w:r>
            <w:r w:rsidR="005E308B" w:rsidRPr="00C73B47">
              <w:rPr>
                <w:b/>
                <w:bCs/>
                <w:color w:val="FFFFFF"/>
                <w:sz w:val="20"/>
                <w:szCs w:val="20"/>
              </w:rPr>
              <w:t>8. Global Intercultural Fluency</w:t>
            </w:r>
          </w:p>
        </w:tc>
      </w:tr>
      <w:tr w:rsidR="00C73B47" w:rsidRPr="00C73B47" w14:paraId="08D42695" w14:textId="77777777" w:rsidTr="00060A09">
        <w:trPr>
          <w:trHeight w:val="360"/>
        </w:trPr>
        <w:tc>
          <w:tcPr>
            <w:tcW w:w="9023" w:type="dxa"/>
            <w:shd w:val="clear" w:color="auto" w:fill="auto"/>
            <w:noWrap/>
            <w:hideMark/>
          </w:tcPr>
          <w:p w14:paraId="16D1C736" w14:textId="77777777" w:rsidR="00C73B47" w:rsidRPr="00C73B47" w:rsidRDefault="00C73B47">
            <w:pPr>
              <w:rPr>
                <w:color w:val="000000"/>
                <w:sz w:val="20"/>
                <w:szCs w:val="20"/>
              </w:rPr>
            </w:pPr>
            <w:r w:rsidRPr="00C73B47">
              <w:rPr>
                <w:color w:val="000000"/>
                <w:sz w:val="20"/>
                <w:szCs w:val="20"/>
              </w:rPr>
              <w:t>8A Value, respect and learn from diverse cultures, races, ages, etc.</w:t>
            </w:r>
          </w:p>
        </w:tc>
      </w:tr>
      <w:tr w:rsidR="00C73B47" w:rsidRPr="00C73B47" w14:paraId="11149DAB" w14:textId="77777777" w:rsidTr="00060A09">
        <w:trPr>
          <w:trHeight w:val="368"/>
        </w:trPr>
        <w:tc>
          <w:tcPr>
            <w:tcW w:w="9023" w:type="dxa"/>
            <w:shd w:val="clear" w:color="auto" w:fill="auto"/>
            <w:noWrap/>
            <w:hideMark/>
          </w:tcPr>
          <w:p w14:paraId="4DD8CBF0" w14:textId="77777777" w:rsidR="00C73B47" w:rsidRPr="00C73B47" w:rsidRDefault="00C73B47">
            <w:pPr>
              <w:rPr>
                <w:color w:val="000000"/>
                <w:sz w:val="20"/>
                <w:szCs w:val="20"/>
              </w:rPr>
            </w:pPr>
            <w:r w:rsidRPr="00C73B47">
              <w:rPr>
                <w:color w:val="000000"/>
                <w:sz w:val="20"/>
                <w:szCs w:val="20"/>
              </w:rPr>
              <w:t>8B Demonstrate openness, inclusiveness and sensitivity</w:t>
            </w:r>
          </w:p>
        </w:tc>
      </w:tr>
    </w:tbl>
    <w:p w14:paraId="71276FAA" w14:textId="77777777" w:rsidR="00C73B47" w:rsidRPr="00C73B47" w:rsidRDefault="00C73B47" w:rsidP="00252162">
      <w:pPr>
        <w:pStyle w:val="Heading1"/>
        <w:rPr>
          <w:b/>
          <w:sz w:val="20"/>
          <w:szCs w:val="20"/>
        </w:rPr>
      </w:pPr>
    </w:p>
    <w:p w14:paraId="483D23DF" w14:textId="1E7FAEC4" w:rsidR="00DC6C39" w:rsidRPr="00D0667F" w:rsidRDefault="00DC6C39" w:rsidP="00D0667F">
      <w:pPr>
        <w:pStyle w:val="Heading1"/>
        <w:rPr>
          <w:b/>
          <w:bCs w:val="0"/>
        </w:rPr>
      </w:pPr>
      <w:bookmarkStart w:id="60" w:name="_Toc77589256"/>
      <w:r w:rsidRPr="00D0667F">
        <w:rPr>
          <w:b/>
          <w:bCs w:val="0"/>
        </w:rPr>
        <w:t>Candidate Evaluations from Site Supervisor</w:t>
      </w:r>
      <w:bookmarkEnd w:id="60"/>
      <w:r w:rsidRPr="00D0667F">
        <w:rPr>
          <w:b/>
          <w:bCs w:val="0"/>
        </w:rPr>
        <w:t xml:space="preserve"> </w:t>
      </w:r>
    </w:p>
    <w:p w14:paraId="6C95F242" w14:textId="52B9ED8C" w:rsidR="00DC6C39" w:rsidRPr="0015180A" w:rsidRDefault="00DC6C39" w:rsidP="00DC6C39">
      <w:pPr>
        <w:pStyle w:val="NoSpacing"/>
        <w:rPr>
          <w:rFonts w:ascii="Times New Roman" w:hAnsi="Times New Roman" w:cs="Times New Roman"/>
        </w:rPr>
      </w:pPr>
      <w:r w:rsidRPr="0015180A">
        <w:rPr>
          <w:rFonts w:ascii="Times New Roman" w:hAnsi="Times New Roman" w:cs="Times New Roman"/>
        </w:rPr>
        <w:t xml:space="preserve">Each site supervisor will complete two candidate evaluations, a mid-semester and a final evaluation. These evaluations are </w:t>
      </w:r>
      <w:r w:rsidR="0015180A" w:rsidRPr="0015180A">
        <w:rPr>
          <w:rFonts w:ascii="Times New Roman" w:hAnsi="Times New Roman" w:cs="Times New Roman"/>
        </w:rPr>
        <w:t>confidential and</w:t>
      </w:r>
      <w:r w:rsidRPr="0015180A">
        <w:rPr>
          <w:rFonts w:ascii="Times New Roman" w:hAnsi="Times New Roman" w:cs="Times New Roman"/>
        </w:rPr>
        <w:t xml:space="preserve"> should be discussed in detail before the site supervisor completes thes</w:t>
      </w:r>
      <w:r w:rsidR="00772621" w:rsidRPr="0015180A">
        <w:rPr>
          <w:rFonts w:ascii="Times New Roman" w:hAnsi="Times New Roman" w:cs="Times New Roman"/>
        </w:rPr>
        <w:t>e on the behalf of the educational diagnostician</w:t>
      </w:r>
      <w:r w:rsidRPr="0015180A">
        <w:rPr>
          <w:rFonts w:ascii="Times New Roman" w:hAnsi="Times New Roman" w:cs="Times New Roman"/>
        </w:rPr>
        <w:t xml:space="preserve"> candidate. These evaluations should reflect accurate documentation, which reveals strengths and weaknesses of the candidate.</w:t>
      </w:r>
    </w:p>
    <w:p w14:paraId="54E38F6F" w14:textId="77777777" w:rsidR="004056F3" w:rsidRPr="0015180A" w:rsidRDefault="004056F3" w:rsidP="005E308B">
      <w:pPr>
        <w:pStyle w:val="Heading1"/>
        <w:rPr>
          <w:b/>
          <w:sz w:val="22"/>
          <w:szCs w:val="22"/>
        </w:rPr>
      </w:pPr>
    </w:p>
    <w:p w14:paraId="58F84B2F" w14:textId="54B34DBA" w:rsidR="00DC6C39" w:rsidRPr="00D0667F" w:rsidRDefault="00DC6C39" w:rsidP="00D0667F">
      <w:pPr>
        <w:pStyle w:val="Heading1"/>
        <w:rPr>
          <w:b/>
          <w:bCs w:val="0"/>
        </w:rPr>
      </w:pPr>
      <w:bookmarkStart w:id="61" w:name="_Toc77589257"/>
      <w:r w:rsidRPr="00D0667F">
        <w:rPr>
          <w:b/>
          <w:bCs w:val="0"/>
        </w:rPr>
        <w:t xml:space="preserve">Field Supervisor and </w:t>
      </w:r>
      <w:r w:rsidR="00592B5D" w:rsidRPr="00D0667F">
        <w:rPr>
          <w:b/>
          <w:bCs w:val="0"/>
        </w:rPr>
        <w:t xml:space="preserve">Site Supervisor Evaluation of </w:t>
      </w:r>
      <w:r w:rsidRPr="00D0667F">
        <w:rPr>
          <w:b/>
          <w:bCs w:val="0"/>
        </w:rPr>
        <w:t>Candidate</w:t>
      </w:r>
      <w:bookmarkEnd w:id="61"/>
    </w:p>
    <w:p w14:paraId="7BB690E2" w14:textId="06B03353" w:rsidR="00746876" w:rsidRPr="0015180A" w:rsidRDefault="00DC6C39" w:rsidP="001A77D2">
      <w:pPr>
        <w:pStyle w:val="NoSpacing"/>
        <w:rPr>
          <w:rFonts w:ascii="Times New Roman" w:hAnsi="Times New Roman" w:cs="Times New Roman"/>
          <w:color w:val="0000FF" w:themeColor="hyperlink"/>
          <w:u w:val="single"/>
        </w:rPr>
      </w:pPr>
      <w:r w:rsidRPr="0015180A">
        <w:rPr>
          <w:rFonts w:ascii="Times New Roman" w:hAnsi="Times New Roman" w:cs="Times New Roman"/>
        </w:rPr>
        <w:t xml:space="preserve">At the end of the course, candidates will evaluate the designated Field Supervisor. This evaluation must be completed before a grade will be issued in </w:t>
      </w:r>
      <w:r w:rsidR="001A77D2" w:rsidRPr="0015180A">
        <w:rPr>
          <w:rFonts w:ascii="Times New Roman" w:hAnsi="Times New Roman" w:cs="Times New Roman"/>
        </w:rPr>
        <w:t>the practicum/internship course or</w:t>
      </w:r>
      <w:r w:rsidRPr="0015180A">
        <w:rPr>
          <w:rFonts w:ascii="Times New Roman" w:hAnsi="Times New Roman" w:cs="Times New Roman"/>
        </w:rPr>
        <w:t xml:space="preserve"> </w:t>
      </w:r>
      <w:r w:rsidR="5CBB564D" w:rsidRPr="0015180A">
        <w:rPr>
          <w:rFonts w:ascii="Times New Roman" w:hAnsi="Times New Roman" w:cs="Times New Roman"/>
        </w:rPr>
        <w:t xml:space="preserve">internship field experiences. </w:t>
      </w:r>
      <w:r w:rsidR="5CBB564D" w:rsidRPr="0015180A">
        <w:rPr>
          <w:rFonts w:ascii="Times New Roman" w:hAnsi="Times New Roman" w:cs="Times New Roman"/>
          <w:b/>
          <w:bCs/>
        </w:rPr>
        <w:t>The field experience must be</w:t>
      </w:r>
      <w:r w:rsidR="00445A91" w:rsidRPr="0015180A">
        <w:rPr>
          <w:rFonts w:ascii="Times New Roman" w:hAnsi="Times New Roman" w:cs="Times New Roman"/>
          <w:b/>
          <w:bCs/>
        </w:rPr>
        <w:t xml:space="preserve"> at a TEA approved campus site in Texas in order to certify in Texas.</w:t>
      </w:r>
    </w:p>
    <w:p w14:paraId="34B7B46C" w14:textId="77777777" w:rsidR="00060A09" w:rsidRPr="0015180A" w:rsidRDefault="00060A09" w:rsidP="007B1E87">
      <w:pPr>
        <w:rPr>
          <w:sz w:val="22"/>
          <w:szCs w:val="22"/>
        </w:rPr>
      </w:pPr>
    </w:p>
    <w:p w14:paraId="25E129A9" w14:textId="444C0DBC" w:rsidR="00746876" w:rsidRPr="0015180A" w:rsidRDefault="005E308B" w:rsidP="007B1E87">
      <w:pPr>
        <w:rPr>
          <w:sz w:val="22"/>
          <w:szCs w:val="22"/>
        </w:rPr>
      </w:pPr>
      <w:r w:rsidRPr="0015180A">
        <w:rPr>
          <w:sz w:val="22"/>
          <w:szCs w:val="22"/>
        </w:rPr>
        <w:t>Each</w:t>
      </w:r>
      <w:r w:rsidR="5CBB564D" w:rsidRPr="0015180A">
        <w:rPr>
          <w:sz w:val="22"/>
          <w:szCs w:val="22"/>
        </w:rPr>
        <w:t xml:space="preserve"> program requires completion of a supervised practicum </w:t>
      </w:r>
      <w:r w:rsidR="004B5952" w:rsidRPr="0015180A">
        <w:rPr>
          <w:sz w:val="22"/>
          <w:szCs w:val="22"/>
        </w:rPr>
        <w:t xml:space="preserve">and internship </w:t>
      </w:r>
      <w:r w:rsidR="5CBB564D" w:rsidRPr="0015180A">
        <w:rPr>
          <w:sz w:val="22"/>
          <w:szCs w:val="22"/>
        </w:rPr>
        <w:t xml:space="preserve">in the </w:t>
      </w:r>
      <w:r w:rsidR="00D10DBA" w:rsidRPr="0015180A">
        <w:rPr>
          <w:sz w:val="22"/>
          <w:szCs w:val="22"/>
        </w:rPr>
        <w:t>candidate</w:t>
      </w:r>
      <w:r w:rsidR="006A19E7" w:rsidRPr="0015180A">
        <w:rPr>
          <w:sz w:val="22"/>
          <w:szCs w:val="22"/>
        </w:rPr>
        <w:t>’s designated program at the end of</w:t>
      </w:r>
      <w:r w:rsidR="006050F2" w:rsidRPr="0015180A">
        <w:rPr>
          <w:sz w:val="22"/>
          <w:szCs w:val="22"/>
        </w:rPr>
        <w:t xml:space="preserve"> the program</w:t>
      </w:r>
      <w:r w:rsidR="5CBB564D" w:rsidRPr="0015180A">
        <w:rPr>
          <w:sz w:val="22"/>
          <w:szCs w:val="22"/>
        </w:rPr>
        <w:t>. The practicum is intended to reflect the comprehensive work experi</w:t>
      </w:r>
      <w:r w:rsidR="00410827" w:rsidRPr="0015180A">
        <w:rPr>
          <w:sz w:val="22"/>
          <w:szCs w:val="22"/>
        </w:rPr>
        <w:t>ence of a professional educational diagnostician</w:t>
      </w:r>
      <w:r w:rsidR="5CBB564D" w:rsidRPr="0015180A">
        <w:rPr>
          <w:sz w:val="22"/>
          <w:szCs w:val="22"/>
        </w:rPr>
        <w:t xml:space="preserve"> appropriate to the designated program area. Each </w:t>
      </w:r>
      <w:r w:rsidR="00D10DBA" w:rsidRPr="0015180A">
        <w:rPr>
          <w:sz w:val="22"/>
          <w:szCs w:val="22"/>
        </w:rPr>
        <w:t>candidate</w:t>
      </w:r>
      <w:r w:rsidR="5CBB564D" w:rsidRPr="0015180A">
        <w:rPr>
          <w:sz w:val="22"/>
          <w:szCs w:val="22"/>
        </w:rPr>
        <w:t>’s practicum includes all of the following:</w:t>
      </w:r>
    </w:p>
    <w:p w14:paraId="73D51071" w14:textId="154290E8" w:rsidR="00746876" w:rsidRPr="0015180A" w:rsidRDefault="00D10DBA" w:rsidP="007B1E87">
      <w:pPr>
        <w:pStyle w:val="ListParagraph"/>
        <w:numPr>
          <w:ilvl w:val="0"/>
          <w:numId w:val="12"/>
        </w:numPr>
        <w:tabs>
          <w:tab w:val="left" w:pos="360"/>
        </w:tabs>
        <w:rPr>
          <w:rFonts w:ascii="Times New Roman" w:hAnsi="Times New Roman" w:cs="Times New Roman"/>
        </w:rPr>
      </w:pPr>
      <w:r w:rsidRPr="0015180A">
        <w:rPr>
          <w:rFonts w:ascii="Times New Roman" w:hAnsi="Times New Roman" w:cs="Times New Roman"/>
        </w:rPr>
        <w:t>Candidate</w:t>
      </w:r>
      <w:r w:rsidR="5CBB564D" w:rsidRPr="0015180A">
        <w:rPr>
          <w:rFonts w:ascii="Times New Roman" w:hAnsi="Times New Roman" w:cs="Times New Roman"/>
        </w:rPr>
        <w:t xml:space="preserve">s must complete supervised </w:t>
      </w:r>
      <w:r w:rsidR="004B5952" w:rsidRPr="0015180A">
        <w:rPr>
          <w:rFonts w:ascii="Times New Roman" w:hAnsi="Times New Roman" w:cs="Times New Roman"/>
        </w:rPr>
        <w:t>direct and indirect hours</w:t>
      </w:r>
      <w:r w:rsidR="5CBB564D" w:rsidRPr="0015180A">
        <w:rPr>
          <w:rFonts w:ascii="Times New Roman" w:hAnsi="Times New Roman" w:cs="Times New Roman"/>
        </w:rPr>
        <w:t xml:space="preserve"> </w:t>
      </w:r>
      <w:r w:rsidR="004B5952" w:rsidRPr="0015180A">
        <w:rPr>
          <w:rFonts w:ascii="Times New Roman" w:hAnsi="Times New Roman" w:cs="Times New Roman"/>
        </w:rPr>
        <w:t>with a</w:t>
      </w:r>
      <w:r w:rsidR="00724F72" w:rsidRPr="0015180A">
        <w:rPr>
          <w:rFonts w:ascii="Times New Roman" w:hAnsi="Times New Roman" w:cs="Times New Roman"/>
        </w:rPr>
        <w:t xml:space="preserve"> Site Supervisor</w:t>
      </w:r>
      <w:r w:rsidR="004B5952" w:rsidRPr="0015180A">
        <w:rPr>
          <w:rFonts w:ascii="Times New Roman" w:hAnsi="Times New Roman" w:cs="Times New Roman"/>
        </w:rPr>
        <w:t xml:space="preserve"> and a Field </w:t>
      </w:r>
      <w:r w:rsidR="004B5952" w:rsidRPr="0015180A">
        <w:rPr>
          <w:rFonts w:ascii="Times New Roman" w:hAnsi="Times New Roman" w:cs="Times New Roman"/>
        </w:rPr>
        <w:lastRenderedPageBreak/>
        <w:t>Supervisor.</w:t>
      </w:r>
    </w:p>
    <w:p w14:paraId="11B5BE8A" w14:textId="259EB69F" w:rsidR="00746876" w:rsidRPr="0015180A" w:rsidRDefault="00D10DBA" w:rsidP="007B1E87">
      <w:pPr>
        <w:pStyle w:val="ListParagraph"/>
        <w:numPr>
          <w:ilvl w:val="0"/>
          <w:numId w:val="12"/>
        </w:numPr>
        <w:tabs>
          <w:tab w:val="left" w:pos="360"/>
        </w:tabs>
        <w:rPr>
          <w:rFonts w:ascii="Times New Roman" w:hAnsi="Times New Roman" w:cs="Times New Roman"/>
        </w:rPr>
      </w:pPr>
      <w:r w:rsidRPr="0015180A">
        <w:rPr>
          <w:rFonts w:ascii="Times New Roman" w:hAnsi="Times New Roman" w:cs="Times New Roman"/>
        </w:rPr>
        <w:t>Candidate</w:t>
      </w:r>
      <w:r w:rsidR="5CBB564D" w:rsidRPr="0015180A">
        <w:rPr>
          <w:rFonts w:ascii="Times New Roman" w:hAnsi="Times New Roman" w:cs="Times New Roman"/>
        </w:rPr>
        <w:t xml:space="preserve">s are covered by individual professional </w:t>
      </w:r>
      <w:r w:rsidR="00A50599" w:rsidRPr="0015180A">
        <w:rPr>
          <w:rFonts w:ascii="Times New Roman" w:hAnsi="Times New Roman" w:cs="Times New Roman"/>
        </w:rPr>
        <w:t>Teacher Education</w:t>
      </w:r>
      <w:r w:rsidR="5CBB564D" w:rsidRPr="0015180A">
        <w:rPr>
          <w:rFonts w:ascii="Times New Roman" w:hAnsi="Times New Roman" w:cs="Times New Roman"/>
        </w:rPr>
        <w:t xml:space="preserve"> liability insurance policies while enrolled in practicum.</w:t>
      </w:r>
    </w:p>
    <w:p w14:paraId="045B66F0" w14:textId="0077EB80" w:rsidR="00746876" w:rsidRPr="0015180A" w:rsidRDefault="5CBB564D" w:rsidP="007B1E87">
      <w:pPr>
        <w:pStyle w:val="ListParagraph"/>
        <w:numPr>
          <w:ilvl w:val="0"/>
          <w:numId w:val="12"/>
        </w:numPr>
        <w:tabs>
          <w:tab w:val="left" w:pos="360"/>
        </w:tabs>
        <w:rPr>
          <w:rFonts w:ascii="Times New Roman" w:hAnsi="Times New Roman" w:cs="Times New Roman"/>
        </w:rPr>
      </w:pPr>
      <w:r w:rsidRPr="0015180A">
        <w:rPr>
          <w:rFonts w:ascii="Times New Roman" w:hAnsi="Times New Roman" w:cs="Times New Roman"/>
        </w:rPr>
        <w:t xml:space="preserve">Supervision of practicum </w:t>
      </w:r>
      <w:r w:rsidR="00D10DBA" w:rsidRPr="0015180A">
        <w:rPr>
          <w:rFonts w:ascii="Times New Roman" w:hAnsi="Times New Roman" w:cs="Times New Roman"/>
        </w:rPr>
        <w:t>candidate</w:t>
      </w:r>
      <w:r w:rsidRPr="0015180A">
        <w:rPr>
          <w:rFonts w:ascii="Times New Roman" w:hAnsi="Times New Roman" w:cs="Times New Roman"/>
        </w:rPr>
        <w:t xml:space="preserve">s includes program-appropriate audio/video recordings and/or live supervision of </w:t>
      </w:r>
      <w:r w:rsidR="00D10DBA" w:rsidRPr="0015180A">
        <w:rPr>
          <w:rFonts w:ascii="Times New Roman" w:hAnsi="Times New Roman" w:cs="Times New Roman"/>
        </w:rPr>
        <w:t>candidate</w:t>
      </w:r>
      <w:r w:rsidRPr="0015180A">
        <w:rPr>
          <w:rFonts w:ascii="Times New Roman" w:hAnsi="Times New Roman" w:cs="Times New Roman"/>
        </w:rPr>
        <w:t>s’ interactions with clients.</w:t>
      </w:r>
    </w:p>
    <w:p w14:paraId="4188BE82" w14:textId="654B70B7" w:rsidR="00746876" w:rsidRPr="0015180A" w:rsidRDefault="5CBB564D" w:rsidP="007B1E87">
      <w:pPr>
        <w:pStyle w:val="ListParagraph"/>
        <w:numPr>
          <w:ilvl w:val="0"/>
          <w:numId w:val="12"/>
        </w:numPr>
        <w:tabs>
          <w:tab w:val="left" w:pos="360"/>
        </w:tabs>
        <w:rPr>
          <w:rFonts w:ascii="Times New Roman" w:hAnsi="Times New Roman" w:cs="Times New Roman"/>
        </w:rPr>
      </w:pPr>
      <w:r w:rsidRPr="0015180A">
        <w:rPr>
          <w:rFonts w:ascii="Times New Roman" w:hAnsi="Times New Roman" w:cs="Times New Roman"/>
        </w:rPr>
        <w:t xml:space="preserve">Formative and summative evaluations of the </w:t>
      </w:r>
      <w:r w:rsidR="00D10DBA" w:rsidRPr="0015180A">
        <w:rPr>
          <w:rFonts w:ascii="Times New Roman" w:hAnsi="Times New Roman" w:cs="Times New Roman"/>
        </w:rPr>
        <w:t>candidate</w:t>
      </w:r>
      <w:r w:rsidRPr="0015180A">
        <w:rPr>
          <w:rFonts w:ascii="Times New Roman" w:hAnsi="Times New Roman" w:cs="Times New Roman"/>
        </w:rPr>
        <w:t xml:space="preserve">’s </w:t>
      </w:r>
      <w:r w:rsidR="00A50599" w:rsidRPr="0015180A">
        <w:rPr>
          <w:rFonts w:ascii="Times New Roman" w:hAnsi="Times New Roman" w:cs="Times New Roman"/>
        </w:rPr>
        <w:t>Teacher Education</w:t>
      </w:r>
      <w:r w:rsidRPr="0015180A">
        <w:rPr>
          <w:rFonts w:ascii="Times New Roman" w:hAnsi="Times New Roman" w:cs="Times New Roman"/>
        </w:rPr>
        <w:t xml:space="preserve"> performance</w:t>
      </w:r>
      <w:r w:rsidR="00445A91" w:rsidRPr="0015180A">
        <w:rPr>
          <w:rFonts w:ascii="Times New Roman" w:hAnsi="Times New Roman" w:cs="Times New Roman"/>
        </w:rPr>
        <w:t xml:space="preserve">, </w:t>
      </w:r>
      <w:r w:rsidR="005E308B" w:rsidRPr="0015180A">
        <w:rPr>
          <w:rFonts w:ascii="Times New Roman" w:hAnsi="Times New Roman" w:cs="Times New Roman"/>
        </w:rPr>
        <w:t>dispositions</w:t>
      </w:r>
      <w:r w:rsidRPr="0015180A">
        <w:rPr>
          <w:rFonts w:ascii="Times New Roman" w:hAnsi="Times New Roman" w:cs="Times New Roman"/>
        </w:rPr>
        <w:t xml:space="preserve"> and ability to integrate and apply knowledge are conducted as part of the </w:t>
      </w:r>
      <w:r w:rsidR="00D10DBA" w:rsidRPr="0015180A">
        <w:rPr>
          <w:rFonts w:ascii="Times New Roman" w:hAnsi="Times New Roman" w:cs="Times New Roman"/>
        </w:rPr>
        <w:t>candidate</w:t>
      </w:r>
      <w:r w:rsidRPr="0015180A">
        <w:rPr>
          <w:rFonts w:ascii="Times New Roman" w:hAnsi="Times New Roman" w:cs="Times New Roman"/>
        </w:rPr>
        <w:t>’s practicum.</w:t>
      </w:r>
    </w:p>
    <w:p w14:paraId="5C2FF7B2" w14:textId="14D43611" w:rsidR="007473DE" w:rsidRPr="0015180A" w:rsidRDefault="00445A91" w:rsidP="007B1E87">
      <w:pPr>
        <w:pStyle w:val="ListParagraph"/>
        <w:numPr>
          <w:ilvl w:val="0"/>
          <w:numId w:val="12"/>
        </w:numPr>
        <w:tabs>
          <w:tab w:val="left" w:pos="360"/>
        </w:tabs>
        <w:rPr>
          <w:rFonts w:ascii="Times New Roman" w:hAnsi="Times New Roman" w:cs="Times New Roman"/>
        </w:rPr>
      </w:pPr>
      <w:r w:rsidRPr="0015180A">
        <w:rPr>
          <w:rFonts w:ascii="Times New Roman" w:hAnsi="Times New Roman" w:cs="Times New Roman"/>
        </w:rPr>
        <w:t xml:space="preserve">One </w:t>
      </w:r>
      <w:r w:rsidR="00705568" w:rsidRPr="0015180A">
        <w:rPr>
          <w:rFonts w:ascii="Times New Roman" w:hAnsi="Times New Roman" w:cs="Times New Roman"/>
        </w:rPr>
        <w:t>f</w:t>
      </w:r>
      <w:r w:rsidR="005E0C40" w:rsidRPr="0015180A">
        <w:rPr>
          <w:rFonts w:ascii="Times New Roman" w:hAnsi="Times New Roman" w:cs="Times New Roman"/>
        </w:rPr>
        <w:t>ormal</w:t>
      </w:r>
      <w:r w:rsidR="5CBB564D" w:rsidRPr="0015180A">
        <w:rPr>
          <w:rFonts w:ascii="Times New Roman" w:hAnsi="Times New Roman" w:cs="Times New Roman"/>
        </w:rPr>
        <w:t xml:space="preserve"> observation</w:t>
      </w:r>
      <w:r w:rsidRPr="0015180A">
        <w:rPr>
          <w:rFonts w:ascii="Times New Roman" w:hAnsi="Times New Roman" w:cs="Times New Roman"/>
        </w:rPr>
        <w:t xml:space="preserve"> in Practicum and two formal </w:t>
      </w:r>
      <w:r w:rsidR="001A77D2" w:rsidRPr="0015180A">
        <w:rPr>
          <w:rFonts w:ascii="Times New Roman" w:hAnsi="Times New Roman" w:cs="Times New Roman"/>
        </w:rPr>
        <w:t>observations (</w:t>
      </w:r>
      <w:proofErr w:type="gramStart"/>
      <w:r w:rsidR="00705568" w:rsidRPr="0015180A">
        <w:rPr>
          <w:rFonts w:ascii="Times New Roman" w:hAnsi="Times New Roman" w:cs="Times New Roman"/>
        </w:rPr>
        <w:t>video-tape</w:t>
      </w:r>
      <w:proofErr w:type="gramEnd"/>
      <w:r w:rsidR="00705568" w:rsidRPr="0015180A">
        <w:rPr>
          <w:rFonts w:ascii="Times New Roman" w:hAnsi="Times New Roman" w:cs="Times New Roman"/>
        </w:rPr>
        <w:t xml:space="preserve"> on the field site) </w:t>
      </w:r>
      <w:r w:rsidRPr="0015180A">
        <w:rPr>
          <w:rFonts w:ascii="Times New Roman" w:hAnsi="Times New Roman" w:cs="Times New Roman"/>
        </w:rPr>
        <w:t xml:space="preserve">observed </w:t>
      </w:r>
      <w:r w:rsidR="5CBB564D" w:rsidRPr="0015180A">
        <w:rPr>
          <w:rFonts w:ascii="Times New Roman" w:hAnsi="Times New Roman" w:cs="Times New Roman"/>
        </w:rPr>
        <w:t>by the Lamar University faculty (Field Supervisor) will be conducted to meet the Texas State Education Code requirements</w:t>
      </w:r>
      <w:r w:rsidR="006A19E7" w:rsidRPr="0015180A">
        <w:rPr>
          <w:rFonts w:ascii="Times New Roman" w:hAnsi="Times New Roman" w:cs="Times New Roman"/>
        </w:rPr>
        <w:t xml:space="preserve"> during each of the </w:t>
      </w:r>
      <w:r w:rsidR="004B5952" w:rsidRPr="0015180A">
        <w:rPr>
          <w:rFonts w:ascii="Times New Roman" w:hAnsi="Times New Roman" w:cs="Times New Roman"/>
        </w:rPr>
        <w:t>field experience courses</w:t>
      </w:r>
      <w:r w:rsidR="5CBB564D" w:rsidRPr="0015180A">
        <w:rPr>
          <w:rFonts w:ascii="Times New Roman" w:hAnsi="Times New Roman" w:cs="Times New Roman"/>
        </w:rPr>
        <w:t xml:space="preserve">. </w:t>
      </w:r>
    </w:p>
    <w:p w14:paraId="39FEA6FE" w14:textId="77777777" w:rsidR="000F6ECE" w:rsidRPr="0015180A" w:rsidRDefault="000F6ECE" w:rsidP="005E308B">
      <w:pPr>
        <w:autoSpaceDE w:val="0"/>
        <w:autoSpaceDN w:val="0"/>
        <w:adjustRightInd w:val="0"/>
        <w:rPr>
          <w:b/>
          <w:bCs/>
          <w:sz w:val="22"/>
          <w:szCs w:val="22"/>
        </w:rPr>
      </w:pPr>
    </w:p>
    <w:p w14:paraId="778C194B" w14:textId="457D34B2" w:rsidR="00241795" w:rsidRPr="00D0667F" w:rsidRDefault="000F6ECE" w:rsidP="00D0667F">
      <w:pPr>
        <w:pStyle w:val="Heading1"/>
        <w:rPr>
          <w:b/>
          <w:bCs w:val="0"/>
        </w:rPr>
      </w:pPr>
      <w:bookmarkStart w:id="62" w:name="_Toc77589258"/>
      <w:r w:rsidRPr="00D0667F">
        <w:rPr>
          <w:b/>
          <w:bCs w:val="0"/>
        </w:rPr>
        <w:t>Beginning</w:t>
      </w:r>
      <w:r w:rsidR="5CBB564D" w:rsidRPr="00D0667F">
        <w:rPr>
          <w:b/>
          <w:bCs w:val="0"/>
        </w:rPr>
        <w:t xml:space="preserve"> Field Experience Courses</w:t>
      </w:r>
      <w:bookmarkEnd w:id="62"/>
    </w:p>
    <w:p w14:paraId="4864A36B" w14:textId="496725CC" w:rsidR="00C70187" w:rsidRPr="0015180A" w:rsidRDefault="00060A09" w:rsidP="007B1E87">
      <w:pPr>
        <w:pStyle w:val="NormalWeb"/>
        <w:spacing w:before="0" w:beforeAutospacing="0" w:after="0" w:afterAutospacing="0"/>
        <w:rPr>
          <w:sz w:val="22"/>
          <w:szCs w:val="22"/>
        </w:rPr>
      </w:pPr>
      <w:r w:rsidRPr="0015180A">
        <w:rPr>
          <w:sz w:val="22"/>
          <w:szCs w:val="22"/>
        </w:rPr>
        <w:t xml:space="preserve">This segment is a brief overview of the field course expectations. Please see your program Field Experience Manual for detailed requirements and information about the field hours/clinical teaching. </w:t>
      </w:r>
      <w:r w:rsidR="5CBB564D" w:rsidRPr="0015180A">
        <w:rPr>
          <w:sz w:val="22"/>
          <w:szCs w:val="22"/>
        </w:rPr>
        <w:t xml:space="preserve">Before beginning the Field Experience (Practicum), </w:t>
      </w:r>
      <w:r w:rsidR="00CE45D9" w:rsidRPr="0015180A">
        <w:rPr>
          <w:sz w:val="22"/>
          <w:szCs w:val="22"/>
        </w:rPr>
        <w:t>candidates must</w:t>
      </w:r>
      <w:r w:rsidR="003A2F59" w:rsidRPr="0015180A">
        <w:rPr>
          <w:sz w:val="22"/>
          <w:szCs w:val="22"/>
        </w:rPr>
        <w:t xml:space="preserve"> </w:t>
      </w:r>
      <w:r w:rsidR="5CBB564D" w:rsidRPr="0015180A">
        <w:rPr>
          <w:sz w:val="22"/>
          <w:szCs w:val="22"/>
        </w:rPr>
        <w:t>have the following:</w:t>
      </w:r>
    </w:p>
    <w:p w14:paraId="57DE22B3" w14:textId="4AED1825" w:rsidR="00C70187" w:rsidRPr="0015180A" w:rsidRDefault="5CBB564D" w:rsidP="007B1E87">
      <w:pPr>
        <w:pStyle w:val="NormalWeb"/>
        <w:numPr>
          <w:ilvl w:val="1"/>
          <w:numId w:val="17"/>
        </w:numPr>
        <w:spacing w:before="0" w:beforeAutospacing="0" w:after="0" w:afterAutospacing="0"/>
        <w:ind w:left="720"/>
        <w:rPr>
          <w:sz w:val="22"/>
          <w:szCs w:val="22"/>
        </w:rPr>
      </w:pPr>
      <w:r w:rsidRPr="0015180A">
        <w:rPr>
          <w:sz w:val="22"/>
          <w:szCs w:val="22"/>
        </w:rPr>
        <w:t>Documentation of liability insurance</w:t>
      </w:r>
      <w:r w:rsidR="00060A09" w:rsidRPr="0015180A">
        <w:rPr>
          <w:sz w:val="22"/>
          <w:szCs w:val="22"/>
        </w:rPr>
        <w:t xml:space="preserve"> (if applicable)</w:t>
      </w:r>
    </w:p>
    <w:p w14:paraId="7FE61D44" w14:textId="290FA011" w:rsidR="00C70187" w:rsidRPr="0015180A" w:rsidRDefault="5CBB564D" w:rsidP="007B1E87">
      <w:pPr>
        <w:pStyle w:val="NormalWeb"/>
        <w:numPr>
          <w:ilvl w:val="1"/>
          <w:numId w:val="17"/>
        </w:numPr>
        <w:spacing w:before="0" w:beforeAutospacing="0" w:after="0" w:afterAutospacing="0"/>
        <w:ind w:left="720"/>
        <w:rPr>
          <w:sz w:val="22"/>
          <w:szCs w:val="22"/>
        </w:rPr>
      </w:pPr>
      <w:r w:rsidRPr="0015180A">
        <w:rPr>
          <w:sz w:val="22"/>
          <w:szCs w:val="22"/>
        </w:rPr>
        <w:t xml:space="preserve">Obtained a field site </w:t>
      </w:r>
      <w:r w:rsidR="00060A09" w:rsidRPr="0015180A">
        <w:rPr>
          <w:sz w:val="22"/>
          <w:szCs w:val="22"/>
        </w:rPr>
        <w:t>(PK-12) complete the Field Office Application.</w:t>
      </w:r>
    </w:p>
    <w:p w14:paraId="39FDBDA7" w14:textId="316B2E10" w:rsidR="00C70187" w:rsidRPr="0015180A" w:rsidRDefault="5CBB564D" w:rsidP="007B1E87">
      <w:pPr>
        <w:pStyle w:val="NormalWeb"/>
        <w:numPr>
          <w:ilvl w:val="1"/>
          <w:numId w:val="17"/>
        </w:numPr>
        <w:spacing w:before="0" w:beforeAutospacing="0" w:after="0" w:afterAutospacing="0"/>
        <w:ind w:left="720"/>
        <w:rPr>
          <w:sz w:val="22"/>
          <w:szCs w:val="22"/>
        </w:rPr>
      </w:pPr>
      <w:r w:rsidRPr="0015180A">
        <w:rPr>
          <w:sz w:val="22"/>
          <w:szCs w:val="22"/>
        </w:rPr>
        <w:t>Obtained agreement of a K-12 cer</w:t>
      </w:r>
      <w:r w:rsidR="00410827" w:rsidRPr="0015180A">
        <w:rPr>
          <w:sz w:val="22"/>
          <w:szCs w:val="22"/>
        </w:rPr>
        <w:t xml:space="preserve">tified educational diagnostician </w:t>
      </w:r>
      <w:r w:rsidR="00705568" w:rsidRPr="0015180A">
        <w:rPr>
          <w:sz w:val="22"/>
          <w:szCs w:val="22"/>
        </w:rPr>
        <w:t>with at least 3-</w:t>
      </w:r>
      <w:r w:rsidR="00EC2E4E" w:rsidRPr="0015180A">
        <w:rPr>
          <w:sz w:val="22"/>
          <w:szCs w:val="22"/>
        </w:rPr>
        <w:t>years’ experience</w:t>
      </w:r>
      <w:r w:rsidRPr="0015180A">
        <w:rPr>
          <w:sz w:val="22"/>
          <w:szCs w:val="22"/>
        </w:rPr>
        <w:t xml:space="preserve"> to serve as a Site Supervisor</w:t>
      </w:r>
      <w:r w:rsidR="007E52A7" w:rsidRPr="0015180A">
        <w:rPr>
          <w:sz w:val="22"/>
          <w:szCs w:val="22"/>
        </w:rPr>
        <w:t xml:space="preserve"> (school) which will be verified</w:t>
      </w:r>
    </w:p>
    <w:p w14:paraId="56618490" w14:textId="151A9F97" w:rsidR="00C70187" w:rsidRPr="0015180A" w:rsidRDefault="5CBB564D" w:rsidP="007B1E87">
      <w:pPr>
        <w:pStyle w:val="NormalWeb"/>
        <w:numPr>
          <w:ilvl w:val="1"/>
          <w:numId w:val="17"/>
        </w:numPr>
        <w:spacing w:before="0" w:beforeAutospacing="0" w:after="0" w:afterAutospacing="0"/>
        <w:ind w:left="720"/>
        <w:rPr>
          <w:sz w:val="22"/>
          <w:szCs w:val="22"/>
        </w:rPr>
      </w:pPr>
      <w:r w:rsidRPr="0015180A">
        <w:rPr>
          <w:sz w:val="22"/>
          <w:szCs w:val="22"/>
        </w:rPr>
        <w:t>Obtained approval from the site administrator</w:t>
      </w:r>
      <w:r w:rsidR="00380B89" w:rsidRPr="0015180A">
        <w:rPr>
          <w:sz w:val="22"/>
          <w:szCs w:val="22"/>
        </w:rPr>
        <w:t>/school/agency</w:t>
      </w:r>
      <w:r w:rsidRPr="0015180A">
        <w:rPr>
          <w:sz w:val="22"/>
          <w:szCs w:val="22"/>
        </w:rPr>
        <w:t xml:space="preserve"> for the field experience</w:t>
      </w:r>
    </w:p>
    <w:p w14:paraId="5EC53129" w14:textId="696D42B5" w:rsidR="00C70187" w:rsidRPr="0015180A" w:rsidRDefault="5CBB564D" w:rsidP="007E52A7">
      <w:pPr>
        <w:pStyle w:val="NormalWeb"/>
        <w:numPr>
          <w:ilvl w:val="1"/>
          <w:numId w:val="17"/>
        </w:numPr>
        <w:spacing w:before="0" w:beforeAutospacing="0" w:after="0" w:afterAutospacing="0"/>
        <w:ind w:left="720"/>
        <w:rPr>
          <w:sz w:val="22"/>
          <w:szCs w:val="22"/>
        </w:rPr>
      </w:pPr>
      <w:r w:rsidRPr="0015180A">
        <w:rPr>
          <w:sz w:val="22"/>
          <w:szCs w:val="22"/>
        </w:rPr>
        <w:t>Successful completion of all required pre-requisite courses</w:t>
      </w:r>
      <w:r w:rsidR="00CE45D9" w:rsidRPr="0015180A">
        <w:rPr>
          <w:sz w:val="22"/>
          <w:szCs w:val="22"/>
        </w:rPr>
        <w:t xml:space="preserve"> (3.0 and no D</w:t>
      </w:r>
      <w:r w:rsidR="007E52A7" w:rsidRPr="0015180A">
        <w:rPr>
          <w:sz w:val="22"/>
          <w:szCs w:val="22"/>
        </w:rPr>
        <w:t>’s</w:t>
      </w:r>
      <w:r w:rsidR="00CE45D9" w:rsidRPr="0015180A">
        <w:rPr>
          <w:sz w:val="22"/>
          <w:szCs w:val="22"/>
        </w:rPr>
        <w:t>, F</w:t>
      </w:r>
      <w:r w:rsidR="007E52A7" w:rsidRPr="0015180A">
        <w:rPr>
          <w:sz w:val="22"/>
          <w:szCs w:val="22"/>
        </w:rPr>
        <w:t>’s</w:t>
      </w:r>
      <w:r w:rsidR="00CE45D9" w:rsidRPr="0015180A">
        <w:rPr>
          <w:sz w:val="22"/>
          <w:szCs w:val="22"/>
        </w:rPr>
        <w:t>, I</w:t>
      </w:r>
      <w:r w:rsidR="007E52A7" w:rsidRPr="0015180A">
        <w:rPr>
          <w:sz w:val="22"/>
          <w:szCs w:val="22"/>
        </w:rPr>
        <w:t>’s)</w:t>
      </w:r>
      <w:r w:rsidR="00CE45D9" w:rsidRPr="0015180A">
        <w:rPr>
          <w:sz w:val="22"/>
          <w:szCs w:val="22"/>
        </w:rPr>
        <w:t xml:space="preserve"> </w:t>
      </w:r>
    </w:p>
    <w:p w14:paraId="2B8FDBF3" w14:textId="77777777" w:rsidR="00C70187" w:rsidRPr="0015180A" w:rsidRDefault="00C70187" w:rsidP="007B1E87">
      <w:pPr>
        <w:pStyle w:val="NoSpacing"/>
        <w:rPr>
          <w:rFonts w:ascii="Times New Roman" w:hAnsi="Times New Roman" w:cs="Times New Roman"/>
          <w:b/>
          <w:shd w:val="clear" w:color="auto" w:fill="FFFFFF"/>
        </w:rPr>
      </w:pPr>
    </w:p>
    <w:p w14:paraId="75DE5EFB" w14:textId="77777777" w:rsidR="00AE02DA" w:rsidRPr="0015180A" w:rsidRDefault="00746876" w:rsidP="007B1E87">
      <w:pPr>
        <w:pStyle w:val="NoSpacing"/>
        <w:rPr>
          <w:rFonts w:ascii="Times New Roman" w:eastAsia="Times New Roman" w:hAnsi="Times New Roman" w:cs="Times New Roman"/>
          <w:shd w:val="clear" w:color="auto" w:fill="FFFFFF"/>
        </w:rPr>
      </w:pPr>
      <w:r w:rsidRPr="0015180A">
        <w:rPr>
          <w:rFonts w:ascii="Times New Roman" w:eastAsia="Times New Roman" w:hAnsi="Times New Roman" w:cs="Times New Roman"/>
        </w:rPr>
        <w:t xml:space="preserve">In some cases, a General Affiliation Agreement </w:t>
      </w:r>
      <w:r w:rsidR="002707B0" w:rsidRPr="0015180A">
        <w:rPr>
          <w:rFonts w:ascii="Times New Roman" w:eastAsia="Times New Roman" w:hAnsi="Times New Roman" w:cs="Times New Roman"/>
        </w:rPr>
        <w:t>can be</w:t>
      </w:r>
      <w:r w:rsidRPr="0015180A">
        <w:rPr>
          <w:rFonts w:ascii="Times New Roman" w:eastAsia="Times New Roman" w:hAnsi="Times New Roman" w:cs="Times New Roman"/>
        </w:rPr>
        <w:t xml:space="preserve"> required by a school district. </w:t>
      </w:r>
      <w:r w:rsidRPr="0015180A">
        <w:rPr>
          <w:rFonts w:ascii="Times New Roman" w:eastAsia="Times New Roman" w:hAnsi="Times New Roman" w:cs="Times New Roman"/>
          <w:shd w:val="clear" w:color="auto" w:fill="FFFFFF"/>
        </w:rPr>
        <w:t xml:space="preserve">Additional documentation may be required by the district, such as a field placement form and/or verification letter that outlines expectations for practicum an internship. </w:t>
      </w:r>
      <w:r w:rsidR="006A19E7" w:rsidRPr="0015180A">
        <w:rPr>
          <w:rFonts w:ascii="Times New Roman" w:eastAsia="Times New Roman" w:hAnsi="Times New Roman" w:cs="Times New Roman"/>
          <w:shd w:val="clear" w:color="auto" w:fill="FFFFFF"/>
        </w:rPr>
        <w:t>Please check with your district early prior to Field Experience.</w:t>
      </w:r>
    </w:p>
    <w:p w14:paraId="56FE2BA3" w14:textId="77777777" w:rsidR="00AE02DA" w:rsidRPr="0015180A" w:rsidRDefault="00AE02DA" w:rsidP="00AE02DA">
      <w:pPr>
        <w:pStyle w:val="Heading1"/>
        <w:rPr>
          <w:b/>
          <w:sz w:val="22"/>
          <w:szCs w:val="22"/>
        </w:rPr>
      </w:pPr>
    </w:p>
    <w:p w14:paraId="4EE4504C" w14:textId="3E04BE1D" w:rsidR="00546177" w:rsidRPr="00D0667F" w:rsidRDefault="00AE02DA" w:rsidP="00D0667F">
      <w:pPr>
        <w:pStyle w:val="Heading1"/>
        <w:rPr>
          <w:b/>
          <w:bCs w:val="0"/>
        </w:rPr>
      </w:pPr>
      <w:bookmarkStart w:id="63" w:name="_Toc77589259"/>
      <w:r w:rsidRPr="00D0667F">
        <w:rPr>
          <w:b/>
          <w:bCs w:val="0"/>
        </w:rPr>
        <w:t>Clinical Teaching (Undergraduate Only)</w:t>
      </w:r>
      <w:bookmarkEnd w:id="63"/>
    </w:p>
    <w:p w14:paraId="5D6F7627" w14:textId="5FDF0666" w:rsidR="000278B4" w:rsidRPr="0015180A" w:rsidRDefault="00AE02DA" w:rsidP="00AE02DA">
      <w:pPr>
        <w:rPr>
          <w:sz w:val="22"/>
          <w:szCs w:val="22"/>
        </w:rPr>
      </w:pPr>
      <w:r w:rsidRPr="0015180A">
        <w:rPr>
          <w:sz w:val="22"/>
          <w:szCs w:val="22"/>
        </w:rPr>
        <w:t xml:space="preserve">Students will be placed in a school selected by the Field Office. This school will be in the Beaumont area. Requests for external placements can be made and will be based on the university’s ability to place a Field Supervisor in that area. </w:t>
      </w:r>
    </w:p>
    <w:p w14:paraId="1FC1541A" w14:textId="77777777" w:rsidR="00AE02DA" w:rsidRPr="0015180A" w:rsidRDefault="00AE02DA" w:rsidP="00AE02DA">
      <w:pPr>
        <w:rPr>
          <w:sz w:val="22"/>
          <w:szCs w:val="22"/>
        </w:rPr>
      </w:pPr>
    </w:p>
    <w:p w14:paraId="4251AE27" w14:textId="77777777" w:rsidR="005D1F15" w:rsidRDefault="005D1F15" w:rsidP="00D0667F">
      <w:pPr>
        <w:pStyle w:val="Heading1"/>
        <w:rPr>
          <w:b/>
          <w:bCs w:val="0"/>
        </w:rPr>
      </w:pPr>
    </w:p>
    <w:p w14:paraId="6924800B" w14:textId="294B2185" w:rsidR="000278B4" w:rsidRPr="00D0667F" w:rsidRDefault="000278B4" w:rsidP="00D0667F">
      <w:pPr>
        <w:pStyle w:val="Heading1"/>
        <w:rPr>
          <w:b/>
          <w:bCs w:val="0"/>
        </w:rPr>
      </w:pPr>
      <w:bookmarkStart w:id="64" w:name="_Toc77589260"/>
      <w:r w:rsidRPr="00D0667F">
        <w:rPr>
          <w:b/>
          <w:bCs w:val="0"/>
        </w:rPr>
        <w:t>Half-Time Equivalency Form</w:t>
      </w:r>
      <w:bookmarkEnd w:id="64"/>
    </w:p>
    <w:p w14:paraId="0D77D992" w14:textId="4C9B9393" w:rsidR="000278B4" w:rsidRPr="0015180A" w:rsidRDefault="000278B4" w:rsidP="000278B4">
      <w:pPr>
        <w:rPr>
          <w:sz w:val="22"/>
          <w:szCs w:val="22"/>
        </w:rPr>
      </w:pPr>
      <w:r w:rsidRPr="0015180A">
        <w:rPr>
          <w:sz w:val="22"/>
          <w:szCs w:val="22"/>
        </w:rPr>
        <w:t xml:space="preserve">Most practicum, internships, or clinical teaching courses are offered without other courses so that students can focus solely on the field hours. For this reason, Financial Aid offers the Half-Time Equivalency Form, which qualifies a student for financial aid even though he/she is not taking other courses. This document is due to the Financial Aid office at least 2 weeks prior to the course start. </w:t>
      </w:r>
      <w:r w:rsidR="005D1F15">
        <w:rPr>
          <w:sz w:val="22"/>
          <w:szCs w:val="22"/>
        </w:rPr>
        <w:t>See Appendix B for a copy of this form.</w:t>
      </w:r>
    </w:p>
    <w:p w14:paraId="0DF295EF" w14:textId="77777777" w:rsidR="00380B89" w:rsidRPr="0015180A" w:rsidRDefault="00380B89" w:rsidP="00377944">
      <w:pPr>
        <w:pStyle w:val="Heading1"/>
        <w:rPr>
          <w:sz w:val="22"/>
          <w:szCs w:val="22"/>
        </w:rPr>
      </w:pPr>
    </w:p>
    <w:p w14:paraId="2404E9DB" w14:textId="577C6306" w:rsidR="00EB5625" w:rsidRPr="0015180A" w:rsidRDefault="5CBB564D" w:rsidP="005E308B">
      <w:pPr>
        <w:pStyle w:val="Heading1"/>
        <w:rPr>
          <w:b/>
          <w:sz w:val="22"/>
          <w:szCs w:val="22"/>
        </w:rPr>
      </w:pPr>
      <w:bookmarkStart w:id="65" w:name="_Toc77589261"/>
      <w:r w:rsidRPr="0015180A">
        <w:rPr>
          <w:b/>
          <w:sz w:val="22"/>
          <w:szCs w:val="22"/>
        </w:rPr>
        <w:t>Additional Requirements for the Field Experience</w:t>
      </w:r>
      <w:bookmarkEnd w:id="65"/>
    </w:p>
    <w:p w14:paraId="6E35BBBD" w14:textId="77777777" w:rsidR="00746876" w:rsidRPr="0015180A" w:rsidRDefault="5CBB564D" w:rsidP="00241795">
      <w:pPr>
        <w:pStyle w:val="Heading2"/>
      </w:pPr>
      <w:bookmarkStart w:id="66" w:name="_Toc77589262"/>
      <w:r w:rsidRPr="0015180A">
        <w:t>Professional Liability Insurance</w:t>
      </w:r>
      <w:bookmarkEnd w:id="66"/>
    </w:p>
    <w:p w14:paraId="1E7045FC" w14:textId="2C0C235C" w:rsidR="00746876" w:rsidRPr="0015180A" w:rsidRDefault="5CBB564D" w:rsidP="00EB5625">
      <w:pPr>
        <w:autoSpaceDE w:val="0"/>
        <w:autoSpaceDN w:val="0"/>
        <w:adjustRightInd w:val="0"/>
        <w:rPr>
          <w:sz w:val="22"/>
          <w:szCs w:val="22"/>
        </w:rPr>
      </w:pPr>
      <w:r w:rsidRPr="0015180A">
        <w:rPr>
          <w:sz w:val="22"/>
          <w:szCs w:val="22"/>
        </w:rPr>
        <w:t xml:space="preserve">During the first week of practicum before a </w:t>
      </w:r>
      <w:r w:rsidR="00D10DBA" w:rsidRPr="0015180A">
        <w:rPr>
          <w:sz w:val="22"/>
          <w:szCs w:val="22"/>
        </w:rPr>
        <w:t>candidate</w:t>
      </w:r>
      <w:r w:rsidRPr="0015180A">
        <w:rPr>
          <w:sz w:val="22"/>
          <w:szCs w:val="22"/>
        </w:rPr>
        <w:t xml:space="preserve"> is permitted to work with clients, proof of professional liability insurance MUST be provided and uploaded into Blackboard and TK20 (the learning management systems utilized by the Lamar University </w:t>
      </w:r>
      <w:r w:rsidR="00A50599" w:rsidRPr="0015180A">
        <w:rPr>
          <w:sz w:val="22"/>
          <w:szCs w:val="22"/>
        </w:rPr>
        <w:t>Teacher Education</w:t>
      </w:r>
      <w:r w:rsidRPr="0015180A">
        <w:rPr>
          <w:sz w:val="22"/>
          <w:szCs w:val="22"/>
        </w:rPr>
        <w:t xml:space="preserve"> program). Professional org</w:t>
      </w:r>
      <w:r w:rsidR="00410827" w:rsidRPr="0015180A">
        <w:rPr>
          <w:sz w:val="22"/>
          <w:szCs w:val="22"/>
        </w:rPr>
        <w:t>anizations such as TPED (Texas Professional Educational Diagnosticians)</w:t>
      </w:r>
      <w:r w:rsidRPr="0015180A">
        <w:rPr>
          <w:sz w:val="22"/>
          <w:szCs w:val="22"/>
        </w:rPr>
        <w:t xml:space="preserve"> and Health Providers Service Organization (HPSO) offer discounted rates and additional benefits to graduate </w:t>
      </w:r>
      <w:r w:rsidR="00D10DBA" w:rsidRPr="0015180A">
        <w:rPr>
          <w:sz w:val="22"/>
          <w:szCs w:val="22"/>
        </w:rPr>
        <w:t>candidate</w:t>
      </w:r>
      <w:r w:rsidRPr="0015180A">
        <w:rPr>
          <w:sz w:val="22"/>
          <w:szCs w:val="22"/>
        </w:rPr>
        <w:t xml:space="preserve">s. </w:t>
      </w:r>
      <w:r w:rsidR="00060A09" w:rsidRPr="0015180A">
        <w:rPr>
          <w:sz w:val="22"/>
          <w:szCs w:val="22"/>
        </w:rPr>
        <w:t xml:space="preserve">Please check with your course instructor to see if liability insurance for your program is needed. </w:t>
      </w:r>
    </w:p>
    <w:p w14:paraId="2AB736E4" w14:textId="77777777" w:rsidR="007E52A7" w:rsidRPr="0015180A" w:rsidRDefault="007E52A7" w:rsidP="00EB5625">
      <w:pPr>
        <w:rPr>
          <w:b/>
          <w:bCs/>
          <w:sz w:val="22"/>
          <w:szCs w:val="22"/>
        </w:rPr>
      </w:pPr>
    </w:p>
    <w:p w14:paraId="3369AAE7" w14:textId="77777777" w:rsidR="00746876" w:rsidRPr="0015180A" w:rsidRDefault="5CBB564D" w:rsidP="00241795">
      <w:pPr>
        <w:pStyle w:val="Heading2"/>
      </w:pPr>
      <w:bookmarkStart w:id="67" w:name="_Toc77589263"/>
      <w:r w:rsidRPr="0015180A">
        <w:t>Technology</w:t>
      </w:r>
      <w:bookmarkEnd w:id="67"/>
    </w:p>
    <w:p w14:paraId="77CE296B" w14:textId="121C9B44" w:rsidR="00746876" w:rsidRPr="0015180A" w:rsidRDefault="00D10DBA" w:rsidP="00EB5625">
      <w:pPr>
        <w:rPr>
          <w:sz w:val="22"/>
          <w:szCs w:val="22"/>
        </w:rPr>
      </w:pPr>
      <w:r w:rsidRPr="0015180A">
        <w:rPr>
          <w:sz w:val="22"/>
          <w:szCs w:val="22"/>
        </w:rPr>
        <w:t>Candidate</w:t>
      </w:r>
      <w:r w:rsidR="5CBB564D" w:rsidRPr="0015180A">
        <w:rPr>
          <w:sz w:val="22"/>
          <w:szCs w:val="22"/>
        </w:rPr>
        <w:t xml:space="preserve">s must have adequate computer and Internet capability to complete the practicum and internship courses in the online format. In addition to an internet connection, equipment such as a web camera and microphone, which are compatible with Lamar University communication systems (e.g., Adobe Connect), is </w:t>
      </w:r>
      <w:r w:rsidR="5CBB564D" w:rsidRPr="0015180A">
        <w:rPr>
          <w:sz w:val="22"/>
          <w:szCs w:val="22"/>
        </w:rPr>
        <w:lastRenderedPageBreak/>
        <w:t xml:space="preserve">required. </w:t>
      </w:r>
      <w:r w:rsidRPr="0015180A">
        <w:rPr>
          <w:sz w:val="22"/>
          <w:szCs w:val="22"/>
        </w:rPr>
        <w:t>Candidate</w:t>
      </w:r>
      <w:r w:rsidR="5CBB564D" w:rsidRPr="0015180A">
        <w:rPr>
          <w:sz w:val="22"/>
          <w:szCs w:val="22"/>
        </w:rPr>
        <w:t>s will need to be able to log in to mand</w:t>
      </w:r>
      <w:r w:rsidR="00A61FA0" w:rsidRPr="0015180A">
        <w:rPr>
          <w:sz w:val="22"/>
          <w:szCs w:val="22"/>
        </w:rPr>
        <w:t>atory group supervision meetings</w:t>
      </w:r>
      <w:r w:rsidR="5CBB564D" w:rsidRPr="0015180A">
        <w:rPr>
          <w:sz w:val="22"/>
          <w:szCs w:val="22"/>
        </w:rPr>
        <w:t xml:space="preserve"> and participate in </w:t>
      </w:r>
      <w:r w:rsidR="0015180A" w:rsidRPr="0015180A">
        <w:rPr>
          <w:sz w:val="22"/>
          <w:szCs w:val="22"/>
        </w:rPr>
        <w:t>discussions and</w:t>
      </w:r>
      <w:r w:rsidR="5CBB564D" w:rsidRPr="0015180A">
        <w:rPr>
          <w:sz w:val="22"/>
          <w:szCs w:val="22"/>
        </w:rPr>
        <w:t xml:space="preserve"> present case conceptualizations as well as session recordings. </w:t>
      </w:r>
    </w:p>
    <w:p w14:paraId="21EEFD97" w14:textId="77777777" w:rsidR="004B639C" w:rsidRPr="0015180A" w:rsidRDefault="004B639C" w:rsidP="00241795">
      <w:pPr>
        <w:pStyle w:val="Heading2"/>
      </w:pPr>
    </w:p>
    <w:p w14:paraId="46082A47" w14:textId="6782D9EB" w:rsidR="00EB5625" w:rsidRPr="0015180A" w:rsidRDefault="00EB5625" w:rsidP="00241795">
      <w:pPr>
        <w:pStyle w:val="Heading2"/>
      </w:pPr>
      <w:bookmarkStart w:id="68" w:name="_Toc77589264"/>
      <w:r w:rsidRPr="0015180A">
        <w:t>Formal Observation</w:t>
      </w:r>
      <w:bookmarkEnd w:id="68"/>
    </w:p>
    <w:p w14:paraId="0834F0FC" w14:textId="4B6D5A2E" w:rsidR="002707B0" w:rsidRPr="0015180A" w:rsidRDefault="001A77D2" w:rsidP="00EB5625">
      <w:pPr>
        <w:rPr>
          <w:sz w:val="22"/>
          <w:szCs w:val="22"/>
        </w:rPr>
      </w:pPr>
      <w:r w:rsidRPr="0015180A">
        <w:rPr>
          <w:sz w:val="22"/>
          <w:szCs w:val="22"/>
        </w:rPr>
        <w:t>Teacher Education</w:t>
      </w:r>
      <w:r w:rsidR="5CBB564D" w:rsidRPr="0015180A">
        <w:rPr>
          <w:sz w:val="22"/>
          <w:szCs w:val="22"/>
        </w:rPr>
        <w:t xml:space="preserve"> candidates </w:t>
      </w:r>
      <w:r w:rsidR="00060A09" w:rsidRPr="0015180A">
        <w:rPr>
          <w:sz w:val="22"/>
          <w:szCs w:val="22"/>
        </w:rPr>
        <w:t xml:space="preserve">for initial certification </w:t>
      </w:r>
      <w:r w:rsidR="5CBB564D" w:rsidRPr="0015180A">
        <w:rPr>
          <w:sz w:val="22"/>
          <w:szCs w:val="22"/>
        </w:rPr>
        <w:t xml:space="preserve">are expected to </w:t>
      </w:r>
      <w:r w:rsidR="00060A09" w:rsidRPr="0015180A">
        <w:rPr>
          <w:sz w:val="22"/>
          <w:szCs w:val="22"/>
        </w:rPr>
        <w:t xml:space="preserve">schedule face-to-face field observations. Graduate-level candidates are expected to schedule and </w:t>
      </w:r>
      <w:r w:rsidR="005E308B" w:rsidRPr="0015180A">
        <w:rPr>
          <w:sz w:val="22"/>
          <w:szCs w:val="22"/>
        </w:rPr>
        <w:t>record</w:t>
      </w:r>
      <w:r w:rsidR="002707B0" w:rsidRPr="0015180A">
        <w:rPr>
          <w:sz w:val="22"/>
          <w:szCs w:val="22"/>
        </w:rPr>
        <w:t xml:space="preserve"> </w:t>
      </w:r>
      <w:r w:rsidR="5CBB564D" w:rsidRPr="0015180A">
        <w:rPr>
          <w:sz w:val="22"/>
          <w:szCs w:val="22"/>
        </w:rPr>
        <w:t xml:space="preserve">videos of a selected </w:t>
      </w:r>
      <w:r w:rsidR="005E308B" w:rsidRPr="0015180A">
        <w:rPr>
          <w:sz w:val="22"/>
          <w:szCs w:val="22"/>
        </w:rPr>
        <w:t xml:space="preserve">activities for self-reflection. </w:t>
      </w:r>
      <w:r w:rsidR="00060A09" w:rsidRPr="0015180A">
        <w:rPr>
          <w:sz w:val="22"/>
          <w:szCs w:val="22"/>
        </w:rPr>
        <w:t xml:space="preserve">Timelines for observations and videos are important to maintain. If a timeline is missed, candidates are at risk for repeating the course. </w:t>
      </w:r>
      <w:r w:rsidR="5CBB564D" w:rsidRPr="0015180A">
        <w:rPr>
          <w:sz w:val="22"/>
          <w:szCs w:val="22"/>
        </w:rPr>
        <w:t>Candidates work independently on specified skills, competencies, and technical training</w:t>
      </w:r>
      <w:r w:rsidR="005E308B" w:rsidRPr="0015180A">
        <w:rPr>
          <w:sz w:val="22"/>
          <w:szCs w:val="22"/>
        </w:rPr>
        <w:t xml:space="preserve"> with cameras</w:t>
      </w:r>
      <w:r w:rsidR="5CBB564D" w:rsidRPr="0015180A">
        <w:rPr>
          <w:sz w:val="22"/>
          <w:szCs w:val="22"/>
        </w:rPr>
        <w:t xml:space="preserve">. Specific guidelines for the observations can be located in the </w:t>
      </w:r>
      <w:r w:rsidR="5CBB564D" w:rsidRPr="0015180A">
        <w:rPr>
          <w:i/>
          <w:sz w:val="22"/>
          <w:szCs w:val="22"/>
        </w:rPr>
        <w:t>Field Experience Manual.</w:t>
      </w:r>
      <w:r w:rsidR="5CBB564D" w:rsidRPr="0015180A">
        <w:rPr>
          <w:sz w:val="22"/>
          <w:szCs w:val="22"/>
        </w:rPr>
        <w:t xml:space="preserve"> </w:t>
      </w:r>
    </w:p>
    <w:p w14:paraId="69D148B8" w14:textId="77777777" w:rsidR="00F22D45" w:rsidRPr="0015180A" w:rsidRDefault="00F22D45" w:rsidP="005E308B">
      <w:pPr>
        <w:pStyle w:val="Heading1"/>
        <w:rPr>
          <w:sz w:val="22"/>
          <w:szCs w:val="22"/>
        </w:rPr>
      </w:pPr>
    </w:p>
    <w:p w14:paraId="30193F5D" w14:textId="77777777" w:rsidR="00A36EF2" w:rsidRPr="00D0667F" w:rsidRDefault="00A36EF2" w:rsidP="00D0667F">
      <w:pPr>
        <w:pStyle w:val="Heading1"/>
        <w:rPr>
          <w:b/>
          <w:bCs w:val="0"/>
        </w:rPr>
      </w:pPr>
      <w:bookmarkStart w:id="69" w:name="_Toc77589265"/>
      <w:r w:rsidRPr="00D0667F">
        <w:rPr>
          <w:b/>
          <w:bCs w:val="0"/>
        </w:rPr>
        <w:t>Field Hours and Clinical Teaching in the Undergraduate Program</w:t>
      </w:r>
      <w:bookmarkEnd w:id="69"/>
    </w:p>
    <w:p w14:paraId="18A84173" w14:textId="415E2D51" w:rsidR="00A36EF2" w:rsidRPr="0015180A" w:rsidRDefault="00A36EF2" w:rsidP="00A36EF2">
      <w:pPr>
        <w:rPr>
          <w:sz w:val="22"/>
          <w:szCs w:val="22"/>
        </w:rPr>
      </w:pPr>
      <w:r w:rsidRPr="0015180A">
        <w:rPr>
          <w:sz w:val="22"/>
          <w:szCs w:val="22"/>
        </w:rPr>
        <w:t>Field courses in the undergraduate program provide designated schools in the Beaumont area for diversity of experiences. Clinical teachers will have a limited choice of districts in the Beaumont area, in the selected schools that have partnered with Lamar University. Only in rare extenuating circumstances can a student participate in clinical teaching outside the Beaumont area.</w:t>
      </w:r>
    </w:p>
    <w:p w14:paraId="78633879" w14:textId="77777777" w:rsidR="00A36EF2" w:rsidRPr="0015180A" w:rsidRDefault="00A36EF2" w:rsidP="005E308B">
      <w:pPr>
        <w:pStyle w:val="Heading1"/>
        <w:rPr>
          <w:b/>
          <w:sz w:val="22"/>
          <w:szCs w:val="22"/>
        </w:rPr>
      </w:pPr>
    </w:p>
    <w:p w14:paraId="7F498894" w14:textId="09E3849D" w:rsidR="00D232FE" w:rsidRPr="00D0667F" w:rsidRDefault="00D232FE" w:rsidP="00D0667F">
      <w:pPr>
        <w:pStyle w:val="Heading1"/>
        <w:rPr>
          <w:b/>
          <w:bCs w:val="0"/>
        </w:rPr>
      </w:pPr>
      <w:bookmarkStart w:id="70" w:name="_Toc77589266"/>
      <w:r w:rsidRPr="00D0667F">
        <w:rPr>
          <w:b/>
          <w:bCs w:val="0"/>
        </w:rPr>
        <w:t>Direct and Indirect Hours</w:t>
      </w:r>
      <w:bookmarkEnd w:id="70"/>
    </w:p>
    <w:p w14:paraId="57BE062A" w14:textId="320AA4A6" w:rsidR="00F761F4" w:rsidRPr="0015180A" w:rsidRDefault="00F761F4" w:rsidP="00F761F4">
      <w:pPr>
        <w:pStyle w:val="Heading2"/>
      </w:pPr>
      <w:bookmarkStart w:id="71" w:name="_Toc77589267"/>
      <w:r w:rsidRPr="0015180A">
        <w:t xml:space="preserve">Undergraduate </w:t>
      </w:r>
      <w:r w:rsidR="0015180A">
        <w:t xml:space="preserve">Field </w:t>
      </w:r>
      <w:r w:rsidRPr="0015180A">
        <w:t>Hours</w:t>
      </w:r>
      <w:bookmarkEnd w:id="71"/>
    </w:p>
    <w:p w14:paraId="35B11FDB" w14:textId="6A645998" w:rsidR="00F761F4" w:rsidRPr="0015180A" w:rsidRDefault="008D403F" w:rsidP="00D232FE">
      <w:pPr>
        <w:pStyle w:val="NoSpacing"/>
        <w:rPr>
          <w:rFonts w:ascii="Times New Roman" w:hAnsi="Times New Roman" w:cs="Times New Roman"/>
        </w:rPr>
      </w:pPr>
      <w:r w:rsidRPr="0015180A">
        <w:rPr>
          <w:rFonts w:ascii="Times New Roman" w:hAnsi="Times New Roman" w:cs="Times New Roman"/>
        </w:rPr>
        <w:t xml:space="preserve">In one or more courses, you will be required to collect field hours. For the undergraduate level, </w:t>
      </w:r>
      <w:r w:rsidR="00F761F4" w:rsidRPr="0015180A">
        <w:rPr>
          <w:rFonts w:ascii="Times New Roman" w:hAnsi="Times New Roman" w:cs="Times New Roman"/>
        </w:rPr>
        <w:t>you will be assigned to one or more schools during your courses and follow the following general teaching opportunities:</w:t>
      </w:r>
    </w:p>
    <w:p w14:paraId="26CDFF80" w14:textId="77777777" w:rsidR="00F761F4" w:rsidRPr="0015180A" w:rsidRDefault="00F761F4" w:rsidP="00D232FE">
      <w:pPr>
        <w:pStyle w:val="NoSpacing"/>
        <w:rPr>
          <w:rFonts w:ascii="Times New Roman" w:hAnsi="Times New Roman" w:cs="Times New Roman"/>
        </w:rPr>
      </w:pPr>
    </w:p>
    <w:p w14:paraId="74F50BC8" w14:textId="01C22AF2" w:rsidR="00F761F4" w:rsidRPr="0015180A" w:rsidRDefault="00F761F4" w:rsidP="00F761F4">
      <w:pPr>
        <w:pStyle w:val="NoSpacing"/>
        <w:ind w:left="720"/>
        <w:rPr>
          <w:rFonts w:ascii="Times New Roman" w:hAnsi="Times New Roman" w:cs="Times New Roman"/>
        </w:rPr>
      </w:pPr>
      <w:r w:rsidRPr="0015180A">
        <w:rPr>
          <w:rFonts w:ascii="Times New Roman" w:hAnsi="Times New Roman" w:cs="Times New Roman"/>
        </w:rPr>
        <w:t>PEDG 2310: Junior Achievement and Financial Literacy to a large group</w:t>
      </w:r>
    </w:p>
    <w:p w14:paraId="10F63100" w14:textId="5C05895B" w:rsidR="00F761F4" w:rsidRPr="0015180A" w:rsidRDefault="00F761F4" w:rsidP="00F761F4">
      <w:pPr>
        <w:pStyle w:val="NoSpacing"/>
        <w:ind w:left="720"/>
        <w:rPr>
          <w:rFonts w:ascii="Times New Roman" w:hAnsi="Times New Roman" w:cs="Times New Roman"/>
        </w:rPr>
      </w:pPr>
      <w:r w:rsidRPr="0015180A">
        <w:rPr>
          <w:rFonts w:ascii="Times New Roman" w:hAnsi="Times New Roman" w:cs="Times New Roman"/>
        </w:rPr>
        <w:t>PEDG 3300: Individual tutoring in reading or other subject area with a focus on building your own confidence, creating solutions for your mentee</w:t>
      </w:r>
      <w:r w:rsidR="008A652B" w:rsidRPr="0015180A">
        <w:rPr>
          <w:rFonts w:ascii="Times New Roman" w:hAnsi="Times New Roman" w:cs="Times New Roman"/>
        </w:rPr>
        <w:t xml:space="preserve"> or student with whom you work</w:t>
      </w:r>
      <w:r w:rsidRPr="0015180A">
        <w:rPr>
          <w:rFonts w:ascii="Times New Roman" w:hAnsi="Times New Roman" w:cs="Times New Roman"/>
        </w:rPr>
        <w:t xml:space="preserve"> to be successful, building strong and collaborative networks.</w:t>
      </w:r>
    </w:p>
    <w:p w14:paraId="4E3E4947" w14:textId="5B734964" w:rsidR="00F761F4" w:rsidRPr="0015180A" w:rsidRDefault="00F761F4" w:rsidP="00F761F4">
      <w:pPr>
        <w:pStyle w:val="NoSpacing"/>
        <w:ind w:left="720"/>
        <w:rPr>
          <w:rFonts w:ascii="Times New Roman" w:hAnsi="Times New Roman" w:cs="Times New Roman"/>
        </w:rPr>
      </w:pPr>
      <w:r w:rsidRPr="0015180A">
        <w:rPr>
          <w:rFonts w:ascii="Times New Roman" w:hAnsi="Times New Roman" w:cs="Times New Roman"/>
        </w:rPr>
        <w:t>Method Courses: Creating learning opportunities</w:t>
      </w:r>
      <w:r w:rsidR="008A652B" w:rsidRPr="0015180A">
        <w:rPr>
          <w:rFonts w:ascii="Times New Roman" w:hAnsi="Times New Roman" w:cs="Times New Roman"/>
        </w:rPr>
        <w:t>, teaching lessons in small or large groups</w:t>
      </w:r>
      <w:r w:rsidRPr="0015180A">
        <w:rPr>
          <w:rFonts w:ascii="Times New Roman" w:hAnsi="Times New Roman" w:cs="Times New Roman"/>
        </w:rPr>
        <w:t xml:space="preserve"> in a specific subject area and assessing your learners’ outcomes</w:t>
      </w:r>
    </w:p>
    <w:p w14:paraId="2DA7F54F" w14:textId="26AE643F" w:rsidR="00F761F4" w:rsidRPr="0015180A" w:rsidRDefault="00F761F4" w:rsidP="00F761F4">
      <w:pPr>
        <w:pStyle w:val="NoSpacing"/>
        <w:ind w:left="720"/>
        <w:rPr>
          <w:rFonts w:ascii="Times New Roman" w:hAnsi="Times New Roman" w:cs="Times New Roman"/>
        </w:rPr>
      </w:pPr>
      <w:r w:rsidRPr="0015180A">
        <w:rPr>
          <w:rFonts w:ascii="Times New Roman" w:hAnsi="Times New Roman" w:cs="Times New Roman"/>
        </w:rPr>
        <w:t xml:space="preserve">**Clinical Teaching: Becoming the teacher of record for 70 days in one of five schools selected by the Lamar University Field office. </w:t>
      </w:r>
    </w:p>
    <w:p w14:paraId="4FC18873" w14:textId="214263F3" w:rsidR="00F761F4" w:rsidRPr="0015180A" w:rsidRDefault="00F761F4" w:rsidP="00D232FE">
      <w:pPr>
        <w:pStyle w:val="NoSpacing"/>
        <w:rPr>
          <w:rFonts w:ascii="Times New Roman" w:hAnsi="Times New Roman" w:cs="Times New Roman"/>
        </w:rPr>
      </w:pPr>
      <w:r w:rsidRPr="0015180A">
        <w:rPr>
          <w:rFonts w:ascii="Times New Roman" w:hAnsi="Times New Roman" w:cs="Times New Roman"/>
          <w:i/>
        </w:rPr>
        <w:t>**Note.</w:t>
      </w:r>
      <w:r w:rsidRPr="0015180A">
        <w:rPr>
          <w:rFonts w:ascii="Times New Roman" w:hAnsi="Times New Roman" w:cs="Times New Roman"/>
        </w:rPr>
        <w:t xml:space="preserve"> Students much pass the Lamar Proficiency Exam in the content area to be eligible for clinical teaching. </w:t>
      </w:r>
    </w:p>
    <w:p w14:paraId="444C58DD" w14:textId="77777777" w:rsidR="00F761F4" w:rsidRPr="0015180A" w:rsidRDefault="00F761F4" w:rsidP="00F761F4">
      <w:pPr>
        <w:pStyle w:val="Heading2"/>
      </w:pPr>
    </w:p>
    <w:p w14:paraId="6532A091" w14:textId="4929F2AF" w:rsidR="00F761F4" w:rsidRPr="0015180A" w:rsidRDefault="00F761F4" w:rsidP="0015180A">
      <w:pPr>
        <w:pStyle w:val="Heading2"/>
      </w:pPr>
      <w:bookmarkStart w:id="72" w:name="_Toc77589268"/>
      <w:r w:rsidRPr="0015180A">
        <w:t xml:space="preserve">Graduate </w:t>
      </w:r>
      <w:r w:rsidR="0015180A" w:rsidRPr="0015180A">
        <w:t xml:space="preserve">Field </w:t>
      </w:r>
      <w:r w:rsidRPr="0015180A">
        <w:t>Hours</w:t>
      </w:r>
      <w:bookmarkEnd w:id="72"/>
    </w:p>
    <w:p w14:paraId="4309882E" w14:textId="4E9C81F6" w:rsidR="00D232FE" w:rsidRPr="0015180A" w:rsidRDefault="00D232FE" w:rsidP="00D232FE">
      <w:pPr>
        <w:pStyle w:val="NoSpacing"/>
        <w:rPr>
          <w:rFonts w:ascii="Times New Roman" w:hAnsi="Times New Roman" w:cs="Times New Roman"/>
        </w:rPr>
      </w:pPr>
      <w:r w:rsidRPr="0015180A">
        <w:rPr>
          <w:rFonts w:ascii="Times New Roman" w:hAnsi="Times New Roman" w:cs="Times New Roman"/>
        </w:rPr>
        <w:t xml:space="preserve">Generally speaking, direct hours are time spent on task working face-to-face with students, family, teachers, collaborating with school partners, stakeholders, holding meetings, or other engaged activities. </w:t>
      </w:r>
    </w:p>
    <w:p w14:paraId="05822896" w14:textId="77777777" w:rsidR="00D232FE" w:rsidRPr="0015180A" w:rsidRDefault="00D232FE" w:rsidP="00D232FE">
      <w:pPr>
        <w:pStyle w:val="NoSpacing"/>
        <w:rPr>
          <w:rFonts w:ascii="Times New Roman" w:hAnsi="Times New Roman" w:cs="Times New Roman"/>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5"/>
        <w:gridCol w:w="4700"/>
      </w:tblGrid>
      <w:tr w:rsidR="00D232FE" w:rsidRPr="0015180A" w14:paraId="5B0EAC2E" w14:textId="77777777" w:rsidTr="00060A09">
        <w:trPr>
          <w:trHeight w:val="467"/>
        </w:trPr>
        <w:tc>
          <w:tcPr>
            <w:tcW w:w="4655" w:type="dxa"/>
          </w:tcPr>
          <w:p w14:paraId="6D5BAE06" w14:textId="77777777" w:rsidR="00D232FE" w:rsidRPr="0015180A" w:rsidRDefault="00D232FE" w:rsidP="00852855">
            <w:pPr>
              <w:contextualSpacing/>
              <w:jc w:val="center"/>
              <w:rPr>
                <w:b/>
                <w:sz w:val="22"/>
                <w:szCs w:val="22"/>
              </w:rPr>
            </w:pPr>
            <w:r w:rsidRPr="0015180A">
              <w:rPr>
                <w:b/>
                <w:sz w:val="22"/>
                <w:szCs w:val="22"/>
              </w:rPr>
              <w:t>Indirect Activity</w:t>
            </w:r>
          </w:p>
        </w:tc>
        <w:tc>
          <w:tcPr>
            <w:tcW w:w="4700" w:type="dxa"/>
          </w:tcPr>
          <w:p w14:paraId="71300A79" w14:textId="77777777" w:rsidR="00D232FE" w:rsidRPr="0015180A" w:rsidRDefault="00D232FE" w:rsidP="00852855">
            <w:pPr>
              <w:contextualSpacing/>
              <w:jc w:val="center"/>
              <w:rPr>
                <w:b/>
                <w:sz w:val="22"/>
                <w:szCs w:val="22"/>
              </w:rPr>
            </w:pPr>
            <w:r w:rsidRPr="0015180A">
              <w:rPr>
                <w:b/>
                <w:sz w:val="22"/>
                <w:szCs w:val="22"/>
              </w:rPr>
              <w:t>Direct Activity</w:t>
            </w:r>
          </w:p>
        </w:tc>
      </w:tr>
      <w:tr w:rsidR="00D232FE" w:rsidRPr="0015180A" w14:paraId="0F644169" w14:textId="77777777" w:rsidTr="00060A09">
        <w:trPr>
          <w:trHeight w:val="674"/>
        </w:trPr>
        <w:tc>
          <w:tcPr>
            <w:tcW w:w="4655" w:type="dxa"/>
          </w:tcPr>
          <w:p w14:paraId="5CF05406" w14:textId="77777777" w:rsidR="00D232FE" w:rsidRPr="0015180A" w:rsidRDefault="00D232FE" w:rsidP="00852855">
            <w:pPr>
              <w:contextualSpacing/>
              <w:rPr>
                <w:sz w:val="22"/>
                <w:szCs w:val="22"/>
              </w:rPr>
            </w:pPr>
            <w:r w:rsidRPr="0015180A">
              <w:rPr>
                <w:sz w:val="22"/>
                <w:szCs w:val="22"/>
              </w:rPr>
              <w:t>Using the phone to locate services or a referral for a student.</w:t>
            </w:r>
          </w:p>
        </w:tc>
        <w:tc>
          <w:tcPr>
            <w:tcW w:w="4700" w:type="dxa"/>
          </w:tcPr>
          <w:p w14:paraId="0AD458ED" w14:textId="77777777" w:rsidR="00D232FE" w:rsidRPr="0015180A" w:rsidRDefault="00D232FE" w:rsidP="00852855">
            <w:pPr>
              <w:contextualSpacing/>
              <w:rPr>
                <w:sz w:val="22"/>
                <w:szCs w:val="22"/>
              </w:rPr>
            </w:pPr>
            <w:r w:rsidRPr="0015180A">
              <w:rPr>
                <w:sz w:val="22"/>
                <w:szCs w:val="22"/>
              </w:rPr>
              <w:t>Speaking with this student about the phone call or other matter.</w:t>
            </w:r>
          </w:p>
        </w:tc>
      </w:tr>
      <w:tr w:rsidR="00D232FE" w:rsidRPr="0015180A" w14:paraId="136891BC" w14:textId="77777777" w:rsidTr="00060A09">
        <w:tc>
          <w:tcPr>
            <w:tcW w:w="4655" w:type="dxa"/>
          </w:tcPr>
          <w:p w14:paraId="142E0D4C" w14:textId="6C0CE881" w:rsidR="00D232FE" w:rsidRPr="0015180A" w:rsidRDefault="00D232FE" w:rsidP="00852855">
            <w:pPr>
              <w:contextualSpacing/>
              <w:rPr>
                <w:sz w:val="22"/>
                <w:szCs w:val="22"/>
              </w:rPr>
            </w:pPr>
            <w:r w:rsidRPr="0015180A">
              <w:rPr>
                <w:sz w:val="22"/>
                <w:szCs w:val="22"/>
              </w:rPr>
              <w:t>Planning the calendar year for activities.</w:t>
            </w:r>
          </w:p>
        </w:tc>
        <w:tc>
          <w:tcPr>
            <w:tcW w:w="4700" w:type="dxa"/>
          </w:tcPr>
          <w:p w14:paraId="45C0E045" w14:textId="77777777" w:rsidR="00D232FE" w:rsidRPr="0015180A" w:rsidRDefault="00D232FE" w:rsidP="00852855">
            <w:pPr>
              <w:contextualSpacing/>
              <w:rPr>
                <w:sz w:val="22"/>
                <w:szCs w:val="22"/>
              </w:rPr>
            </w:pPr>
            <w:r w:rsidRPr="0015180A">
              <w:rPr>
                <w:sz w:val="22"/>
                <w:szCs w:val="22"/>
              </w:rPr>
              <w:t>Reviewing coursework or assessments with a student in your office.</w:t>
            </w:r>
          </w:p>
        </w:tc>
      </w:tr>
      <w:tr w:rsidR="00D232FE" w:rsidRPr="0015180A" w14:paraId="5BECC25C" w14:textId="77777777" w:rsidTr="00060A09">
        <w:tc>
          <w:tcPr>
            <w:tcW w:w="4655" w:type="dxa"/>
          </w:tcPr>
          <w:p w14:paraId="2DAB8488" w14:textId="77777777" w:rsidR="00D232FE" w:rsidRPr="0015180A" w:rsidRDefault="00D232FE" w:rsidP="00852855">
            <w:pPr>
              <w:contextualSpacing/>
              <w:rPr>
                <w:sz w:val="22"/>
                <w:szCs w:val="22"/>
              </w:rPr>
            </w:pPr>
            <w:r w:rsidRPr="0015180A">
              <w:rPr>
                <w:sz w:val="22"/>
                <w:szCs w:val="22"/>
              </w:rPr>
              <w:t>Entering at-risk information or grades into a database.</w:t>
            </w:r>
          </w:p>
        </w:tc>
        <w:tc>
          <w:tcPr>
            <w:tcW w:w="4700" w:type="dxa"/>
          </w:tcPr>
          <w:p w14:paraId="280827D4" w14:textId="77777777" w:rsidR="00D232FE" w:rsidRPr="0015180A" w:rsidRDefault="00D232FE" w:rsidP="00852855">
            <w:pPr>
              <w:contextualSpacing/>
              <w:rPr>
                <w:sz w:val="22"/>
                <w:szCs w:val="22"/>
              </w:rPr>
            </w:pPr>
            <w:r w:rsidRPr="0015180A">
              <w:rPr>
                <w:sz w:val="22"/>
                <w:szCs w:val="22"/>
              </w:rPr>
              <w:t>Participating in an ARD meeting.</w:t>
            </w:r>
          </w:p>
        </w:tc>
      </w:tr>
      <w:tr w:rsidR="00D232FE" w:rsidRPr="0015180A" w14:paraId="7931F099" w14:textId="77777777" w:rsidTr="00060A09">
        <w:tc>
          <w:tcPr>
            <w:tcW w:w="4655" w:type="dxa"/>
          </w:tcPr>
          <w:p w14:paraId="24E9352A" w14:textId="3F98838B" w:rsidR="00D232FE" w:rsidRPr="0015180A" w:rsidRDefault="003778FE" w:rsidP="00852855">
            <w:pPr>
              <w:contextualSpacing/>
              <w:rPr>
                <w:sz w:val="22"/>
                <w:szCs w:val="22"/>
              </w:rPr>
            </w:pPr>
            <w:r w:rsidRPr="0015180A">
              <w:rPr>
                <w:sz w:val="22"/>
                <w:szCs w:val="22"/>
              </w:rPr>
              <w:t>Documenting RTI information.</w:t>
            </w:r>
          </w:p>
        </w:tc>
        <w:tc>
          <w:tcPr>
            <w:tcW w:w="4700" w:type="dxa"/>
          </w:tcPr>
          <w:p w14:paraId="21A95BC2" w14:textId="77777777" w:rsidR="00D232FE" w:rsidRPr="0015180A" w:rsidRDefault="00D232FE" w:rsidP="00852855">
            <w:pPr>
              <w:contextualSpacing/>
              <w:rPr>
                <w:sz w:val="22"/>
                <w:szCs w:val="22"/>
              </w:rPr>
            </w:pPr>
            <w:r w:rsidRPr="0015180A">
              <w:rPr>
                <w:sz w:val="22"/>
                <w:szCs w:val="22"/>
              </w:rPr>
              <w:t>Consulting with a teacher about a student referral and RTI.</w:t>
            </w:r>
          </w:p>
        </w:tc>
      </w:tr>
      <w:tr w:rsidR="00D232FE" w:rsidRPr="0015180A" w14:paraId="58A37F0E" w14:textId="77777777" w:rsidTr="00060A09">
        <w:tc>
          <w:tcPr>
            <w:tcW w:w="4655" w:type="dxa"/>
          </w:tcPr>
          <w:p w14:paraId="0BE81698" w14:textId="19B2DB52" w:rsidR="00D232FE" w:rsidRPr="0015180A" w:rsidRDefault="00D232FE" w:rsidP="005E35B0">
            <w:pPr>
              <w:contextualSpacing/>
              <w:rPr>
                <w:sz w:val="22"/>
                <w:szCs w:val="22"/>
              </w:rPr>
            </w:pPr>
            <w:r w:rsidRPr="0015180A">
              <w:rPr>
                <w:sz w:val="22"/>
                <w:szCs w:val="22"/>
              </w:rPr>
              <w:t>Pro</w:t>
            </w:r>
            <w:r w:rsidR="005E35B0" w:rsidRPr="0015180A">
              <w:rPr>
                <w:sz w:val="22"/>
                <w:szCs w:val="22"/>
              </w:rPr>
              <w:t xml:space="preserve">fessional development in Special Education </w:t>
            </w:r>
            <w:r w:rsidRPr="0015180A">
              <w:rPr>
                <w:sz w:val="22"/>
                <w:szCs w:val="22"/>
              </w:rPr>
              <w:t xml:space="preserve">or related area. </w:t>
            </w:r>
          </w:p>
        </w:tc>
        <w:tc>
          <w:tcPr>
            <w:tcW w:w="4700" w:type="dxa"/>
          </w:tcPr>
          <w:p w14:paraId="61B7862E" w14:textId="77777777" w:rsidR="00D232FE" w:rsidRPr="0015180A" w:rsidRDefault="00D232FE" w:rsidP="00852855">
            <w:pPr>
              <w:contextualSpacing/>
              <w:rPr>
                <w:sz w:val="22"/>
                <w:szCs w:val="22"/>
              </w:rPr>
            </w:pPr>
            <w:r w:rsidRPr="0015180A">
              <w:rPr>
                <w:sz w:val="22"/>
                <w:szCs w:val="22"/>
              </w:rPr>
              <w:t>Presenting at a faculty meeting to share results of a survey on school climate.</w:t>
            </w:r>
          </w:p>
        </w:tc>
      </w:tr>
      <w:tr w:rsidR="00D232FE" w:rsidRPr="0015180A" w14:paraId="0104E471" w14:textId="77777777" w:rsidTr="00060A09">
        <w:trPr>
          <w:trHeight w:val="494"/>
        </w:trPr>
        <w:tc>
          <w:tcPr>
            <w:tcW w:w="4655" w:type="dxa"/>
          </w:tcPr>
          <w:p w14:paraId="134E2EF4" w14:textId="237D195D" w:rsidR="00D232FE" w:rsidRPr="0015180A" w:rsidRDefault="00D232FE" w:rsidP="00852855">
            <w:pPr>
              <w:contextualSpacing/>
              <w:rPr>
                <w:sz w:val="22"/>
                <w:szCs w:val="22"/>
              </w:rPr>
            </w:pPr>
            <w:r w:rsidRPr="0015180A">
              <w:rPr>
                <w:sz w:val="22"/>
                <w:szCs w:val="22"/>
              </w:rPr>
              <w:t xml:space="preserve">Filing notes </w:t>
            </w:r>
            <w:r w:rsidR="005E308B" w:rsidRPr="0015180A">
              <w:rPr>
                <w:sz w:val="22"/>
                <w:szCs w:val="22"/>
              </w:rPr>
              <w:t>or marking grades</w:t>
            </w:r>
          </w:p>
        </w:tc>
        <w:tc>
          <w:tcPr>
            <w:tcW w:w="4700" w:type="dxa"/>
          </w:tcPr>
          <w:p w14:paraId="396C0B93" w14:textId="1F3F0D3B" w:rsidR="00D232FE" w:rsidRPr="0015180A" w:rsidRDefault="005E308B" w:rsidP="00852855">
            <w:pPr>
              <w:contextualSpacing/>
              <w:rPr>
                <w:sz w:val="22"/>
                <w:szCs w:val="22"/>
              </w:rPr>
            </w:pPr>
            <w:r w:rsidRPr="0015180A">
              <w:rPr>
                <w:sz w:val="22"/>
                <w:szCs w:val="22"/>
              </w:rPr>
              <w:t>Discussing grades</w:t>
            </w:r>
          </w:p>
        </w:tc>
      </w:tr>
      <w:tr w:rsidR="00D232FE" w:rsidRPr="0015180A" w14:paraId="1E41A3AB" w14:textId="77777777" w:rsidTr="00060A09">
        <w:tc>
          <w:tcPr>
            <w:tcW w:w="4655" w:type="dxa"/>
          </w:tcPr>
          <w:p w14:paraId="33BC74F4" w14:textId="77777777" w:rsidR="00D232FE" w:rsidRPr="0015180A" w:rsidRDefault="00D232FE" w:rsidP="00852855">
            <w:pPr>
              <w:contextualSpacing/>
              <w:rPr>
                <w:sz w:val="22"/>
                <w:szCs w:val="22"/>
              </w:rPr>
            </w:pPr>
            <w:r w:rsidRPr="0015180A">
              <w:rPr>
                <w:sz w:val="22"/>
                <w:szCs w:val="22"/>
              </w:rPr>
              <w:t>Meeting with your site supervisor to discuss your activities.</w:t>
            </w:r>
          </w:p>
        </w:tc>
        <w:tc>
          <w:tcPr>
            <w:tcW w:w="4700" w:type="dxa"/>
          </w:tcPr>
          <w:p w14:paraId="5FDF8D6E" w14:textId="06537875" w:rsidR="00D232FE" w:rsidRPr="0015180A" w:rsidRDefault="00D232FE" w:rsidP="00852855">
            <w:pPr>
              <w:contextualSpacing/>
              <w:rPr>
                <w:sz w:val="22"/>
                <w:szCs w:val="22"/>
              </w:rPr>
            </w:pPr>
            <w:r w:rsidRPr="0015180A">
              <w:rPr>
                <w:sz w:val="22"/>
                <w:szCs w:val="22"/>
              </w:rPr>
              <w:t xml:space="preserve">Meeting with a parent to discuss </w:t>
            </w:r>
            <w:r w:rsidR="005E308B" w:rsidRPr="0015180A">
              <w:rPr>
                <w:sz w:val="22"/>
                <w:szCs w:val="22"/>
              </w:rPr>
              <w:t>student progress.</w:t>
            </w:r>
            <w:r w:rsidRPr="0015180A">
              <w:rPr>
                <w:sz w:val="22"/>
                <w:szCs w:val="22"/>
              </w:rPr>
              <w:t xml:space="preserve"> </w:t>
            </w:r>
          </w:p>
        </w:tc>
      </w:tr>
    </w:tbl>
    <w:p w14:paraId="0C62C5FC" w14:textId="77777777" w:rsidR="00D0667F" w:rsidRDefault="00D0667F" w:rsidP="005E308B">
      <w:pPr>
        <w:pStyle w:val="Heading1"/>
        <w:rPr>
          <w:b/>
          <w:sz w:val="22"/>
          <w:szCs w:val="22"/>
        </w:rPr>
      </w:pPr>
    </w:p>
    <w:p w14:paraId="4E9584FA" w14:textId="49318908" w:rsidR="00522ADC" w:rsidRPr="00D0667F" w:rsidRDefault="00522ADC" w:rsidP="00D0667F">
      <w:pPr>
        <w:pStyle w:val="Heading1"/>
        <w:rPr>
          <w:b/>
          <w:bCs w:val="0"/>
        </w:rPr>
      </w:pPr>
      <w:bookmarkStart w:id="73" w:name="_Toc77589269"/>
      <w:r w:rsidRPr="00D0667F">
        <w:rPr>
          <w:b/>
          <w:bCs w:val="0"/>
        </w:rPr>
        <w:t>Undergraduate Lamar Proficiency Examination Process</w:t>
      </w:r>
      <w:bookmarkEnd w:id="73"/>
    </w:p>
    <w:p w14:paraId="3E7FA24D" w14:textId="633411E5" w:rsidR="00522ADC" w:rsidRPr="0015180A" w:rsidRDefault="00522ADC" w:rsidP="00522ADC">
      <w:pPr>
        <w:contextualSpacing/>
        <w:rPr>
          <w:color w:val="000000" w:themeColor="text1"/>
          <w:sz w:val="22"/>
          <w:szCs w:val="22"/>
        </w:rPr>
      </w:pPr>
      <w:r w:rsidRPr="0015180A">
        <w:rPr>
          <w:color w:val="000000" w:themeColor="text1"/>
          <w:sz w:val="22"/>
          <w:szCs w:val="22"/>
        </w:rPr>
        <w:t xml:space="preserve">Students begin planning and studying for the Lamar Proficiency Examination (LPE) in their certification area upon entering the program. During the method courses, students will have the opportunity to take the LPE. After passing relevant exams, students will be approved to take the </w:t>
      </w:r>
      <w:proofErr w:type="spellStart"/>
      <w:r w:rsidRPr="0015180A">
        <w:rPr>
          <w:color w:val="000000" w:themeColor="text1"/>
          <w:sz w:val="22"/>
          <w:szCs w:val="22"/>
        </w:rPr>
        <w:t>TExES</w:t>
      </w:r>
      <w:proofErr w:type="spellEnd"/>
      <w:r w:rsidRPr="0015180A">
        <w:rPr>
          <w:color w:val="000000" w:themeColor="text1"/>
          <w:sz w:val="22"/>
          <w:szCs w:val="22"/>
        </w:rPr>
        <w:t xml:space="preserve"> exams toward certification. </w:t>
      </w:r>
    </w:p>
    <w:p w14:paraId="7E259101" w14:textId="62003F0C" w:rsidR="00522ADC" w:rsidRPr="0015180A" w:rsidRDefault="00522ADC" w:rsidP="003A3F0E">
      <w:pPr>
        <w:ind w:left="720"/>
        <w:contextualSpacing/>
        <w:rPr>
          <w:b/>
          <w:sz w:val="22"/>
          <w:szCs w:val="22"/>
        </w:rPr>
      </w:pPr>
      <w:r w:rsidRPr="0015180A">
        <w:rPr>
          <w:b/>
          <w:sz w:val="22"/>
          <w:szCs w:val="22"/>
        </w:rPr>
        <w:t>First Failed Attempt:</w:t>
      </w:r>
    </w:p>
    <w:p w14:paraId="0238DE36" w14:textId="061EEB45" w:rsidR="00522ADC" w:rsidRPr="0015180A" w:rsidRDefault="00522ADC" w:rsidP="003A3F0E">
      <w:pPr>
        <w:ind w:left="720"/>
        <w:contextualSpacing/>
        <w:rPr>
          <w:sz w:val="22"/>
          <w:szCs w:val="22"/>
        </w:rPr>
      </w:pPr>
      <w:r w:rsidRPr="0015180A">
        <w:rPr>
          <w:sz w:val="22"/>
          <w:szCs w:val="22"/>
        </w:rPr>
        <w:t xml:space="preserve">A study plan review policy is conducted in the Testing Office for one failed attempt. Students must complete the study plan to be approved for a second attempt. This should be noted on your </w:t>
      </w:r>
      <w:r w:rsidRPr="0015180A">
        <w:rPr>
          <w:i/>
          <w:sz w:val="22"/>
          <w:szCs w:val="22"/>
        </w:rPr>
        <w:t>Excel Documentation Testing Form</w:t>
      </w:r>
      <w:r w:rsidRPr="0015180A">
        <w:rPr>
          <w:sz w:val="22"/>
          <w:szCs w:val="22"/>
        </w:rPr>
        <w:t xml:space="preserve"> (from the department) by your instructor.</w:t>
      </w:r>
    </w:p>
    <w:p w14:paraId="61E55311" w14:textId="77777777" w:rsidR="00522ADC" w:rsidRPr="0015180A" w:rsidRDefault="00522ADC" w:rsidP="003A3F0E">
      <w:pPr>
        <w:ind w:left="720"/>
        <w:contextualSpacing/>
        <w:rPr>
          <w:b/>
          <w:sz w:val="22"/>
          <w:szCs w:val="22"/>
        </w:rPr>
      </w:pPr>
      <w:r w:rsidRPr="0015180A">
        <w:rPr>
          <w:b/>
          <w:sz w:val="22"/>
          <w:szCs w:val="22"/>
        </w:rPr>
        <w:t>Second Failed Attempt:</w:t>
      </w:r>
    </w:p>
    <w:p w14:paraId="32AF3EC3" w14:textId="2D4BE477" w:rsidR="00522ADC" w:rsidRPr="0015180A" w:rsidRDefault="00522ADC" w:rsidP="003A3F0E">
      <w:pPr>
        <w:ind w:left="720"/>
        <w:contextualSpacing/>
        <w:rPr>
          <w:sz w:val="22"/>
          <w:szCs w:val="22"/>
        </w:rPr>
      </w:pPr>
      <w:r w:rsidRPr="0015180A">
        <w:rPr>
          <w:sz w:val="22"/>
          <w:szCs w:val="22"/>
        </w:rPr>
        <w:t>Effective immediately, if a student does not pass on the second attempt, the student is required to contact the faculty of which the exam is associated for the course. Students will need remediation from the designated faculty in the areas that they are unsuccessful in passing the exam. Students who do not pass the second attempt will be told that they must contact the faculty member who taught the associated class for remediation. Students will be given a remediation documentation form by the testing office. Faculty will also need to note their approval for the third attempt on the LPE on this form and send it to the Testing Office.</w:t>
      </w:r>
    </w:p>
    <w:p w14:paraId="240C38D2" w14:textId="77777777" w:rsidR="00522ADC" w:rsidRPr="0015180A" w:rsidRDefault="00522ADC" w:rsidP="003A3F0E">
      <w:pPr>
        <w:ind w:left="720"/>
        <w:contextualSpacing/>
        <w:rPr>
          <w:b/>
          <w:sz w:val="22"/>
          <w:szCs w:val="22"/>
        </w:rPr>
      </w:pPr>
      <w:r w:rsidRPr="0015180A">
        <w:rPr>
          <w:b/>
          <w:sz w:val="22"/>
          <w:szCs w:val="22"/>
        </w:rPr>
        <w:t>Third Failed Attempt:</w:t>
      </w:r>
    </w:p>
    <w:p w14:paraId="03EC8B1D" w14:textId="77777777" w:rsidR="00522ADC" w:rsidRPr="0015180A" w:rsidRDefault="00522ADC" w:rsidP="003A3F0E">
      <w:pPr>
        <w:ind w:left="720"/>
        <w:contextualSpacing/>
        <w:rPr>
          <w:sz w:val="22"/>
          <w:szCs w:val="22"/>
        </w:rPr>
      </w:pPr>
      <w:r w:rsidRPr="0015180A">
        <w:rPr>
          <w:sz w:val="22"/>
          <w:szCs w:val="22"/>
        </w:rPr>
        <w:t xml:space="preserve">Students who are not successful after three attempts on the LPE will return to the faculty member for a second remediation that includes test-taking strategies at least two different resources. </w:t>
      </w:r>
    </w:p>
    <w:p w14:paraId="135E3922" w14:textId="5388854F" w:rsidR="00D232FE" w:rsidRPr="0015180A" w:rsidRDefault="00D232FE" w:rsidP="005E308B">
      <w:pPr>
        <w:pStyle w:val="Heading1"/>
        <w:rPr>
          <w:b/>
          <w:sz w:val="22"/>
          <w:szCs w:val="22"/>
        </w:rPr>
      </w:pPr>
      <w:bookmarkStart w:id="74" w:name="_Toc77589270"/>
      <w:r w:rsidRPr="0015180A">
        <w:rPr>
          <w:b/>
          <w:sz w:val="22"/>
          <w:szCs w:val="22"/>
        </w:rPr>
        <w:t>Professional and Ethical Guidelines</w:t>
      </w:r>
      <w:bookmarkEnd w:id="74"/>
    </w:p>
    <w:p w14:paraId="61311E0C" w14:textId="0C186807" w:rsidR="00D232FE" w:rsidRPr="0015180A" w:rsidRDefault="00D232FE" w:rsidP="00F761F4">
      <w:pPr>
        <w:pStyle w:val="NoSpacing"/>
        <w:contextualSpacing/>
        <w:rPr>
          <w:rFonts w:ascii="Times New Roman" w:hAnsi="Times New Roman" w:cs="Times New Roman"/>
        </w:rPr>
      </w:pPr>
      <w:r w:rsidRPr="0015180A">
        <w:rPr>
          <w:rFonts w:ascii="Times New Roman" w:hAnsi="Times New Roman" w:cs="Times New Roman"/>
        </w:rPr>
        <w:t xml:space="preserve">As </w:t>
      </w:r>
      <w:r w:rsidR="00592B5D" w:rsidRPr="0015180A">
        <w:rPr>
          <w:rFonts w:ascii="Times New Roman" w:hAnsi="Times New Roman" w:cs="Times New Roman"/>
        </w:rPr>
        <w:t>professionals</w:t>
      </w:r>
      <w:r w:rsidRPr="0015180A">
        <w:rPr>
          <w:rFonts w:ascii="Times New Roman" w:hAnsi="Times New Roman" w:cs="Times New Roman"/>
        </w:rPr>
        <w:t xml:space="preserve">, our behavior, attire and attitude reflect upon the school site, </w:t>
      </w:r>
      <w:r w:rsidR="001A77D2" w:rsidRPr="0015180A">
        <w:rPr>
          <w:rFonts w:ascii="Times New Roman" w:hAnsi="Times New Roman" w:cs="Times New Roman"/>
        </w:rPr>
        <w:t>teacher e</w:t>
      </w:r>
      <w:r w:rsidR="00A50599" w:rsidRPr="0015180A">
        <w:rPr>
          <w:rFonts w:ascii="Times New Roman" w:hAnsi="Times New Roman" w:cs="Times New Roman"/>
        </w:rPr>
        <w:t>ducation</w:t>
      </w:r>
      <w:r w:rsidR="001A77D2" w:rsidRPr="0015180A">
        <w:rPr>
          <w:rFonts w:ascii="Times New Roman" w:hAnsi="Times New Roman" w:cs="Times New Roman"/>
        </w:rPr>
        <w:t xml:space="preserve"> department, u</w:t>
      </w:r>
      <w:r w:rsidRPr="0015180A">
        <w:rPr>
          <w:rFonts w:ascii="Times New Roman" w:hAnsi="Times New Roman" w:cs="Times New Roman"/>
        </w:rPr>
        <w:t xml:space="preserve">niversity, and the </w:t>
      </w:r>
      <w:r w:rsidR="001A77D2" w:rsidRPr="0015180A">
        <w:rPr>
          <w:rFonts w:ascii="Times New Roman" w:hAnsi="Times New Roman" w:cs="Times New Roman"/>
        </w:rPr>
        <w:t>teacher e</w:t>
      </w:r>
      <w:r w:rsidR="00A50599" w:rsidRPr="0015180A">
        <w:rPr>
          <w:rFonts w:ascii="Times New Roman" w:hAnsi="Times New Roman" w:cs="Times New Roman"/>
        </w:rPr>
        <w:t>ducation</w:t>
      </w:r>
      <w:r w:rsidRPr="0015180A">
        <w:rPr>
          <w:rFonts w:ascii="Times New Roman" w:hAnsi="Times New Roman" w:cs="Times New Roman"/>
        </w:rPr>
        <w:t xml:space="preserve"> profession in general. Consequently, it is important to maintain a professional image for the community, </w:t>
      </w:r>
      <w:r w:rsidR="00592B5D" w:rsidRPr="0015180A">
        <w:rPr>
          <w:rFonts w:ascii="Times New Roman" w:hAnsi="Times New Roman" w:cs="Times New Roman"/>
        </w:rPr>
        <w:t xml:space="preserve">students, </w:t>
      </w:r>
      <w:r w:rsidRPr="0015180A">
        <w:rPr>
          <w:rFonts w:ascii="Times New Roman" w:hAnsi="Times New Roman" w:cs="Times New Roman"/>
        </w:rPr>
        <w:t>peers, and professors. There are several things to enhance the image you project, including, but not limited to:</w:t>
      </w:r>
    </w:p>
    <w:p w14:paraId="1F5B9C1A" w14:textId="77777777" w:rsidR="00060A09" w:rsidRPr="0015180A" w:rsidRDefault="00060A09" w:rsidP="00F761F4">
      <w:pPr>
        <w:pStyle w:val="NoSpacing"/>
        <w:contextualSpacing/>
        <w:rPr>
          <w:rFonts w:ascii="Times New Roman" w:hAnsi="Times New Roman" w:cs="Times New Roman"/>
        </w:rPr>
      </w:pPr>
    </w:p>
    <w:p w14:paraId="4AEA8B39" w14:textId="77777777" w:rsidR="00060A09" w:rsidRPr="0015180A" w:rsidRDefault="00D232FE" w:rsidP="00F761F4">
      <w:pPr>
        <w:pStyle w:val="NoSpacing"/>
        <w:numPr>
          <w:ilvl w:val="0"/>
          <w:numId w:val="34"/>
        </w:numPr>
        <w:contextualSpacing/>
        <w:rPr>
          <w:rFonts w:ascii="Times New Roman" w:hAnsi="Times New Roman" w:cs="Times New Roman"/>
        </w:rPr>
      </w:pPr>
      <w:r w:rsidRPr="0015180A">
        <w:rPr>
          <w:rFonts w:ascii="Times New Roman" w:hAnsi="Times New Roman" w:cs="Times New Roman"/>
        </w:rPr>
        <w:t>Dressing appropriately and professionally when seeing students’ and their parents.</w:t>
      </w:r>
    </w:p>
    <w:p w14:paraId="161DE47D" w14:textId="26E075EA" w:rsidR="00D232FE" w:rsidRPr="0015180A" w:rsidRDefault="00D232FE" w:rsidP="00060A09">
      <w:pPr>
        <w:pStyle w:val="NoSpacing"/>
        <w:numPr>
          <w:ilvl w:val="0"/>
          <w:numId w:val="34"/>
        </w:numPr>
        <w:rPr>
          <w:rFonts w:ascii="Times New Roman" w:hAnsi="Times New Roman" w:cs="Times New Roman"/>
        </w:rPr>
      </w:pPr>
      <w:r w:rsidRPr="0015180A">
        <w:rPr>
          <w:rFonts w:ascii="Times New Roman" w:eastAsia="Times New Roman" w:hAnsi="Times New Roman" w:cs="Times New Roman"/>
          <w:i/>
          <w:iCs/>
        </w:rPr>
        <w:t>NEVER</w:t>
      </w:r>
      <w:r w:rsidRPr="0015180A">
        <w:rPr>
          <w:rFonts w:ascii="Times New Roman" w:eastAsia="Times New Roman" w:hAnsi="Times New Roman" w:cs="Times New Roman"/>
        </w:rPr>
        <w:t xml:space="preserve"> discuss </w:t>
      </w:r>
      <w:r w:rsidR="005E308B" w:rsidRPr="0015180A">
        <w:rPr>
          <w:rFonts w:ascii="Times New Roman" w:eastAsia="Times New Roman" w:hAnsi="Times New Roman" w:cs="Times New Roman"/>
        </w:rPr>
        <w:t xml:space="preserve">students </w:t>
      </w:r>
      <w:r w:rsidRPr="0015180A">
        <w:rPr>
          <w:rFonts w:ascii="Times New Roman" w:eastAsia="Times New Roman" w:hAnsi="Times New Roman" w:cs="Times New Roman"/>
        </w:rPr>
        <w:t xml:space="preserve">or share </w:t>
      </w:r>
      <w:r w:rsidR="005E308B" w:rsidRPr="0015180A">
        <w:rPr>
          <w:rFonts w:ascii="Times New Roman" w:eastAsia="Times New Roman" w:hAnsi="Times New Roman" w:cs="Times New Roman"/>
        </w:rPr>
        <w:t xml:space="preserve">information </w:t>
      </w:r>
      <w:r w:rsidRPr="0015180A">
        <w:rPr>
          <w:rFonts w:ascii="Times New Roman" w:eastAsia="Times New Roman" w:hAnsi="Times New Roman" w:cs="Times New Roman"/>
        </w:rPr>
        <w:t xml:space="preserve">outside of class discussions or outside the setting of your site supervisor meetings. The names of students with whom you work should not be shared in class discussions. </w:t>
      </w:r>
    </w:p>
    <w:p w14:paraId="13D33AA6" w14:textId="77777777" w:rsidR="00D232FE" w:rsidRPr="0015180A" w:rsidRDefault="00D232FE" w:rsidP="00D232FE">
      <w:pPr>
        <w:pStyle w:val="NoSpacing"/>
        <w:numPr>
          <w:ilvl w:val="0"/>
          <w:numId w:val="34"/>
        </w:numPr>
        <w:rPr>
          <w:rFonts w:ascii="Times New Roman" w:hAnsi="Times New Roman" w:cs="Times New Roman"/>
        </w:rPr>
      </w:pPr>
      <w:r w:rsidRPr="0015180A">
        <w:rPr>
          <w:rFonts w:ascii="Times New Roman" w:hAnsi="Times New Roman" w:cs="Times New Roman"/>
        </w:rPr>
        <w:t>Being cognizant of expressed communication (verbal and written) [as discussed earlier] and following district and department procedures with getting your needs met.</w:t>
      </w:r>
    </w:p>
    <w:p w14:paraId="53312821" w14:textId="45C0F129" w:rsidR="00D232FE" w:rsidRPr="0015180A" w:rsidRDefault="00D232FE" w:rsidP="009A0D5F">
      <w:pPr>
        <w:pStyle w:val="NoSpacing"/>
        <w:numPr>
          <w:ilvl w:val="0"/>
          <w:numId w:val="34"/>
        </w:numPr>
        <w:rPr>
          <w:rFonts w:ascii="Times New Roman" w:hAnsi="Times New Roman" w:cs="Times New Roman"/>
        </w:rPr>
      </w:pPr>
      <w:r w:rsidRPr="0015180A">
        <w:rPr>
          <w:rFonts w:ascii="Times New Roman" w:hAnsi="Times New Roman" w:cs="Times New Roman"/>
        </w:rPr>
        <w:t>Knowing the expectations outlined in the Texas Code of Ethics and Standard Practices for Texas Educators.</w:t>
      </w:r>
    </w:p>
    <w:p w14:paraId="5F2B346B" w14:textId="77777777" w:rsidR="00DC0570" w:rsidRPr="0015180A" w:rsidRDefault="00DC0570" w:rsidP="005E35B0">
      <w:pPr>
        <w:pStyle w:val="Heading1"/>
        <w:rPr>
          <w:b/>
          <w:sz w:val="22"/>
          <w:szCs w:val="22"/>
        </w:rPr>
      </w:pPr>
    </w:p>
    <w:p w14:paraId="78529A3F" w14:textId="69D5B379" w:rsidR="00D232FE" w:rsidRPr="0015180A" w:rsidRDefault="005E35B0" w:rsidP="009A0D5F">
      <w:pPr>
        <w:pStyle w:val="Heading1"/>
        <w:rPr>
          <w:b/>
          <w:sz w:val="22"/>
          <w:szCs w:val="22"/>
        </w:rPr>
      </w:pPr>
      <w:bookmarkStart w:id="75" w:name="_Toc77589271"/>
      <w:r w:rsidRPr="0015180A">
        <w:rPr>
          <w:b/>
          <w:sz w:val="22"/>
          <w:szCs w:val="22"/>
        </w:rPr>
        <w:t xml:space="preserve">Texas </w:t>
      </w:r>
      <w:r w:rsidR="00060A09" w:rsidRPr="0015180A">
        <w:rPr>
          <w:b/>
          <w:sz w:val="22"/>
          <w:szCs w:val="22"/>
        </w:rPr>
        <w:t>Educator Code of Ethics</w:t>
      </w:r>
      <w:bookmarkEnd w:id="75"/>
    </w:p>
    <w:p w14:paraId="13F44E26" w14:textId="77777777" w:rsidR="00D232FE" w:rsidRPr="0015180A" w:rsidRDefault="00D232FE" w:rsidP="00D232FE">
      <w:pPr>
        <w:pStyle w:val="Default"/>
        <w:ind w:left="720" w:hanging="720"/>
        <w:rPr>
          <w:color w:val="auto"/>
          <w:sz w:val="22"/>
          <w:szCs w:val="22"/>
        </w:rPr>
      </w:pPr>
      <w:r w:rsidRPr="0015180A">
        <w:rPr>
          <w:b/>
          <w:bCs/>
          <w:color w:val="auto"/>
          <w:sz w:val="22"/>
          <w:szCs w:val="22"/>
        </w:rPr>
        <w:t xml:space="preserve">I. Professional Ethical Conduct, Practices and Performance. </w:t>
      </w:r>
    </w:p>
    <w:p w14:paraId="1E66CF37"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1.1. The educator shall not intentionally, knowingly, or recklessly engage in deceptive practices regarding official policies of the school district, educational institution, educator preparation program, the Texas Education Agency, or the State Board for Educator Certification (SBEC) and its certification process. </w:t>
      </w:r>
    </w:p>
    <w:p w14:paraId="6928286D"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1.2. The educator shall not knowingly misappropriate, divert or use monies, personnel, property or equipment committed to his or her charge for personal gain or advantage. </w:t>
      </w:r>
    </w:p>
    <w:p w14:paraId="44A3C752"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1.3. The educator shall not submit fraudulent requests for reimbursement, expenses or pay. </w:t>
      </w:r>
    </w:p>
    <w:p w14:paraId="5A2279F1"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1.4. The educator shall not use institutional or professional privileges for personal or partisan advantage. </w:t>
      </w:r>
    </w:p>
    <w:p w14:paraId="77ACF4A1"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1.5. The educator shall neither accept nor offer gratuities, gifts, or favors that impair professional judgment or to obtain special advantage. This standard shall not restrict the acceptance of gifts or tokens offered and accepted openly from students, parents of students or other persons or organizations in recognition or appreciation of service. </w:t>
      </w:r>
    </w:p>
    <w:p w14:paraId="4131BBC6"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1.6. The educator shall not falsify records, or direct or coerce others to do so. </w:t>
      </w:r>
    </w:p>
    <w:p w14:paraId="2BFD7B5D" w14:textId="77777777" w:rsidR="00D232FE" w:rsidRPr="0015180A" w:rsidRDefault="00D232FE" w:rsidP="00D232FE">
      <w:pPr>
        <w:pStyle w:val="Default"/>
        <w:ind w:left="720" w:hanging="720"/>
        <w:rPr>
          <w:color w:val="auto"/>
          <w:sz w:val="22"/>
          <w:szCs w:val="22"/>
        </w:rPr>
      </w:pPr>
      <w:r w:rsidRPr="0015180A">
        <w:rPr>
          <w:color w:val="auto"/>
          <w:sz w:val="22"/>
          <w:szCs w:val="22"/>
        </w:rPr>
        <w:lastRenderedPageBreak/>
        <w:t xml:space="preserve">Standard 1.7. The educator shall comply with state regulations, written local school board policies and other state and federal laws. </w:t>
      </w:r>
    </w:p>
    <w:p w14:paraId="36726FDC"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1.8. The educator shall apply for, accept, offer, or assign a position or a responsibility on the basis of professional qualifications. </w:t>
      </w:r>
    </w:p>
    <w:p w14:paraId="5F3A12ED"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1.9. The educator shall not make threats of violence against school district employees, school board members, students or parents of students. </w:t>
      </w:r>
    </w:p>
    <w:p w14:paraId="51F4FD4A" w14:textId="77777777" w:rsidR="00D232FE" w:rsidRPr="0015180A" w:rsidRDefault="00D232FE" w:rsidP="00D232FE">
      <w:pPr>
        <w:ind w:left="720" w:hanging="720"/>
        <w:rPr>
          <w:sz w:val="22"/>
          <w:szCs w:val="22"/>
        </w:rPr>
      </w:pPr>
      <w:r w:rsidRPr="0015180A">
        <w:rPr>
          <w:sz w:val="22"/>
          <w:szCs w:val="22"/>
        </w:rPr>
        <w:t>Standard 1.10. The educator shall be of good moral character and demonstrate that he or she is worthy to instruct or supervise the youth of this state.</w:t>
      </w:r>
    </w:p>
    <w:p w14:paraId="3EA5EF00"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1.11. The educator shall not intentionally or knowingly misrepresent the circumstances of his or her prior employment, criminal history, and/or disciplinary record when applying for subsequent employment. </w:t>
      </w:r>
    </w:p>
    <w:p w14:paraId="7ECEBB26"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1.12. The educator shall refrain from the illegal use or distribution of controlled substances and/or abuse of prescription drugs and toxic inhalants. </w:t>
      </w:r>
    </w:p>
    <w:p w14:paraId="5BEE8D13"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1.13. The educator shall not consume alcoholic beverages on school property or during school activities when students are present. </w:t>
      </w:r>
    </w:p>
    <w:p w14:paraId="46664A66" w14:textId="7021B4E6" w:rsidR="00D232FE" w:rsidRPr="0015180A" w:rsidRDefault="00D232FE" w:rsidP="00060A09">
      <w:pPr>
        <w:pStyle w:val="Default"/>
        <w:rPr>
          <w:color w:val="auto"/>
          <w:sz w:val="22"/>
          <w:szCs w:val="22"/>
        </w:rPr>
      </w:pPr>
      <w:r w:rsidRPr="0015180A">
        <w:rPr>
          <w:b/>
          <w:bCs/>
          <w:color w:val="auto"/>
          <w:sz w:val="22"/>
          <w:szCs w:val="22"/>
        </w:rPr>
        <w:t xml:space="preserve">II. Ethical Conduct Toward Professional Colleagues. </w:t>
      </w:r>
    </w:p>
    <w:p w14:paraId="5D410498"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2.1. The educator shall not reveal confidential health or personnel information concerning colleagues unless disclosure serves lawful professional purposes or is required by law. </w:t>
      </w:r>
    </w:p>
    <w:p w14:paraId="225A1762"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2.2. The educator shall not harm others by knowingly or recklessly making false statements about a colleague or the school system. </w:t>
      </w:r>
    </w:p>
    <w:p w14:paraId="753FCE1C"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2.3. The educator shall adhere to written local school board policies and state and federal laws regarding the hiring, evaluation, and dismissal of personnel. </w:t>
      </w:r>
    </w:p>
    <w:p w14:paraId="2BD2FB43"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2.4. The educator shall not interfere with a colleague’s exercise of political, professional or citizenship rights and responsibilities. </w:t>
      </w:r>
    </w:p>
    <w:p w14:paraId="57FE132D"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2.5. The educator shall not discriminate against or coerce a colleague on the basis of race, color, religion, national origin, age, gender, disability, family status, or sexual orientation. </w:t>
      </w:r>
    </w:p>
    <w:p w14:paraId="49329D62"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2.6. The educator shall not use coercive means or promise of special treatment in order to influence professional decisions or colleagues. </w:t>
      </w:r>
    </w:p>
    <w:p w14:paraId="35CC91FE"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2.7. The educator shall not retaliate against any individual who has filed a complaint with the SBEC or who provides information for a disciplinary investigation or proceeding under this chapter. </w:t>
      </w:r>
    </w:p>
    <w:p w14:paraId="7D397940" w14:textId="637268D5" w:rsidR="00D232FE" w:rsidRPr="0015180A" w:rsidRDefault="00D232FE" w:rsidP="00060A09">
      <w:pPr>
        <w:pStyle w:val="Default"/>
        <w:rPr>
          <w:color w:val="auto"/>
          <w:sz w:val="22"/>
          <w:szCs w:val="22"/>
        </w:rPr>
      </w:pPr>
      <w:r w:rsidRPr="0015180A">
        <w:rPr>
          <w:b/>
          <w:bCs/>
          <w:color w:val="auto"/>
          <w:sz w:val="22"/>
          <w:szCs w:val="22"/>
        </w:rPr>
        <w:t xml:space="preserve">III. Ethical Conduct Toward Students. </w:t>
      </w:r>
    </w:p>
    <w:p w14:paraId="20ED7E98"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3.1. The educator shall not reveal confidential information concerning students unless disclosure serves lawful professional purposes or is required by law. </w:t>
      </w:r>
    </w:p>
    <w:p w14:paraId="521E47E3"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3.2. The educator shall not intentionally, knowingly, recklessly, or negligently treat a student or minor in a manner that adversely affects or endangers the learning, physical health, mental health or safety of the student or minor. </w:t>
      </w:r>
    </w:p>
    <w:p w14:paraId="6EB8B1EB" w14:textId="77777777" w:rsidR="00D232FE" w:rsidRPr="0015180A" w:rsidRDefault="00D232FE" w:rsidP="00D232FE">
      <w:pPr>
        <w:ind w:left="720" w:hanging="720"/>
        <w:rPr>
          <w:sz w:val="22"/>
          <w:szCs w:val="22"/>
        </w:rPr>
      </w:pPr>
      <w:r w:rsidRPr="0015180A">
        <w:rPr>
          <w:sz w:val="22"/>
          <w:szCs w:val="22"/>
        </w:rPr>
        <w:t>Standard 3.3. The educator shall not intentionally, knowingly, or recklessly misrepresent facts regarding a student.</w:t>
      </w:r>
    </w:p>
    <w:p w14:paraId="3E8E7823"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3.4. The educator shall not exclude a student from participation in a program, deny benefits to a student, or grant an advantage to a student on the basis of race, color, gender, disability, national origin, religion, family status, or sexual orientation. </w:t>
      </w:r>
    </w:p>
    <w:p w14:paraId="7AA3A29D"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3.5. The educator shall not intentionally, knowingly, or recklessly engage in physical mistreatment, neglect, or abuse of a student or minor. </w:t>
      </w:r>
    </w:p>
    <w:p w14:paraId="72A2614F"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3.6. The educator shall not solicit or engage in sexual conduct or a romantic relationship with a student or minor. </w:t>
      </w:r>
    </w:p>
    <w:p w14:paraId="5A7C12B4"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3.7. The educator shall not furnish alcohol or illegal / unauthorized drugs to any person under 21 years of age or knowingly allow any person under 21 years of age to consume alcohol or illegal / unauthorized drugs in the presence of the educator. </w:t>
      </w:r>
    </w:p>
    <w:p w14:paraId="64E658BB"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3.8. The educator shall maintain appropriate professional educator-student relationships and boundaries based on a reasonably prudent educator standard. </w:t>
      </w:r>
    </w:p>
    <w:p w14:paraId="73E6F9DD" w14:textId="77777777" w:rsidR="00D232FE" w:rsidRPr="0015180A" w:rsidRDefault="00D232FE" w:rsidP="00D232FE">
      <w:pPr>
        <w:pStyle w:val="Default"/>
        <w:ind w:left="720" w:hanging="720"/>
        <w:rPr>
          <w:color w:val="auto"/>
          <w:sz w:val="22"/>
          <w:szCs w:val="22"/>
        </w:rPr>
      </w:pPr>
      <w:r w:rsidRPr="0015180A">
        <w:rPr>
          <w:color w:val="auto"/>
          <w:sz w:val="22"/>
          <w:szCs w:val="22"/>
        </w:rPr>
        <w:t xml:space="preserve">Standard 3.9. The educator shall refrain from inappropriate communication with a student or minor, including, but not limited to, electronic communication such as cell phone, text messaging, email, instant </w:t>
      </w:r>
      <w:r w:rsidRPr="0015180A">
        <w:rPr>
          <w:color w:val="auto"/>
          <w:sz w:val="22"/>
          <w:szCs w:val="22"/>
        </w:rPr>
        <w:lastRenderedPageBreak/>
        <w:t xml:space="preserve">messaging, blogging, or other social network communication. Factors that may be considered in assessing whether the communication is inappropriate include, but are not limited to: </w:t>
      </w:r>
    </w:p>
    <w:p w14:paraId="7F0C7DC1" w14:textId="77777777" w:rsidR="00D232FE" w:rsidRPr="0015180A" w:rsidRDefault="00D232FE" w:rsidP="00D232FE">
      <w:pPr>
        <w:pStyle w:val="Default"/>
        <w:ind w:left="720"/>
        <w:rPr>
          <w:color w:val="auto"/>
          <w:sz w:val="22"/>
          <w:szCs w:val="22"/>
        </w:rPr>
      </w:pPr>
      <w:r w:rsidRPr="0015180A">
        <w:rPr>
          <w:color w:val="auto"/>
          <w:sz w:val="22"/>
          <w:szCs w:val="22"/>
        </w:rPr>
        <w:t>(</w:t>
      </w:r>
      <w:proofErr w:type="spellStart"/>
      <w:r w:rsidRPr="0015180A">
        <w:rPr>
          <w:color w:val="auto"/>
          <w:sz w:val="22"/>
          <w:szCs w:val="22"/>
        </w:rPr>
        <w:t>i</w:t>
      </w:r>
      <w:proofErr w:type="spellEnd"/>
      <w:r w:rsidRPr="0015180A">
        <w:rPr>
          <w:color w:val="auto"/>
          <w:sz w:val="22"/>
          <w:szCs w:val="22"/>
        </w:rPr>
        <w:t xml:space="preserve">) The nature, purpose, timing, and amount of the </w:t>
      </w:r>
      <w:proofErr w:type="gramStart"/>
      <w:r w:rsidRPr="0015180A">
        <w:rPr>
          <w:color w:val="auto"/>
          <w:sz w:val="22"/>
          <w:szCs w:val="22"/>
        </w:rPr>
        <w:t>communication;</w:t>
      </w:r>
      <w:proofErr w:type="gramEnd"/>
      <w:r w:rsidRPr="0015180A">
        <w:rPr>
          <w:color w:val="auto"/>
          <w:sz w:val="22"/>
          <w:szCs w:val="22"/>
        </w:rPr>
        <w:t xml:space="preserve"> </w:t>
      </w:r>
    </w:p>
    <w:p w14:paraId="1D4159AA" w14:textId="77777777" w:rsidR="00D232FE" w:rsidRPr="0015180A" w:rsidRDefault="00D232FE" w:rsidP="00D232FE">
      <w:pPr>
        <w:pStyle w:val="Default"/>
        <w:ind w:left="720"/>
        <w:rPr>
          <w:color w:val="auto"/>
          <w:sz w:val="22"/>
          <w:szCs w:val="22"/>
        </w:rPr>
      </w:pPr>
      <w:r w:rsidRPr="0015180A">
        <w:rPr>
          <w:color w:val="auto"/>
          <w:sz w:val="22"/>
          <w:szCs w:val="22"/>
        </w:rPr>
        <w:t xml:space="preserve">(ii) The subject matter of the </w:t>
      </w:r>
      <w:proofErr w:type="gramStart"/>
      <w:r w:rsidRPr="0015180A">
        <w:rPr>
          <w:color w:val="auto"/>
          <w:sz w:val="22"/>
          <w:szCs w:val="22"/>
        </w:rPr>
        <w:t>communication;</w:t>
      </w:r>
      <w:proofErr w:type="gramEnd"/>
      <w:r w:rsidRPr="0015180A">
        <w:rPr>
          <w:color w:val="auto"/>
          <w:sz w:val="22"/>
          <w:szCs w:val="22"/>
        </w:rPr>
        <w:t xml:space="preserve"> </w:t>
      </w:r>
    </w:p>
    <w:p w14:paraId="6F198EAB" w14:textId="77777777" w:rsidR="00D232FE" w:rsidRPr="0015180A" w:rsidRDefault="00D232FE" w:rsidP="00D232FE">
      <w:pPr>
        <w:pStyle w:val="Default"/>
        <w:ind w:left="720"/>
        <w:rPr>
          <w:color w:val="auto"/>
          <w:sz w:val="22"/>
          <w:szCs w:val="22"/>
        </w:rPr>
      </w:pPr>
      <w:r w:rsidRPr="0015180A">
        <w:rPr>
          <w:color w:val="auto"/>
          <w:sz w:val="22"/>
          <w:szCs w:val="22"/>
        </w:rPr>
        <w:t xml:space="preserve">(iii) Whether the communication was made </w:t>
      </w:r>
      <w:proofErr w:type="gramStart"/>
      <w:r w:rsidRPr="0015180A">
        <w:rPr>
          <w:color w:val="auto"/>
          <w:sz w:val="22"/>
          <w:szCs w:val="22"/>
        </w:rPr>
        <w:t>openly</w:t>
      </w:r>
      <w:proofErr w:type="gramEnd"/>
      <w:r w:rsidRPr="0015180A">
        <w:rPr>
          <w:color w:val="auto"/>
          <w:sz w:val="22"/>
          <w:szCs w:val="22"/>
        </w:rPr>
        <w:t xml:space="preserve"> or the educator attempted to conceal the communication; </w:t>
      </w:r>
    </w:p>
    <w:p w14:paraId="42833400" w14:textId="77777777" w:rsidR="00D232FE" w:rsidRPr="0015180A" w:rsidRDefault="00D232FE" w:rsidP="00D232FE">
      <w:pPr>
        <w:pStyle w:val="Default"/>
        <w:ind w:left="720"/>
        <w:rPr>
          <w:color w:val="auto"/>
          <w:sz w:val="22"/>
          <w:szCs w:val="22"/>
        </w:rPr>
      </w:pPr>
      <w:r w:rsidRPr="0015180A">
        <w:rPr>
          <w:color w:val="auto"/>
          <w:sz w:val="22"/>
          <w:szCs w:val="22"/>
        </w:rPr>
        <w:t xml:space="preserve">(iv) Whether the communication could be reasonably interpreted as soliciting sexual contact or a romantic </w:t>
      </w:r>
      <w:proofErr w:type="gramStart"/>
      <w:r w:rsidRPr="0015180A">
        <w:rPr>
          <w:color w:val="auto"/>
          <w:sz w:val="22"/>
          <w:szCs w:val="22"/>
        </w:rPr>
        <w:t>relationship;</w:t>
      </w:r>
      <w:proofErr w:type="gramEnd"/>
      <w:r w:rsidRPr="0015180A">
        <w:rPr>
          <w:color w:val="auto"/>
          <w:sz w:val="22"/>
          <w:szCs w:val="22"/>
        </w:rPr>
        <w:t xml:space="preserve"> </w:t>
      </w:r>
    </w:p>
    <w:p w14:paraId="3E6EC3D5" w14:textId="77777777" w:rsidR="00D232FE" w:rsidRPr="0015180A" w:rsidRDefault="00D232FE" w:rsidP="00D232FE">
      <w:pPr>
        <w:pStyle w:val="Default"/>
        <w:ind w:left="720"/>
        <w:rPr>
          <w:color w:val="auto"/>
          <w:sz w:val="22"/>
          <w:szCs w:val="22"/>
        </w:rPr>
      </w:pPr>
      <w:r w:rsidRPr="0015180A">
        <w:rPr>
          <w:color w:val="auto"/>
          <w:sz w:val="22"/>
          <w:szCs w:val="22"/>
        </w:rPr>
        <w:t xml:space="preserve">(v) Whether the communication was sexually explicit; and </w:t>
      </w:r>
    </w:p>
    <w:p w14:paraId="3A5BA86F" w14:textId="77777777" w:rsidR="00D232FE" w:rsidRPr="0015180A" w:rsidRDefault="00D232FE" w:rsidP="00D232FE">
      <w:pPr>
        <w:pStyle w:val="Default"/>
        <w:ind w:left="720"/>
        <w:rPr>
          <w:color w:val="auto"/>
          <w:sz w:val="22"/>
          <w:szCs w:val="22"/>
        </w:rPr>
      </w:pPr>
      <w:r w:rsidRPr="0015180A">
        <w:rPr>
          <w:color w:val="auto"/>
          <w:sz w:val="22"/>
          <w:szCs w:val="22"/>
        </w:rPr>
        <w:t xml:space="preserve">(vi) Whether the communication involved discussion(s) of the physical or sexual attractiveness or the sexual history, activities, preferences, or fantasies of either the educator or the student. </w:t>
      </w:r>
    </w:p>
    <w:p w14:paraId="69596CEF" w14:textId="77777777" w:rsidR="00D232FE" w:rsidRPr="0015180A" w:rsidRDefault="00D232FE" w:rsidP="00D232FE">
      <w:pPr>
        <w:pStyle w:val="Default"/>
        <w:rPr>
          <w:color w:val="auto"/>
          <w:sz w:val="22"/>
          <w:szCs w:val="22"/>
        </w:rPr>
      </w:pPr>
    </w:p>
    <w:p w14:paraId="26B4F906" w14:textId="5904E778" w:rsidR="00D232FE" w:rsidRPr="0015180A" w:rsidRDefault="005E35B0" w:rsidP="00DC0570">
      <w:pPr>
        <w:pStyle w:val="Heading1"/>
        <w:rPr>
          <w:b/>
          <w:sz w:val="22"/>
          <w:szCs w:val="22"/>
        </w:rPr>
      </w:pPr>
      <w:bookmarkStart w:id="76" w:name="_Toc77589272"/>
      <w:r w:rsidRPr="0015180A">
        <w:rPr>
          <w:b/>
          <w:sz w:val="22"/>
          <w:szCs w:val="22"/>
        </w:rPr>
        <w:t>Professionalism and Confidentiality</w:t>
      </w:r>
      <w:bookmarkEnd w:id="76"/>
    </w:p>
    <w:p w14:paraId="07C219C0" w14:textId="1892BB89" w:rsidR="00D232FE" w:rsidRPr="0015180A" w:rsidRDefault="005E35B0" w:rsidP="00241795">
      <w:pPr>
        <w:pStyle w:val="Heading2"/>
      </w:pPr>
      <w:bookmarkStart w:id="77" w:name="_Toc77589273"/>
      <w:r w:rsidRPr="0015180A">
        <w:t>Confidentiality</w:t>
      </w:r>
      <w:bookmarkEnd w:id="77"/>
    </w:p>
    <w:p w14:paraId="3C628190" w14:textId="5973335D" w:rsidR="00D232FE" w:rsidRPr="0015180A" w:rsidRDefault="00D232FE" w:rsidP="00D232FE">
      <w:pPr>
        <w:pStyle w:val="NoSpacing"/>
        <w:rPr>
          <w:rFonts w:ascii="Times New Roman" w:hAnsi="Times New Roman" w:cs="Times New Roman"/>
        </w:rPr>
      </w:pPr>
      <w:r w:rsidRPr="0015180A">
        <w:rPr>
          <w:rFonts w:ascii="Times New Roman" w:hAnsi="Times New Roman" w:cs="Times New Roman"/>
          <w:iCs/>
        </w:rPr>
        <w:t>It is important that candidates fully understand the purpose, limits and ramifications of confidentiality. This must be done</w:t>
      </w:r>
      <w:r w:rsidRPr="0015180A">
        <w:rPr>
          <w:rFonts w:ascii="Times New Roman" w:hAnsi="Times New Roman" w:cs="Times New Roman"/>
          <w:b/>
          <w:iCs/>
        </w:rPr>
        <w:t xml:space="preserve"> </w:t>
      </w:r>
      <w:r w:rsidRPr="0015180A">
        <w:rPr>
          <w:rFonts w:ascii="Times New Roman" w:hAnsi="Times New Roman" w:cs="Times New Roman"/>
          <w:iCs/>
        </w:rPr>
        <w:t xml:space="preserve">regardless of the </w:t>
      </w:r>
      <w:r w:rsidR="005E35B0" w:rsidRPr="0015180A">
        <w:rPr>
          <w:rFonts w:ascii="Times New Roman" w:hAnsi="Times New Roman" w:cs="Times New Roman"/>
          <w:iCs/>
        </w:rPr>
        <w:t>student’</w:t>
      </w:r>
      <w:r w:rsidRPr="0015180A">
        <w:rPr>
          <w:rFonts w:ascii="Times New Roman" w:hAnsi="Times New Roman" w:cs="Times New Roman"/>
          <w:iCs/>
        </w:rPr>
        <w:t>s age. Selecting developmentally appropriate vocabulary and/or language is important.</w:t>
      </w:r>
      <w:r w:rsidRPr="0015180A">
        <w:rPr>
          <w:rFonts w:ascii="Times New Roman" w:hAnsi="Times New Roman" w:cs="Times New Roman"/>
          <w:b/>
          <w:iCs/>
        </w:rPr>
        <w:t xml:space="preserve"> </w:t>
      </w:r>
    </w:p>
    <w:p w14:paraId="750122E3" w14:textId="7124507D" w:rsidR="00D232FE" w:rsidRPr="0015180A" w:rsidRDefault="00D232FE" w:rsidP="00D232FE">
      <w:pPr>
        <w:pStyle w:val="NoSpacing"/>
        <w:rPr>
          <w:rFonts w:ascii="Times New Roman" w:hAnsi="Times New Roman" w:cs="Times New Roman"/>
        </w:rPr>
      </w:pPr>
      <w:r w:rsidRPr="0015180A">
        <w:rPr>
          <w:rFonts w:ascii="Times New Roman" w:hAnsi="Times New Roman" w:cs="Times New Roman"/>
        </w:rPr>
        <w:t>Remember the difference between maintaining confidentiality and participating in consultation. I</w:t>
      </w:r>
      <w:r w:rsidR="00410827" w:rsidRPr="0015180A">
        <w:rPr>
          <w:rFonts w:ascii="Times New Roman" w:hAnsi="Times New Roman" w:cs="Times New Roman"/>
        </w:rPr>
        <w:t>n the school setting, educational diagnosticians</w:t>
      </w:r>
      <w:r w:rsidRPr="0015180A">
        <w:rPr>
          <w:rFonts w:ascii="Times New Roman" w:hAnsi="Times New Roman" w:cs="Times New Roman"/>
        </w:rPr>
        <w:t xml:space="preserve"> can effectively work with a teacher to set goals for a student without breaking confidentiality.  For students under the age of 18, recognize the guidelines for engaging family members and sharing information with parents in general, while honoring the confidentiality details disclosed by a candidate. </w:t>
      </w:r>
    </w:p>
    <w:p w14:paraId="081594C5" w14:textId="77777777" w:rsidR="00D232FE" w:rsidRPr="0015180A" w:rsidRDefault="00D232FE" w:rsidP="00241795">
      <w:pPr>
        <w:pStyle w:val="Heading2"/>
      </w:pPr>
      <w:bookmarkStart w:id="78" w:name="_Toc77589274"/>
      <w:r w:rsidRPr="0015180A">
        <w:t>Correspondence</w:t>
      </w:r>
      <w:bookmarkEnd w:id="78"/>
    </w:p>
    <w:p w14:paraId="3EF8ED62" w14:textId="76390EDA" w:rsidR="00D232FE" w:rsidRPr="0015180A" w:rsidRDefault="00D232FE" w:rsidP="00D232FE">
      <w:pPr>
        <w:pStyle w:val="NoSpacing"/>
        <w:rPr>
          <w:rFonts w:ascii="Times New Roman" w:hAnsi="Times New Roman" w:cs="Times New Roman"/>
        </w:rPr>
      </w:pPr>
      <w:r w:rsidRPr="0015180A">
        <w:rPr>
          <w:rFonts w:ascii="Times New Roman" w:hAnsi="Times New Roman" w:cs="Times New Roman"/>
        </w:rPr>
        <w:t xml:space="preserve">All official documents intended for correspondence concerning meetings with students must be co-signed by the Site Supervisor. Any letter that contains </w:t>
      </w:r>
      <w:r w:rsidR="00A50599" w:rsidRPr="0015180A">
        <w:rPr>
          <w:rFonts w:ascii="Times New Roman" w:hAnsi="Times New Roman" w:cs="Times New Roman"/>
        </w:rPr>
        <w:t>Teacher Education</w:t>
      </w:r>
      <w:r w:rsidRPr="0015180A">
        <w:rPr>
          <w:rFonts w:ascii="Times New Roman" w:hAnsi="Times New Roman" w:cs="Times New Roman"/>
        </w:rPr>
        <w:t xml:space="preserve"> program information, the </w:t>
      </w:r>
      <w:r w:rsidR="00772621" w:rsidRPr="0015180A">
        <w:rPr>
          <w:rFonts w:ascii="Times New Roman" w:hAnsi="Times New Roman" w:cs="Times New Roman"/>
        </w:rPr>
        <w:t>services of the educational diagnostician</w:t>
      </w:r>
      <w:r w:rsidRPr="0015180A">
        <w:rPr>
          <w:rFonts w:ascii="Times New Roman" w:hAnsi="Times New Roman" w:cs="Times New Roman"/>
        </w:rPr>
        <w:t xml:space="preserve">, or might be viewed as some form of contract or agreement must be co-signed by the site supervisor. </w:t>
      </w:r>
    </w:p>
    <w:p w14:paraId="14DCE65D" w14:textId="77777777" w:rsidR="00D232FE" w:rsidRPr="0015180A" w:rsidRDefault="00D232FE" w:rsidP="00241795">
      <w:pPr>
        <w:pStyle w:val="Heading2"/>
      </w:pPr>
      <w:bookmarkStart w:id="79" w:name="_Toc77589275"/>
      <w:r w:rsidRPr="0015180A">
        <w:t>Reporting Abuse of Children, Elderly or Disabled Persons</w:t>
      </w:r>
      <w:bookmarkEnd w:id="79"/>
    </w:p>
    <w:p w14:paraId="797E4A6F" w14:textId="4AF9A50E" w:rsidR="00D232FE" w:rsidRPr="0015180A" w:rsidRDefault="00D232FE" w:rsidP="00D232FE">
      <w:pPr>
        <w:pStyle w:val="NoSpacing"/>
        <w:rPr>
          <w:rFonts w:ascii="Times New Roman" w:hAnsi="Times New Roman" w:cs="Times New Roman"/>
        </w:rPr>
      </w:pPr>
      <w:r w:rsidRPr="0015180A">
        <w:rPr>
          <w:rFonts w:ascii="Times New Roman" w:hAnsi="Times New Roman" w:cs="Times New Roman"/>
        </w:rPr>
        <w:t xml:space="preserve">If, during the course of </w:t>
      </w:r>
      <w:r w:rsidR="00A50599" w:rsidRPr="0015180A">
        <w:rPr>
          <w:rFonts w:ascii="Times New Roman" w:hAnsi="Times New Roman" w:cs="Times New Roman"/>
        </w:rPr>
        <w:t>Teacher Education</w:t>
      </w:r>
      <w:r w:rsidRPr="0015180A">
        <w:rPr>
          <w:rFonts w:ascii="Times New Roman" w:hAnsi="Times New Roman" w:cs="Times New Roman"/>
        </w:rPr>
        <w:t xml:space="preserve">, you suspect that a child, elderly or disabled person is being abused, remind the student of your legal obligation to report. Obtain as much information as you can, including the name, address, birth date (or age) of the person being abused, form and types of injuries, date and time abuse occurred, and the name, address, and telephone number of the alleged perpetrator, if possible. In addition, you must follow the protocol of your school. In many cases, this includes informing the administrator and possibly the nurse of the information.  </w:t>
      </w:r>
    </w:p>
    <w:p w14:paraId="30AFACE5" w14:textId="77777777" w:rsidR="00D232FE" w:rsidRPr="0015180A" w:rsidRDefault="00D232FE" w:rsidP="00D232FE">
      <w:pPr>
        <w:pStyle w:val="NoSpacing"/>
        <w:rPr>
          <w:rFonts w:ascii="Times New Roman" w:hAnsi="Times New Roman" w:cs="Times New Roman"/>
        </w:rPr>
      </w:pPr>
      <w:r w:rsidRPr="0015180A">
        <w:rPr>
          <w:rFonts w:ascii="Times New Roman" w:hAnsi="Times New Roman" w:cs="Times New Roman"/>
        </w:rPr>
        <w:t xml:space="preserve">It is preferable that you and your site supervisor report the abuse together. If you are the outcry witness (meaning the person the child disclosed this information to), you are required by law to make the report within </w:t>
      </w:r>
      <w:r w:rsidRPr="0015180A">
        <w:rPr>
          <w:rFonts w:ascii="Times New Roman" w:hAnsi="Times New Roman" w:cs="Times New Roman"/>
          <w:b/>
        </w:rPr>
        <w:t xml:space="preserve">48 hours </w:t>
      </w:r>
      <w:r w:rsidRPr="0015180A">
        <w:rPr>
          <w:rFonts w:ascii="Times New Roman" w:hAnsi="Times New Roman" w:cs="Times New Roman"/>
        </w:rPr>
        <w:t xml:space="preserve">after learning of the possible abuse. If you are not the outcry, and there is a teacher who is, then they are required to make the report. Keep in mind the aforementioned, however, if there is knowledge of abuse, it is neglectful and unethical not to report it. In the state of Texas, you would contact: The </w:t>
      </w:r>
      <w:r w:rsidRPr="0015180A">
        <w:rPr>
          <w:rFonts w:ascii="Times New Roman" w:hAnsi="Times New Roman" w:cs="Times New Roman"/>
          <w:bCs/>
        </w:rPr>
        <w:t>Department of Protective &amp; Regulatory Services</w:t>
      </w:r>
      <w:r w:rsidRPr="0015180A">
        <w:rPr>
          <w:rFonts w:ascii="Times New Roman" w:hAnsi="Times New Roman" w:cs="Times New Roman"/>
        </w:rPr>
        <w:t xml:space="preserve"> at 1-800-252-5400.</w:t>
      </w:r>
      <w:r w:rsidRPr="0015180A">
        <w:rPr>
          <w:rFonts w:ascii="Times New Roman" w:hAnsi="Times New Roman" w:cs="Times New Roman"/>
          <w:b/>
        </w:rPr>
        <w:t xml:space="preserve"> </w:t>
      </w:r>
      <w:r w:rsidRPr="0015180A">
        <w:rPr>
          <w:rFonts w:ascii="Times New Roman" w:hAnsi="Times New Roman" w:cs="Times New Roman"/>
        </w:rPr>
        <w:t xml:space="preserve">For other states, please have the appropriate number or website in a convenient location for quick reference.  </w:t>
      </w:r>
    </w:p>
    <w:p w14:paraId="508BE979" w14:textId="77777777" w:rsidR="004056F3" w:rsidRPr="0015180A" w:rsidRDefault="004056F3" w:rsidP="00DC0570">
      <w:pPr>
        <w:pStyle w:val="Heading1"/>
        <w:rPr>
          <w:b/>
          <w:sz w:val="22"/>
          <w:szCs w:val="22"/>
        </w:rPr>
      </w:pPr>
    </w:p>
    <w:p w14:paraId="723C95DC" w14:textId="52E887A8" w:rsidR="004D04CE" w:rsidRPr="0015180A" w:rsidRDefault="005E35B0" w:rsidP="00DC0570">
      <w:pPr>
        <w:pStyle w:val="Heading1"/>
        <w:rPr>
          <w:b/>
          <w:sz w:val="22"/>
          <w:szCs w:val="22"/>
        </w:rPr>
      </w:pPr>
      <w:bookmarkStart w:id="80" w:name="_Toc77589276"/>
      <w:r w:rsidRPr="0015180A">
        <w:rPr>
          <w:b/>
          <w:sz w:val="22"/>
          <w:szCs w:val="22"/>
        </w:rPr>
        <w:t xml:space="preserve">Planning for </w:t>
      </w:r>
      <w:r w:rsidR="00CB2A70" w:rsidRPr="0015180A">
        <w:rPr>
          <w:b/>
          <w:sz w:val="22"/>
          <w:szCs w:val="22"/>
        </w:rPr>
        <w:t>Graduation</w:t>
      </w:r>
      <w:bookmarkEnd w:id="80"/>
    </w:p>
    <w:p w14:paraId="3375367D" w14:textId="37B805A6" w:rsidR="00241795" w:rsidRPr="0015180A" w:rsidRDefault="00DF1765" w:rsidP="00F761F4">
      <w:pPr>
        <w:pStyle w:val="Heading2"/>
      </w:pPr>
      <w:bookmarkStart w:id="81" w:name="_Toc77589277"/>
      <w:r w:rsidRPr="0015180A">
        <w:t>Graduation vs. Commencement</w:t>
      </w:r>
      <w:bookmarkEnd w:id="81"/>
    </w:p>
    <w:p w14:paraId="04DAAD77" w14:textId="77777777" w:rsidR="009A0D5F" w:rsidRPr="0015180A" w:rsidRDefault="00DF1765" w:rsidP="00E408D4">
      <w:pPr>
        <w:rPr>
          <w:b/>
          <w:sz w:val="22"/>
          <w:szCs w:val="22"/>
        </w:rPr>
      </w:pPr>
      <w:r w:rsidRPr="0015180A">
        <w:rPr>
          <w:rStyle w:val="Strong"/>
          <w:sz w:val="22"/>
          <w:szCs w:val="22"/>
        </w:rPr>
        <w:t>Graduation </w:t>
      </w:r>
      <w:r w:rsidRPr="0015180A">
        <w:rPr>
          <w:sz w:val="22"/>
          <w:szCs w:val="22"/>
        </w:rPr>
        <w:t>- the date on which you have officially and successfully completed all of your graduation requirements and your degree is conferred</w:t>
      </w:r>
    </w:p>
    <w:p w14:paraId="32C141E8" w14:textId="155F5208" w:rsidR="00DF1765" w:rsidRPr="0015180A" w:rsidRDefault="00DF1765" w:rsidP="00E408D4">
      <w:pPr>
        <w:rPr>
          <w:b/>
          <w:sz w:val="22"/>
          <w:szCs w:val="22"/>
        </w:rPr>
      </w:pPr>
      <w:r w:rsidRPr="0015180A">
        <w:rPr>
          <w:rStyle w:val="Strong"/>
          <w:sz w:val="22"/>
          <w:szCs w:val="22"/>
        </w:rPr>
        <w:t xml:space="preserve">Commencement </w:t>
      </w:r>
      <w:r w:rsidRPr="0015180A">
        <w:rPr>
          <w:sz w:val="22"/>
          <w:szCs w:val="22"/>
        </w:rPr>
        <w:t>- often referred to as "graduation", the Commencement ceremony is just that, a ceremony. It is an end-of-semester celebration for students projected to successfully complete all of the graduation requirements. Here at Lamar University, Commencement ceremonies are held at the end of each semester. </w:t>
      </w:r>
    </w:p>
    <w:p w14:paraId="50254215" w14:textId="77777777" w:rsidR="009A0D5F" w:rsidRPr="0015180A" w:rsidRDefault="009A0D5F" w:rsidP="00DF1765">
      <w:pPr>
        <w:pStyle w:val="Heading1"/>
        <w:rPr>
          <w:b/>
          <w:sz w:val="22"/>
          <w:szCs w:val="22"/>
        </w:rPr>
      </w:pPr>
    </w:p>
    <w:p w14:paraId="1A9816D3" w14:textId="77777777" w:rsidR="0036076E" w:rsidRDefault="0036076E" w:rsidP="00DF1765">
      <w:pPr>
        <w:pStyle w:val="Heading1"/>
        <w:rPr>
          <w:b/>
          <w:sz w:val="22"/>
          <w:szCs w:val="22"/>
        </w:rPr>
      </w:pPr>
    </w:p>
    <w:p w14:paraId="319DF889" w14:textId="375A3460" w:rsidR="00DF1765" w:rsidRPr="0015180A" w:rsidRDefault="00DF1765" w:rsidP="00DF1765">
      <w:pPr>
        <w:pStyle w:val="Heading1"/>
        <w:rPr>
          <w:b/>
          <w:sz w:val="22"/>
          <w:szCs w:val="22"/>
        </w:rPr>
      </w:pPr>
      <w:bookmarkStart w:id="82" w:name="_Toc77589278"/>
      <w:r w:rsidRPr="0015180A">
        <w:rPr>
          <w:b/>
          <w:sz w:val="22"/>
          <w:szCs w:val="22"/>
        </w:rPr>
        <w:t>Graduation Process for Undergraduate Students</w:t>
      </w:r>
      <w:bookmarkEnd w:id="82"/>
    </w:p>
    <w:p w14:paraId="3C7C19FC" w14:textId="3B511BA2" w:rsidR="00DC0570" w:rsidRPr="0015180A" w:rsidRDefault="00DF1765" w:rsidP="004B5952">
      <w:pPr>
        <w:pStyle w:val="NoSpacing"/>
        <w:rPr>
          <w:rFonts w:ascii="Times New Roman" w:eastAsia="Times New Roman" w:hAnsi="Times New Roman" w:cs="Times New Roman"/>
        </w:rPr>
      </w:pPr>
      <w:r w:rsidRPr="0015180A">
        <w:rPr>
          <w:rFonts w:ascii="Times New Roman" w:eastAsia="Times New Roman" w:hAnsi="Times New Roman" w:cs="Times New Roman"/>
        </w:rPr>
        <w:lastRenderedPageBreak/>
        <w:t xml:space="preserve">Go to the Lamar University website at </w:t>
      </w:r>
      <w:hyperlink r:id="rId58" w:history="1">
        <w:r w:rsidRPr="0015180A">
          <w:rPr>
            <w:rStyle w:val="Hyperlink"/>
            <w:rFonts w:ascii="Times New Roman" w:eastAsia="Times New Roman" w:hAnsi="Times New Roman" w:cs="Times New Roman"/>
          </w:rPr>
          <w:t>https://www.lamar.edu/students/commencement/graduation-checklist/index.html</w:t>
        </w:r>
      </w:hyperlink>
    </w:p>
    <w:p w14:paraId="6A2EB47F" w14:textId="77777777" w:rsidR="00060A09" w:rsidRPr="0015180A" w:rsidRDefault="00060A09" w:rsidP="004B5952">
      <w:pPr>
        <w:pStyle w:val="NoSpacing"/>
        <w:rPr>
          <w:rFonts w:ascii="Times New Roman" w:eastAsia="Times New Roman" w:hAnsi="Times New Roman" w:cs="Times New Roman"/>
        </w:rPr>
      </w:pPr>
    </w:p>
    <w:p w14:paraId="59342E8D" w14:textId="29E34E1F" w:rsidR="00DF1765" w:rsidRPr="0015180A" w:rsidRDefault="00DF1765" w:rsidP="004B5952">
      <w:pPr>
        <w:pStyle w:val="NoSpacing"/>
        <w:rPr>
          <w:rFonts w:ascii="Times New Roman" w:eastAsia="Times New Roman" w:hAnsi="Times New Roman" w:cs="Times New Roman"/>
        </w:rPr>
      </w:pPr>
      <w:r w:rsidRPr="0015180A">
        <w:rPr>
          <w:rFonts w:ascii="Times New Roman" w:eastAsia="Times New Roman" w:hAnsi="Times New Roman" w:cs="Times New Roman"/>
        </w:rPr>
        <w:t>There you will find the following checklist to walk you through the graduation process:</w:t>
      </w:r>
    </w:p>
    <w:p w14:paraId="1038BA5B" w14:textId="77777777" w:rsidR="00E408D4" w:rsidRPr="0015180A" w:rsidRDefault="00E408D4" w:rsidP="004B5952">
      <w:pPr>
        <w:pStyle w:val="NoSpacing"/>
        <w:rPr>
          <w:rFonts w:ascii="Times New Roman" w:eastAsia="Times New Roman" w:hAnsi="Times New Roman" w:cs="Times New Roman"/>
        </w:rPr>
      </w:pPr>
    </w:p>
    <w:p w14:paraId="1732BD0E" w14:textId="53D04876" w:rsidR="00DF1765" w:rsidRPr="0015180A" w:rsidRDefault="00DF1765" w:rsidP="004B5952">
      <w:pPr>
        <w:pStyle w:val="NoSpacing"/>
        <w:rPr>
          <w:rFonts w:ascii="Times New Roman" w:eastAsia="Times New Roman" w:hAnsi="Times New Roman" w:cs="Times New Roman"/>
        </w:rPr>
      </w:pPr>
      <w:r w:rsidRPr="0015180A">
        <w:rPr>
          <w:rFonts w:ascii="Times New Roman" w:eastAsia="Times New Roman" w:hAnsi="Times New Roman" w:cs="Times New Roman"/>
          <w:noProof/>
        </w:rPr>
        <w:drawing>
          <wp:inline distT="0" distB="0" distL="0" distR="0" wp14:anchorId="7878C921" wp14:editId="6343D28A">
            <wp:extent cx="3337483" cy="2278117"/>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9-07-30 at 4.28.14 PM.png"/>
                    <pic:cNvPicPr/>
                  </pic:nvPicPr>
                  <pic:blipFill>
                    <a:blip r:embed="rId59"/>
                    <a:stretch>
                      <a:fillRect/>
                    </a:stretch>
                  </pic:blipFill>
                  <pic:spPr>
                    <a:xfrm>
                      <a:off x="0" y="0"/>
                      <a:ext cx="3400591" cy="2321193"/>
                    </a:xfrm>
                    <a:prstGeom prst="rect">
                      <a:avLst/>
                    </a:prstGeom>
                  </pic:spPr>
                </pic:pic>
              </a:graphicData>
            </a:graphic>
          </wp:inline>
        </w:drawing>
      </w:r>
    </w:p>
    <w:p w14:paraId="43216C98" w14:textId="77777777" w:rsidR="00DC0570" w:rsidRPr="0015180A" w:rsidRDefault="00DC0570" w:rsidP="004B5952">
      <w:pPr>
        <w:pStyle w:val="NoSpacing"/>
        <w:rPr>
          <w:rFonts w:ascii="Times New Roman" w:eastAsia="Times New Roman" w:hAnsi="Times New Roman" w:cs="Times New Roman"/>
        </w:rPr>
      </w:pPr>
    </w:p>
    <w:p w14:paraId="3C79F078" w14:textId="0D300EA6" w:rsidR="00DF1765" w:rsidRPr="0015180A" w:rsidRDefault="00DF1765" w:rsidP="00DF1765">
      <w:pPr>
        <w:pStyle w:val="Heading1"/>
        <w:rPr>
          <w:b/>
          <w:sz w:val="22"/>
          <w:szCs w:val="22"/>
        </w:rPr>
      </w:pPr>
      <w:bookmarkStart w:id="83" w:name="_Toc77589279"/>
      <w:r w:rsidRPr="0015180A">
        <w:rPr>
          <w:b/>
          <w:sz w:val="22"/>
          <w:szCs w:val="22"/>
        </w:rPr>
        <w:t>Graduation Process for Graduate Students</w:t>
      </w:r>
      <w:bookmarkEnd w:id="83"/>
    </w:p>
    <w:p w14:paraId="2087E9A1" w14:textId="5CA4E1DE" w:rsidR="004B5952" w:rsidRPr="0015180A" w:rsidRDefault="004B5952" w:rsidP="004B5952">
      <w:pPr>
        <w:pStyle w:val="NoSpacing"/>
        <w:rPr>
          <w:rFonts w:ascii="Times New Roman" w:hAnsi="Times New Roman" w:cs="Times New Roman"/>
          <w:color w:val="000000"/>
        </w:rPr>
      </w:pPr>
      <w:r w:rsidRPr="0015180A">
        <w:rPr>
          <w:rFonts w:ascii="Times New Roman" w:eastAsia="Times New Roman" w:hAnsi="Times New Roman" w:cs="Times New Roman"/>
        </w:rPr>
        <w:t xml:space="preserve">Applications for graduation must be submitted electronically via a candidate's Self-Service Banner account upon invitation in the candidate’s Lamar e-mail from the Graduate Studies Department. That email will contain instructions for applying through the </w:t>
      </w:r>
      <w:proofErr w:type="gramStart"/>
      <w:r w:rsidRPr="0015180A">
        <w:rPr>
          <w:rFonts w:ascii="Times New Roman" w:eastAsia="Times New Roman" w:hAnsi="Times New Roman" w:cs="Times New Roman"/>
        </w:rPr>
        <w:t>Self Service</w:t>
      </w:r>
      <w:proofErr w:type="gramEnd"/>
      <w:r w:rsidRPr="0015180A">
        <w:rPr>
          <w:rFonts w:ascii="Times New Roman" w:eastAsia="Times New Roman" w:hAnsi="Times New Roman" w:cs="Times New Roman"/>
        </w:rPr>
        <w:t xml:space="preserve"> Banner account. Candidates should not submit a graduation application by way of an electronic attachment.  </w:t>
      </w:r>
    </w:p>
    <w:p w14:paraId="2BAA3ED9" w14:textId="77777777" w:rsidR="004B5952" w:rsidRPr="0015180A" w:rsidRDefault="004B5952" w:rsidP="004B5952">
      <w:pPr>
        <w:pStyle w:val="NoSpacing"/>
        <w:rPr>
          <w:rFonts w:ascii="Times New Roman" w:eastAsia="Times New Roman" w:hAnsi="Times New Roman" w:cs="Times New Roman"/>
        </w:rPr>
      </w:pPr>
    </w:p>
    <w:p w14:paraId="191A93F1" w14:textId="77777777" w:rsidR="004B5952" w:rsidRPr="0015180A" w:rsidRDefault="004B5952" w:rsidP="004B5952">
      <w:pPr>
        <w:pStyle w:val="NoSpacing"/>
        <w:rPr>
          <w:rFonts w:ascii="Times New Roman" w:hAnsi="Times New Roman" w:cs="Times New Roman"/>
          <w:color w:val="000000"/>
        </w:rPr>
      </w:pPr>
      <w:r w:rsidRPr="0015180A">
        <w:rPr>
          <w:rFonts w:ascii="Times New Roman" w:eastAsia="Times New Roman" w:hAnsi="Times New Roman" w:cs="Times New Roman"/>
        </w:rPr>
        <w:t xml:space="preserve">Candidates can review </w:t>
      </w:r>
      <w:hyperlink r:id="rId60">
        <w:r w:rsidRPr="0015180A">
          <w:rPr>
            <w:rStyle w:val="Hyperlink"/>
            <w:rFonts w:ascii="Times New Roman" w:eastAsia="Times New Roman" w:hAnsi="Times New Roman" w:cs="Times New Roman"/>
          </w:rPr>
          <w:t>http://luonline.lamar.edu/graduation-information/applying-for-graduation-graduate-candidates.html</w:t>
        </w:r>
      </w:hyperlink>
      <w:r w:rsidRPr="0015180A">
        <w:rPr>
          <w:rFonts w:ascii="Times New Roman" w:eastAsia="Times New Roman" w:hAnsi="Times New Roman" w:cs="Times New Roman"/>
        </w:rPr>
        <w:t xml:space="preserve"> for further information.  This process for application to graduation is used for both online and on-campus candidates. </w:t>
      </w:r>
    </w:p>
    <w:p w14:paraId="1F325A52" w14:textId="30D2E27D" w:rsidR="003963F0" w:rsidRPr="0015180A" w:rsidRDefault="5CBB564D" w:rsidP="003963F0">
      <w:pPr>
        <w:pStyle w:val="NormalWeb"/>
        <w:rPr>
          <w:sz w:val="22"/>
          <w:szCs w:val="22"/>
        </w:rPr>
      </w:pPr>
      <w:r w:rsidRPr="0015180A">
        <w:rPr>
          <w:sz w:val="22"/>
          <w:szCs w:val="22"/>
        </w:rPr>
        <w:t>Candidates graduate three times a year, in May, August, and December. </w:t>
      </w:r>
      <w:r w:rsidR="00D10DBA" w:rsidRPr="0015180A">
        <w:rPr>
          <w:sz w:val="22"/>
          <w:szCs w:val="22"/>
        </w:rPr>
        <w:t>Candidate</w:t>
      </w:r>
      <w:r w:rsidRPr="0015180A">
        <w:rPr>
          <w:sz w:val="22"/>
          <w:szCs w:val="22"/>
        </w:rPr>
        <w:t xml:space="preserve">s must have completed all coursework by the month prior to the month of graduation or they will not be eligible to graduate until the subsequent graduation. Eligible </w:t>
      </w:r>
      <w:r w:rsidR="00D10DBA" w:rsidRPr="0015180A">
        <w:rPr>
          <w:sz w:val="22"/>
          <w:szCs w:val="22"/>
        </w:rPr>
        <w:t>candidate</w:t>
      </w:r>
      <w:r w:rsidRPr="0015180A">
        <w:rPr>
          <w:sz w:val="22"/>
          <w:szCs w:val="22"/>
        </w:rPr>
        <w:t xml:space="preserve">s whose coursework ends on or after May 1st will graduate the next August. Eligible </w:t>
      </w:r>
      <w:r w:rsidR="00D10DBA" w:rsidRPr="0015180A">
        <w:rPr>
          <w:sz w:val="22"/>
          <w:szCs w:val="22"/>
        </w:rPr>
        <w:t>candidate</w:t>
      </w:r>
      <w:r w:rsidRPr="0015180A">
        <w:rPr>
          <w:sz w:val="22"/>
          <w:szCs w:val="22"/>
        </w:rPr>
        <w:t xml:space="preserve">s whose coursework ends on or after August 1st will graduate the next December. Eligible </w:t>
      </w:r>
      <w:r w:rsidR="00D10DBA" w:rsidRPr="0015180A">
        <w:rPr>
          <w:sz w:val="22"/>
          <w:szCs w:val="22"/>
        </w:rPr>
        <w:t>candidate</w:t>
      </w:r>
      <w:r w:rsidRPr="0015180A">
        <w:rPr>
          <w:sz w:val="22"/>
          <w:szCs w:val="22"/>
        </w:rPr>
        <w:t>s, whose coursework ends on or after December 1st, will graduate the next May.</w:t>
      </w:r>
    </w:p>
    <w:p w14:paraId="69BFC9CA" w14:textId="4683254E" w:rsidR="003963F0" w:rsidRPr="0015180A" w:rsidRDefault="5CBB564D" w:rsidP="003963F0">
      <w:pPr>
        <w:pStyle w:val="NormalWeb"/>
        <w:rPr>
          <w:sz w:val="22"/>
          <w:szCs w:val="22"/>
        </w:rPr>
      </w:pPr>
      <w:r w:rsidRPr="0015180A">
        <w:rPr>
          <w:sz w:val="22"/>
          <w:szCs w:val="22"/>
        </w:rPr>
        <w:t xml:space="preserve">Lamar University programs and administration want to make sure that a </w:t>
      </w:r>
      <w:r w:rsidR="00D10DBA" w:rsidRPr="0015180A">
        <w:rPr>
          <w:sz w:val="22"/>
          <w:szCs w:val="22"/>
        </w:rPr>
        <w:t>candidate</w:t>
      </w:r>
      <w:r w:rsidRPr="0015180A">
        <w:rPr>
          <w:sz w:val="22"/>
          <w:szCs w:val="22"/>
        </w:rPr>
        <w:t xml:space="preserve"> is truly prepared before a degree or certificate is conferred, and we are happy to issue a Letter of Completion for our </w:t>
      </w:r>
      <w:r w:rsidR="00D10DBA" w:rsidRPr="0015180A">
        <w:rPr>
          <w:sz w:val="22"/>
          <w:szCs w:val="22"/>
        </w:rPr>
        <w:t>candidate</w:t>
      </w:r>
      <w:r w:rsidRPr="0015180A">
        <w:rPr>
          <w:sz w:val="22"/>
          <w:szCs w:val="22"/>
        </w:rPr>
        <w:t>s who have need to verify with their employer that they are candidates for conferral or that they have completed requirements in one of our certificate programs.</w:t>
      </w:r>
    </w:p>
    <w:p w14:paraId="396C6B7F" w14:textId="032E41D8" w:rsidR="00D232FE" w:rsidRPr="0015180A" w:rsidRDefault="5CBB564D" w:rsidP="00852855">
      <w:pPr>
        <w:pStyle w:val="NormalWeb"/>
        <w:rPr>
          <w:sz w:val="22"/>
          <w:szCs w:val="22"/>
        </w:rPr>
      </w:pPr>
      <w:r w:rsidRPr="0015180A">
        <w:rPr>
          <w:sz w:val="22"/>
          <w:szCs w:val="22"/>
        </w:rPr>
        <w:t xml:space="preserve">Degree conferral requires that you apply for graduation, regardless of intent to participate in the ceremony. </w:t>
      </w:r>
      <w:r w:rsidR="00D10DBA" w:rsidRPr="0015180A">
        <w:rPr>
          <w:sz w:val="22"/>
          <w:szCs w:val="22"/>
        </w:rPr>
        <w:t>Candidate</w:t>
      </w:r>
      <w:r w:rsidRPr="0015180A">
        <w:rPr>
          <w:sz w:val="22"/>
          <w:szCs w:val="22"/>
        </w:rPr>
        <w:t>s APPLY when application invitation is extended in their e-mail during or just prior to their final course. Prior to each of the three graduation ceremonies, in May, August, and December, candidates are invited to apply by an e-mail sent to the Lamar e-mail address from the Office of Graduate Studies, with explanation of how to make application through Self-Service Banner. Applications from uninvited applicants will not be accepted. If you are</w:t>
      </w:r>
      <w:r w:rsidR="00DF1765" w:rsidRPr="0015180A">
        <w:rPr>
          <w:sz w:val="22"/>
          <w:szCs w:val="22"/>
        </w:rPr>
        <w:t xml:space="preserve"> an online student and</w:t>
      </w:r>
      <w:r w:rsidRPr="0015180A">
        <w:rPr>
          <w:sz w:val="22"/>
          <w:szCs w:val="22"/>
        </w:rPr>
        <w:t xml:space="preserve"> concerned that you are a candidate but have not received an invitation to apply, please contact </w:t>
      </w:r>
      <w:hyperlink r:id="rId61">
        <w:r w:rsidRPr="0015180A">
          <w:rPr>
            <w:rStyle w:val="Hyperlink"/>
            <w:sz w:val="22"/>
            <w:szCs w:val="22"/>
          </w:rPr>
          <w:t>luacademic@lamar.edu</w:t>
        </w:r>
      </w:hyperlink>
      <w:r w:rsidRPr="0015180A">
        <w:rPr>
          <w:sz w:val="22"/>
          <w:szCs w:val="22"/>
        </w:rPr>
        <w:t>.</w:t>
      </w:r>
    </w:p>
    <w:p w14:paraId="175A6615" w14:textId="77777777" w:rsidR="0036076E" w:rsidRDefault="0036076E" w:rsidP="00DF1765">
      <w:pPr>
        <w:pStyle w:val="Heading1"/>
        <w:rPr>
          <w:b/>
          <w:sz w:val="22"/>
          <w:szCs w:val="22"/>
        </w:rPr>
      </w:pPr>
    </w:p>
    <w:p w14:paraId="76AFCFB8" w14:textId="77777777" w:rsidR="0036076E" w:rsidRDefault="0036076E" w:rsidP="00DF1765">
      <w:pPr>
        <w:pStyle w:val="Heading1"/>
        <w:rPr>
          <w:b/>
          <w:sz w:val="22"/>
          <w:szCs w:val="22"/>
        </w:rPr>
      </w:pPr>
    </w:p>
    <w:p w14:paraId="6B8062C6" w14:textId="77777777" w:rsidR="0036076E" w:rsidRDefault="0036076E" w:rsidP="00DF1765">
      <w:pPr>
        <w:pStyle w:val="Heading1"/>
        <w:rPr>
          <w:b/>
          <w:sz w:val="22"/>
          <w:szCs w:val="22"/>
        </w:rPr>
      </w:pPr>
    </w:p>
    <w:p w14:paraId="3CD0DA12" w14:textId="51C0C633" w:rsidR="007473DE" w:rsidRPr="0015180A" w:rsidRDefault="5CBB564D" w:rsidP="00DF1765">
      <w:pPr>
        <w:pStyle w:val="Heading1"/>
        <w:rPr>
          <w:b/>
          <w:sz w:val="22"/>
          <w:szCs w:val="22"/>
        </w:rPr>
      </w:pPr>
      <w:bookmarkStart w:id="84" w:name="_Toc77589280"/>
      <w:r w:rsidRPr="0015180A">
        <w:rPr>
          <w:b/>
          <w:sz w:val="22"/>
          <w:szCs w:val="22"/>
        </w:rPr>
        <w:lastRenderedPageBreak/>
        <w:t>Certification Process for Texas Residents</w:t>
      </w:r>
      <w:bookmarkEnd w:id="84"/>
    </w:p>
    <w:p w14:paraId="334AC2A6" w14:textId="77777777" w:rsidR="007473DE" w:rsidRPr="0015180A" w:rsidRDefault="5CBB564D" w:rsidP="00546177">
      <w:pPr>
        <w:autoSpaceDE w:val="0"/>
        <w:autoSpaceDN w:val="0"/>
        <w:adjustRightInd w:val="0"/>
        <w:rPr>
          <w:sz w:val="22"/>
          <w:szCs w:val="22"/>
        </w:rPr>
      </w:pPr>
      <w:r w:rsidRPr="0015180A">
        <w:rPr>
          <w:sz w:val="22"/>
          <w:szCs w:val="22"/>
        </w:rPr>
        <w:t>To Apply for Certification in Texas</w:t>
      </w:r>
    </w:p>
    <w:p w14:paraId="2C4C1CE5" w14:textId="77777777" w:rsidR="009A0D5F" w:rsidRPr="0015180A" w:rsidRDefault="5CBB564D" w:rsidP="009A0D5F">
      <w:pPr>
        <w:pStyle w:val="ListParagraph"/>
        <w:widowControl/>
        <w:numPr>
          <w:ilvl w:val="0"/>
          <w:numId w:val="10"/>
        </w:numPr>
        <w:autoSpaceDE w:val="0"/>
        <w:autoSpaceDN w:val="0"/>
        <w:adjustRightInd w:val="0"/>
        <w:spacing w:after="200"/>
        <w:contextualSpacing/>
        <w:rPr>
          <w:rFonts w:ascii="Times New Roman" w:hAnsi="Times New Roman" w:cs="Times New Roman"/>
        </w:rPr>
      </w:pPr>
      <w:r w:rsidRPr="0015180A">
        <w:rPr>
          <w:rFonts w:ascii="Times New Roman" w:hAnsi="Times New Roman" w:cs="Times New Roman"/>
        </w:rPr>
        <w:t xml:space="preserve">Complete the </w:t>
      </w:r>
      <w:proofErr w:type="spellStart"/>
      <w:r w:rsidRPr="0015180A">
        <w:rPr>
          <w:rFonts w:ascii="Times New Roman" w:hAnsi="Times New Roman" w:cs="Times New Roman"/>
        </w:rPr>
        <w:t>TExES</w:t>
      </w:r>
      <w:proofErr w:type="spellEnd"/>
      <w:r w:rsidRPr="0015180A">
        <w:rPr>
          <w:rFonts w:ascii="Times New Roman" w:hAnsi="Times New Roman" w:cs="Times New Roman"/>
        </w:rPr>
        <w:t xml:space="preserve"> application found in TK20 </w:t>
      </w:r>
      <w:r w:rsidR="00DF1765" w:rsidRPr="0015180A">
        <w:rPr>
          <w:rFonts w:ascii="Times New Roman" w:hAnsi="Times New Roman" w:cs="Times New Roman"/>
        </w:rPr>
        <w:t xml:space="preserve">or on the Department Certification website at </w:t>
      </w:r>
      <w:hyperlink r:id="rId62" w:history="1">
        <w:r w:rsidR="00DF1765" w:rsidRPr="0015180A">
          <w:rPr>
            <w:rStyle w:val="Hyperlink"/>
            <w:rFonts w:ascii="Times New Roman" w:hAnsi="Times New Roman" w:cs="Times New Roman"/>
          </w:rPr>
          <w:t>https://www.lamar.edu/education/texes-and-certification/index.html</w:t>
        </w:r>
      </w:hyperlink>
    </w:p>
    <w:p w14:paraId="471E37CD" w14:textId="4A72AC63" w:rsidR="007473DE" w:rsidRPr="0015180A" w:rsidRDefault="5CBB564D" w:rsidP="009A0D5F">
      <w:pPr>
        <w:pStyle w:val="ListParagraph"/>
        <w:widowControl/>
        <w:numPr>
          <w:ilvl w:val="0"/>
          <w:numId w:val="10"/>
        </w:numPr>
        <w:autoSpaceDE w:val="0"/>
        <w:autoSpaceDN w:val="0"/>
        <w:adjustRightInd w:val="0"/>
        <w:spacing w:after="200"/>
        <w:contextualSpacing/>
        <w:rPr>
          <w:rFonts w:ascii="Times New Roman" w:hAnsi="Times New Roman" w:cs="Times New Roman"/>
        </w:rPr>
      </w:pPr>
      <w:r w:rsidRPr="0015180A">
        <w:rPr>
          <w:rFonts w:ascii="Times New Roman" w:hAnsi="Times New Roman" w:cs="Times New Roman"/>
        </w:rPr>
        <w:t xml:space="preserve">Go to applications section, create, choose from pull down menu, </w:t>
      </w:r>
      <w:proofErr w:type="spellStart"/>
      <w:r w:rsidRPr="0015180A">
        <w:rPr>
          <w:rFonts w:ascii="Times New Roman" w:hAnsi="Times New Roman" w:cs="Times New Roman"/>
        </w:rPr>
        <w:t>TExES</w:t>
      </w:r>
      <w:proofErr w:type="spellEnd"/>
      <w:r w:rsidRPr="0015180A">
        <w:rPr>
          <w:rFonts w:ascii="Times New Roman" w:hAnsi="Times New Roman" w:cs="Times New Roman"/>
        </w:rPr>
        <w:t xml:space="preserve"> application-</w:t>
      </w:r>
      <w:proofErr w:type="gramStart"/>
      <w:r w:rsidRPr="0015180A">
        <w:rPr>
          <w:rFonts w:ascii="Times New Roman" w:hAnsi="Times New Roman" w:cs="Times New Roman"/>
        </w:rPr>
        <w:t>master of education</w:t>
      </w:r>
      <w:proofErr w:type="gramEnd"/>
      <w:r w:rsidRPr="0015180A">
        <w:rPr>
          <w:rFonts w:ascii="Times New Roman" w:hAnsi="Times New Roman" w:cs="Times New Roman"/>
        </w:rPr>
        <w:t xml:space="preserve"> level or above  </w:t>
      </w:r>
    </w:p>
    <w:p w14:paraId="6D4F970D" w14:textId="77777777" w:rsidR="007473DE" w:rsidRPr="0015180A" w:rsidRDefault="5CBB564D" w:rsidP="003F6AE5">
      <w:pPr>
        <w:pStyle w:val="ListParagraph"/>
        <w:widowControl/>
        <w:numPr>
          <w:ilvl w:val="0"/>
          <w:numId w:val="10"/>
        </w:numPr>
        <w:autoSpaceDE w:val="0"/>
        <w:autoSpaceDN w:val="0"/>
        <w:adjustRightInd w:val="0"/>
        <w:spacing w:after="200"/>
        <w:contextualSpacing/>
        <w:rPr>
          <w:rFonts w:ascii="Times New Roman" w:hAnsi="Times New Roman" w:cs="Times New Roman"/>
        </w:rPr>
      </w:pPr>
      <w:r w:rsidRPr="0015180A">
        <w:rPr>
          <w:rFonts w:ascii="Times New Roman" w:hAnsi="Times New Roman" w:cs="Times New Roman"/>
        </w:rPr>
        <w:t xml:space="preserve">Complete Application </w:t>
      </w:r>
    </w:p>
    <w:p w14:paraId="2162B6ED" w14:textId="77777777" w:rsidR="007473DE" w:rsidRPr="0015180A" w:rsidRDefault="5CBB564D" w:rsidP="007473DE">
      <w:pPr>
        <w:autoSpaceDE w:val="0"/>
        <w:autoSpaceDN w:val="0"/>
        <w:adjustRightInd w:val="0"/>
        <w:rPr>
          <w:sz w:val="22"/>
          <w:szCs w:val="22"/>
        </w:rPr>
      </w:pPr>
      <w:r w:rsidRPr="0015180A">
        <w:rPr>
          <w:sz w:val="22"/>
          <w:szCs w:val="22"/>
        </w:rPr>
        <w:t xml:space="preserve">Procedures for applying for Full Standard Certification with SBEC </w:t>
      </w:r>
    </w:p>
    <w:p w14:paraId="63105679" w14:textId="23C181DC" w:rsidR="007473DE" w:rsidRPr="0015180A" w:rsidRDefault="5CBB564D" w:rsidP="009A0D5F">
      <w:pPr>
        <w:pStyle w:val="ListParagraph"/>
        <w:widowControl/>
        <w:numPr>
          <w:ilvl w:val="0"/>
          <w:numId w:val="11"/>
        </w:numPr>
        <w:autoSpaceDE w:val="0"/>
        <w:autoSpaceDN w:val="0"/>
        <w:adjustRightInd w:val="0"/>
        <w:spacing w:after="200"/>
        <w:contextualSpacing/>
        <w:rPr>
          <w:rFonts w:ascii="Times New Roman" w:hAnsi="Times New Roman" w:cs="Times New Roman"/>
        </w:rPr>
      </w:pPr>
      <w:r w:rsidRPr="0015180A">
        <w:rPr>
          <w:rFonts w:ascii="Times New Roman" w:hAnsi="Times New Roman" w:cs="Times New Roman"/>
        </w:rPr>
        <w:t xml:space="preserve">Go to the SBEC Online at </w:t>
      </w:r>
      <w:hyperlink r:id="rId63" w:history="1">
        <w:r w:rsidR="00DF1765" w:rsidRPr="0015180A">
          <w:rPr>
            <w:rStyle w:val="Hyperlink"/>
            <w:rFonts w:ascii="Times New Roman" w:hAnsi="Times New Roman" w:cs="Times New Roman"/>
          </w:rPr>
          <w:t>https://secure.sbec.state.tx.us/SBECOnline/login.asp</w:t>
        </w:r>
      </w:hyperlink>
      <w:r w:rsidRPr="0015180A">
        <w:rPr>
          <w:rFonts w:ascii="Times New Roman" w:hAnsi="Times New Roman" w:cs="Times New Roman"/>
        </w:rPr>
        <w:t xml:space="preserve"> </w:t>
      </w:r>
    </w:p>
    <w:p w14:paraId="04D23887" w14:textId="77777777" w:rsidR="007473DE" w:rsidRPr="0015180A" w:rsidRDefault="5CBB564D" w:rsidP="003F6AE5">
      <w:pPr>
        <w:pStyle w:val="ListParagraph"/>
        <w:widowControl/>
        <w:numPr>
          <w:ilvl w:val="0"/>
          <w:numId w:val="11"/>
        </w:numPr>
        <w:autoSpaceDE w:val="0"/>
        <w:autoSpaceDN w:val="0"/>
        <w:adjustRightInd w:val="0"/>
        <w:spacing w:after="200"/>
        <w:contextualSpacing/>
        <w:rPr>
          <w:rFonts w:ascii="Times New Roman" w:hAnsi="Times New Roman" w:cs="Times New Roman"/>
        </w:rPr>
      </w:pPr>
      <w:r w:rsidRPr="0015180A">
        <w:rPr>
          <w:rFonts w:ascii="Times New Roman" w:hAnsi="Times New Roman" w:cs="Times New Roman"/>
        </w:rPr>
        <w:t xml:space="preserve">Click on…Apply for Certification </w:t>
      </w:r>
    </w:p>
    <w:p w14:paraId="0FCF3AFC" w14:textId="77777777" w:rsidR="007473DE" w:rsidRPr="0015180A" w:rsidRDefault="5CBB564D" w:rsidP="003F6AE5">
      <w:pPr>
        <w:pStyle w:val="ListParagraph"/>
        <w:widowControl/>
        <w:numPr>
          <w:ilvl w:val="0"/>
          <w:numId w:val="11"/>
        </w:numPr>
        <w:autoSpaceDE w:val="0"/>
        <w:autoSpaceDN w:val="0"/>
        <w:adjustRightInd w:val="0"/>
        <w:spacing w:after="200"/>
        <w:contextualSpacing/>
        <w:rPr>
          <w:rFonts w:ascii="Times New Roman" w:hAnsi="Times New Roman" w:cs="Times New Roman"/>
        </w:rPr>
      </w:pPr>
      <w:r w:rsidRPr="0015180A">
        <w:rPr>
          <w:rFonts w:ascii="Times New Roman" w:hAnsi="Times New Roman" w:cs="Times New Roman"/>
        </w:rPr>
        <w:t xml:space="preserve">If you are a new user, please create a new account </w:t>
      </w:r>
    </w:p>
    <w:p w14:paraId="1C1681E8" w14:textId="77777777" w:rsidR="007473DE" w:rsidRPr="0015180A" w:rsidRDefault="5CBB564D" w:rsidP="003F6AE5">
      <w:pPr>
        <w:pStyle w:val="ListParagraph"/>
        <w:widowControl/>
        <w:numPr>
          <w:ilvl w:val="0"/>
          <w:numId w:val="11"/>
        </w:numPr>
        <w:autoSpaceDE w:val="0"/>
        <w:autoSpaceDN w:val="0"/>
        <w:adjustRightInd w:val="0"/>
        <w:spacing w:after="200"/>
        <w:contextualSpacing/>
        <w:rPr>
          <w:rFonts w:ascii="Times New Roman" w:hAnsi="Times New Roman" w:cs="Times New Roman"/>
        </w:rPr>
      </w:pPr>
      <w:r w:rsidRPr="0015180A">
        <w:rPr>
          <w:rFonts w:ascii="Times New Roman" w:hAnsi="Times New Roman" w:cs="Times New Roman"/>
        </w:rPr>
        <w:t xml:space="preserve">Icons on left side click on…application; then click on, standard </w:t>
      </w:r>
    </w:p>
    <w:p w14:paraId="26826924" w14:textId="77777777" w:rsidR="007473DE" w:rsidRPr="0015180A" w:rsidRDefault="5CBB564D" w:rsidP="003F6AE5">
      <w:pPr>
        <w:pStyle w:val="ListParagraph"/>
        <w:widowControl/>
        <w:numPr>
          <w:ilvl w:val="0"/>
          <w:numId w:val="11"/>
        </w:numPr>
        <w:autoSpaceDE w:val="0"/>
        <w:autoSpaceDN w:val="0"/>
        <w:adjustRightInd w:val="0"/>
        <w:spacing w:after="200"/>
        <w:contextualSpacing/>
        <w:rPr>
          <w:rFonts w:ascii="Times New Roman" w:hAnsi="Times New Roman" w:cs="Times New Roman"/>
        </w:rPr>
      </w:pPr>
      <w:r w:rsidRPr="0015180A">
        <w:rPr>
          <w:rFonts w:ascii="Times New Roman" w:hAnsi="Times New Roman" w:cs="Times New Roman"/>
        </w:rPr>
        <w:t xml:space="preserve">Follow instructions as directed </w:t>
      </w:r>
    </w:p>
    <w:p w14:paraId="740844F8" w14:textId="2901568B" w:rsidR="007473DE" w:rsidRPr="0015180A" w:rsidRDefault="5CBB564D" w:rsidP="003F6AE5">
      <w:pPr>
        <w:pStyle w:val="ListParagraph"/>
        <w:widowControl/>
        <w:numPr>
          <w:ilvl w:val="0"/>
          <w:numId w:val="11"/>
        </w:numPr>
        <w:autoSpaceDE w:val="0"/>
        <w:autoSpaceDN w:val="0"/>
        <w:adjustRightInd w:val="0"/>
        <w:spacing w:after="200"/>
        <w:contextualSpacing/>
        <w:rPr>
          <w:rFonts w:ascii="Times New Roman" w:hAnsi="Times New Roman" w:cs="Times New Roman"/>
        </w:rPr>
      </w:pPr>
      <w:r w:rsidRPr="0015180A">
        <w:rPr>
          <w:rFonts w:ascii="Times New Roman" w:hAnsi="Times New Roman" w:cs="Times New Roman"/>
        </w:rPr>
        <w:t xml:space="preserve">For </w:t>
      </w:r>
      <w:r w:rsidR="00DF1765" w:rsidRPr="0015180A">
        <w:rPr>
          <w:rFonts w:ascii="Times New Roman" w:hAnsi="Times New Roman" w:cs="Times New Roman"/>
        </w:rPr>
        <w:t>online</w:t>
      </w:r>
      <w:r w:rsidRPr="0015180A">
        <w:rPr>
          <w:rFonts w:ascii="Times New Roman" w:hAnsi="Times New Roman" w:cs="Times New Roman"/>
        </w:rPr>
        <w:t xml:space="preserve"> candidates, you need to choose Lamar Universi</w:t>
      </w:r>
      <w:r w:rsidR="00772621" w:rsidRPr="0015180A">
        <w:rPr>
          <w:rFonts w:ascii="Times New Roman" w:hAnsi="Times New Roman" w:cs="Times New Roman"/>
        </w:rPr>
        <w:t>ty based – and type in educational diagnostician</w:t>
      </w:r>
      <w:r w:rsidRPr="0015180A">
        <w:rPr>
          <w:rFonts w:ascii="Times New Roman" w:hAnsi="Times New Roman" w:cs="Times New Roman"/>
        </w:rPr>
        <w:t xml:space="preserve"> </w:t>
      </w:r>
    </w:p>
    <w:p w14:paraId="7C4AD573" w14:textId="7928EA64" w:rsidR="007473DE" w:rsidRPr="0015180A" w:rsidRDefault="5CBB564D" w:rsidP="007473DE">
      <w:pPr>
        <w:pStyle w:val="NoSpacing"/>
        <w:rPr>
          <w:rFonts w:ascii="Times New Roman" w:hAnsi="Times New Roman" w:cs="Times New Roman"/>
        </w:rPr>
      </w:pPr>
      <w:r w:rsidRPr="0015180A">
        <w:rPr>
          <w:rFonts w:ascii="Times New Roman" w:eastAsia="Times New Roman" w:hAnsi="Times New Roman" w:cs="Times New Roman"/>
        </w:rPr>
        <w:t>Please read all instructions carefully. You can even apply and not pay for until your recommendation has been processed, then SBEC will email you for payment. Lamar must have your application for certification and a copy of</w:t>
      </w:r>
      <w:r w:rsidR="00445A91" w:rsidRPr="0015180A">
        <w:rPr>
          <w:rFonts w:ascii="Times New Roman" w:eastAsia="Times New Roman" w:hAnsi="Times New Roman" w:cs="Times New Roman"/>
        </w:rPr>
        <w:t xml:space="preserve"> </w:t>
      </w:r>
      <w:r w:rsidRPr="0015180A">
        <w:rPr>
          <w:rFonts w:ascii="Times New Roman" w:eastAsia="Times New Roman" w:hAnsi="Times New Roman" w:cs="Times New Roman"/>
        </w:rPr>
        <w:t>your</w:t>
      </w:r>
      <w:r w:rsidR="00445A91" w:rsidRPr="0015180A">
        <w:rPr>
          <w:rFonts w:ascii="Times New Roman" w:eastAsia="Times New Roman" w:hAnsi="Times New Roman" w:cs="Times New Roman"/>
        </w:rPr>
        <w:t xml:space="preserve"> </w:t>
      </w:r>
      <w:r w:rsidR="00060A09" w:rsidRPr="0015180A">
        <w:rPr>
          <w:rFonts w:ascii="Times New Roman" w:eastAsia="Times New Roman" w:hAnsi="Times New Roman" w:cs="Times New Roman"/>
        </w:rPr>
        <w:t>two-year</w:t>
      </w:r>
      <w:r w:rsidRPr="0015180A">
        <w:rPr>
          <w:rFonts w:ascii="Times New Roman" w:eastAsia="Times New Roman" w:hAnsi="Times New Roman" w:cs="Times New Roman"/>
        </w:rPr>
        <w:t xml:space="preserve"> service record to be able to recommend you for certification. </w:t>
      </w:r>
      <w:r w:rsidR="00445A91" w:rsidRPr="0015180A">
        <w:rPr>
          <w:rFonts w:ascii="Times New Roman" w:eastAsia="Times New Roman" w:hAnsi="Times New Roman" w:cs="Times New Roman"/>
        </w:rPr>
        <w:t xml:space="preserve">Your TEA number will be required. </w:t>
      </w:r>
    </w:p>
    <w:p w14:paraId="5DEBAA9D" w14:textId="77777777" w:rsidR="007473DE" w:rsidRPr="0015180A" w:rsidRDefault="007473DE" w:rsidP="007473DE">
      <w:pPr>
        <w:pStyle w:val="NoSpacing"/>
        <w:rPr>
          <w:rFonts w:ascii="Times New Roman" w:hAnsi="Times New Roman" w:cs="Times New Roman"/>
        </w:rPr>
      </w:pPr>
    </w:p>
    <w:p w14:paraId="64F771B9" w14:textId="4E11364E" w:rsidR="00DF1765" w:rsidRPr="0015180A" w:rsidRDefault="00DF1765" w:rsidP="00241795">
      <w:pPr>
        <w:pStyle w:val="Heading1"/>
        <w:rPr>
          <w:b/>
          <w:sz w:val="22"/>
          <w:szCs w:val="22"/>
        </w:rPr>
      </w:pPr>
      <w:bookmarkStart w:id="85" w:name="_Toc77589281"/>
      <w:r w:rsidRPr="0015180A">
        <w:rPr>
          <w:b/>
          <w:sz w:val="22"/>
          <w:szCs w:val="22"/>
        </w:rPr>
        <w:t>Certification Process for Non-Texas Residents</w:t>
      </w:r>
      <w:bookmarkEnd w:id="85"/>
    </w:p>
    <w:p w14:paraId="03D2BD0C" w14:textId="2FC325FC" w:rsidR="00DF1765" w:rsidRPr="0015180A" w:rsidRDefault="00DF1765" w:rsidP="00DF1765">
      <w:pPr>
        <w:pStyle w:val="NoSpacing"/>
        <w:rPr>
          <w:rFonts w:ascii="Times New Roman" w:hAnsi="Times New Roman" w:cs="Times New Roman"/>
        </w:rPr>
      </w:pPr>
      <w:r w:rsidRPr="0015180A">
        <w:rPr>
          <w:rFonts w:ascii="Times New Roman" w:hAnsi="Times New Roman" w:cs="Times New Roman"/>
          <w:i/>
        </w:rPr>
        <w:t>It is the responsibility of the student to be knowledgeable of all certification processes and out-of-state requirements for licensure and/or certification. Do not wait until the field experience course to confirm any updates to your state standards</w:t>
      </w:r>
      <w:r w:rsidRPr="0015180A">
        <w:rPr>
          <w:rFonts w:ascii="Times New Roman" w:hAnsi="Times New Roman" w:cs="Times New Roman"/>
        </w:rPr>
        <w:t xml:space="preserve">. It is the responsibility of out-of-state students to be current with any updated requirements for certification and to arrange any necessary paperwork with the Office of Certification </w:t>
      </w:r>
      <w:hyperlink r:id="rId64" w:history="1">
        <w:r w:rsidRPr="0015180A">
          <w:rPr>
            <w:rStyle w:val="Hyperlink"/>
            <w:rFonts w:ascii="Times New Roman" w:hAnsi="Times New Roman" w:cs="Times New Roman"/>
          </w:rPr>
          <w:t>http://education.lamar.edu/texes-and-certification/index.html</w:t>
        </w:r>
      </w:hyperlink>
    </w:p>
    <w:p w14:paraId="740EA4EE" w14:textId="77777777" w:rsidR="00DF1765" w:rsidRPr="0015180A" w:rsidRDefault="00DF1765" w:rsidP="007473DE">
      <w:pPr>
        <w:pStyle w:val="NoSpacing"/>
        <w:rPr>
          <w:rFonts w:ascii="Times New Roman" w:eastAsia="Times New Roman" w:hAnsi="Times New Roman" w:cs="Times New Roman"/>
          <w:shd w:val="clear" w:color="auto" w:fill="FFFFFF"/>
        </w:rPr>
      </w:pPr>
    </w:p>
    <w:p w14:paraId="590F2FD7" w14:textId="5BA2150E" w:rsidR="007473DE" w:rsidRPr="0015180A" w:rsidRDefault="007473DE" w:rsidP="007473DE">
      <w:pPr>
        <w:pStyle w:val="NoSpacing"/>
        <w:rPr>
          <w:rFonts w:ascii="Times New Roman" w:hAnsi="Times New Roman" w:cs="Times New Roman"/>
        </w:rPr>
      </w:pPr>
      <w:r w:rsidRPr="0015180A">
        <w:rPr>
          <w:rFonts w:ascii="Times New Roman" w:eastAsia="Times New Roman" w:hAnsi="Times New Roman" w:cs="Times New Roman"/>
          <w:shd w:val="clear" w:color="auto" w:fill="FFFFFF"/>
        </w:rPr>
        <w:t xml:space="preserve">Candidates are responsible for reviewing your state's criteria </w:t>
      </w:r>
      <w:r w:rsidR="00445A91" w:rsidRPr="0015180A">
        <w:rPr>
          <w:rFonts w:ascii="Times New Roman" w:eastAsia="Times New Roman" w:hAnsi="Times New Roman" w:cs="Times New Roman"/>
          <w:shd w:val="clear" w:color="auto" w:fill="FFFFFF"/>
        </w:rPr>
        <w:t>from beginning, mid program and end to determine</w:t>
      </w:r>
      <w:r w:rsidRPr="0015180A">
        <w:rPr>
          <w:rFonts w:ascii="Times New Roman" w:eastAsia="Times New Roman" w:hAnsi="Times New Roman" w:cs="Times New Roman"/>
          <w:shd w:val="clear" w:color="auto" w:fill="FFFFFF"/>
        </w:rPr>
        <w:t xml:space="preserve"> the requirements for certification, with specific number of required field hours and certification needs. Some states are listed at:</w:t>
      </w:r>
      <w:r w:rsidRPr="0015180A">
        <w:rPr>
          <w:rStyle w:val="apple-converted-space"/>
          <w:rFonts w:ascii="Times New Roman" w:eastAsia="Times New Roman" w:hAnsi="Times New Roman" w:cs="Times New Roman"/>
          <w:color w:val="FF0000"/>
          <w:shd w:val="clear" w:color="auto" w:fill="FFFFFF"/>
        </w:rPr>
        <w:t> </w:t>
      </w:r>
      <w:hyperlink r:id="rId65" w:tgtFrame="_blank" w:history="1">
        <w:r w:rsidRPr="0015180A">
          <w:rPr>
            <w:rStyle w:val="Hyperlink"/>
            <w:rFonts w:ascii="Times New Roman" w:eastAsia="Times New Roman" w:hAnsi="Times New Roman" w:cs="Times New Roman"/>
            <w:shd w:val="clear" w:color="auto" w:fill="FFFFFF"/>
          </w:rPr>
          <w:t>http://luonline.lamar.edu/graduation-information/states.html</w:t>
        </w:r>
      </w:hyperlink>
      <w:r w:rsidRPr="0015180A">
        <w:rPr>
          <w:rStyle w:val="apple-converted-space"/>
          <w:rFonts w:ascii="Times New Roman" w:eastAsia="Times New Roman" w:hAnsi="Times New Roman" w:cs="Times New Roman"/>
          <w:shd w:val="clear" w:color="auto" w:fill="FFFFFF"/>
        </w:rPr>
        <w:t> </w:t>
      </w:r>
      <w:r w:rsidRPr="0015180A">
        <w:rPr>
          <w:rFonts w:ascii="Times New Roman" w:hAnsi="Times New Roman" w:cs="Times New Roman"/>
        </w:rPr>
        <w:br/>
      </w:r>
    </w:p>
    <w:p w14:paraId="5919F8BD" w14:textId="7089B7D2" w:rsidR="00B416AC" w:rsidRPr="0015180A" w:rsidRDefault="007473DE" w:rsidP="00B416AC">
      <w:pPr>
        <w:pStyle w:val="NoSpacing"/>
        <w:rPr>
          <w:rFonts w:ascii="Times New Roman" w:eastAsia="Times New Roman" w:hAnsi="Times New Roman" w:cs="Times New Roman"/>
          <w:shd w:val="clear" w:color="auto" w:fill="FFFFFF"/>
        </w:rPr>
      </w:pPr>
      <w:r w:rsidRPr="0015180A">
        <w:rPr>
          <w:rFonts w:ascii="Times New Roman" w:eastAsia="Times New Roman" w:hAnsi="Times New Roman" w:cs="Times New Roman"/>
          <w:shd w:val="clear" w:color="auto" w:fill="FFFFFF"/>
        </w:rPr>
        <w:t>In addition, i</w:t>
      </w:r>
      <w:r w:rsidR="00F72287" w:rsidRPr="0015180A">
        <w:rPr>
          <w:rFonts w:ascii="Times New Roman" w:eastAsia="Times New Roman" w:hAnsi="Times New Roman" w:cs="Times New Roman"/>
          <w:shd w:val="clear" w:color="auto" w:fill="FFFFFF"/>
        </w:rPr>
        <w:t xml:space="preserve">t is imperative for out-of-state </w:t>
      </w:r>
      <w:r w:rsidR="00D10DBA" w:rsidRPr="0015180A">
        <w:rPr>
          <w:rFonts w:ascii="Times New Roman" w:eastAsia="Times New Roman" w:hAnsi="Times New Roman" w:cs="Times New Roman"/>
          <w:shd w:val="clear" w:color="auto" w:fill="FFFFFF"/>
        </w:rPr>
        <w:t>candidate</w:t>
      </w:r>
      <w:r w:rsidR="00F72287" w:rsidRPr="0015180A">
        <w:rPr>
          <w:rFonts w:ascii="Times New Roman" w:eastAsia="Times New Roman" w:hAnsi="Times New Roman" w:cs="Times New Roman"/>
          <w:shd w:val="clear" w:color="auto" w:fill="FFFFFF"/>
        </w:rPr>
        <w:t xml:space="preserve">s to </w:t>
      </w:r>
      <w:r w:rsidR="002603E8" w:rsidRPr="0015180A">
        <w:rPr>
          <w:rFonts w:ascii="Times New Roman" w:eastAsia="Times New Roman" w:hAnsi="Times New Roman" w:cs="Times New Roman"/>
          <w:shd w:val="clear" w:color="auto" w:fill="FFFFFF"/>
        </w:rPr>
        <w:t>recognize</w:t>
      </w:r>
      <w:r w:rsidR="0021138A" w:rsidRPr="0015180A">
        <w:rPr>
          <w:rFonts w:ascii="Times New Roman" w:eastAsia="Times New Roman" w:hAnsi="Times New Roman" w:cs="Times New Roman"/>
          <w:shd w:val="clear" w:color="auto" w:fill="FFFFFF"/>
        </w:rPr>
        <w:t xml:space="preserve"> that </w:t>
      </w:r>
      <w:r w:rsidR="00060A09" w:rsidRPr="0015180A">
        <w:rPr>
          <w:rFonts w:ascii="Times New Roman" w:eastAsia="Times New Roman" w:hAnsi="Times New Roman" w:cs="Times New Roman"/>
          <w:shd w:val="clear" w:color="auto" w:fill="FFFFFF"/>
        </w:rPr>
        <w:t>Graduate-Level</w:t>
      </w:r>
      <w:r w:rsidR="00F72287" w:rsidRPr="0015180A">
        <w:rPr>
          <w:rFonts w:ascii="Times New Roman" w:eastAsia="Times New Roman" w:hAnsi="Times New Roman" w:cs="Times New Roman"/>
          <w:shd w:val="clear" w:color="auto" w:fill="FFFFFF"/>
        </w:rPr>
        <w:t xml:space="preserve"> certification </w:t>
      </w:r>
      <w:r w:rsidR="002603E8" w:rsidRPr="0015180A">
        <w:rPr>
          <w:rFonts w:ascii="Times New Roman" w:eastAsia="Times New Roman" w:hAnsi="Times New Roman" w:cs="Times New Roman"/>
          <w:shd w:val="clear" w:color="auto" w:fill="FFFFFF"/>
        </w:rPr>
        <w:t xml:space="preserve">is contingent upon the use of a </w:t>
      </w:r>
      <w:r w:rsidR="00F72287" w:rsidRPr="0015180A">
        <w:rPr>
          <w:rFonts w:ascii="Times New Roman" w:eastAsia="Times New Roman" w:hAnsi="Times New Roman" w:cs="Times New Roman"/>
          <w:shd w:val="clear" w:color="auto" w:fill="FFFFFF"/>
        </w:rPr>
        <w:t xml:space="preserve">TEA approved </w:t>
      </w:r>
      <w:r w:rsidR="002603E8" w:rsidRPr="0015180A">
        <w:rPr>
          <w:rFonts w:ascii="Times New Roman" w:eastAsia="Times New Roman" w:hAnsi="Times New Roman" w:cs="Times New Roman"/>
          <w:shd w:val="clear" w:color="auto" w:fill="FFFFFF"/>
        </w:rPr>
        <w:t>school site</w:t>
      </w:r>
      <w:r w:rsidR="00F72287" w:rsidRPr="0015180A">
        <w:rPr>
          <w:rFonts w:ascii="Times New Roman" w:eastAsia="Times New Roman" w:hAnsi="Times New Roman" w:cs="Times New Roman"/>
          <w:shd w:val="clear" w:color="auto" w:fill="FFFFFF"/>
        </w:rPr>
        <w:t xml:space="preserve"> in order for the collection of field hours to be</w:t>
      </w:r>
      <w:r w:rsidR="00B416AC" w:rsidRPr="0015180A">
        <w:rPr>
          <w:rFonts w:ascii="Times New Roman" w:eastAsia="Times New Roman" w:hAnsi="Times New Roman" w:cs="Times New Roman"/>
          <w:shd w:val="clear" w:color="auto" w:fill="FFFFFF"/>
        </w:rPr>
        <w:t xml:space="preserve"> approved by the Texas Education Association. </w:t>
      </w:r>
    </w:p>
    <w:p w14:paraId="0ED64F2C" w14:textId="2EA7B6B2" w:rsidR="5CBB564D" w:rsidRPr="0015180A" w:rsidRDefault="00F22D45" w:rsidP="5CBB564D">
      <w:pPr>
        <w:pStyle w:val="NoSpacing"/>
        <w:rPr>
          <w:rFonts w:ascii="Times New Roman" w:hAnsi="Times New Roman" w:cs="Times New Roman"/>
        </w:rPr>
      </w:pPr>
      <w:r w:rsidRPr="0015180A">
        <w:rPr>
          <w:rFonts w:ascii="Times New Roman" w:hAnsi="Times New Roman" w:cs="Times New Roman"/>
        </w:rPr>
        <w:t xml:space="preserve">For information about out-of-state requirements, see </w:t>
      </w:r>
      <w:r w:rsidR="007E1D0C" w:rsidRPr="0015180A">
        <w:rPr>
          <w:rFonts w:ascii="Times New Roman" w:hAnsi="Times New Roman" w:cs="Times New Roman"/>
        </w:rPr>
        <w:t xml:space="preserve">Office of Certification </w:t>
      </w:r>
      <w:hyperlink r:id="rId66" w:history="1">
        <w:r w:rsidR="00096A03" w:rsidRPr="0015180A">
          <w:rPr>
            <w:rStyle w:val="Hyperlink"/>
            <w:rFonts w:ascii="Times New Roman" w:hAnsi="Times New Roman" w:cs="Times New Roman"/>
          </w:rPr>
          <w:t>http://education.lamar.edu/texes-and-certification/index.html</w:t>
        </w:r>
      </w:hyperlink>
    </w:p>
    <w:p w14:paraId="15EBAF9C" w14:textId="77777777" w:rsidR="00096A03" w:rsidRPr="0015180A" w:rsidRDefault="00096A03" w:rsidP="5CBB564D">
      <w:pPr>
        <w:pStyle w:val="NoSpacing"/>
        <w:rPr>
          <w:rFonts w:ascii="Times New Roman" w:hAnsi="Times New Roman" w:cs="Times New Roman"/>
        </w:rPr>
      </w:pPr>
    </w:p>
    <w:p w14:paraId="312AED53" w14:textId="327E072F" w:rsidR="00592B5D" w:rsidRPr="0015180A" w:rsidRDefault="00592B5D" w:rsidP="00DF1765">
      <w:pPr>
        <w:pStyle w:val="Heading1"/>
        <w:rPr>
          <w:b/>
          <w:sz w:val="22"/>
          <w:szCs w:val="22"/>
        </w:rPr>
      </w:pPr>
      <w:bookmarkStart w:id="86" w:name="_Toc77589282"/>
      <w:r w:rsidRPr="0015180A">
        <w:rPr>
          <w:b/>
          <w:sz w:val="22"/>
          <w:szCs w:val="22"/>
        </w:rPr>
        <w:t>Communication and Getting Your Issues Resolved</w:t>
      </w:r>
      <w:bookmarkEnd w:id="86"/>
    </w:p>
    <w:p w14:paraId="56DF5128" w14:textId="77777777" w:rsidR="00592B5D" w:rsidRPr="0015180A" w:rsidRDefault="00592B5D" w:rsidP="00592B5D">
      <w:pPr>
        <w:pStyle w:val="NoSpacing"/>
        <w:rPr>
          <w:rFonts w:ascii="Times New Roman" w:hAnsi="Times New Roman" w:cs="Times New Roman"/>
          <w:shd w:val="clear" w:color="auto" w:fill="FFFFFF"/>
        </w:rPr>
      </w:pPr>
      <w:r w:rsidRPr="0015180A">
        <w:rPr>
          <w:rFonts w:ascii="Times New Roman" w:hAnsi="Times New Roman" w:cs="Times New Roman"/>
        </w:rPr>
        <w:t xml:space="preserve">All electronic communication with Lamar Faculty and Staff must be through Lamar email. Please communicate </w:t>
      </w:r>
      <w:r w:rsidRPr="0015180A">
        <w:rPr>
          <w:rFonts w:ascii="Times New Roman" w:hAnsi="Times New Roman" w:cs="Times New Roman"/>
          <w:shd w:val="clear" w:color="auto" w:fill="FFFFFF"/>
        </w:rPr>
        <w:t xml:space="preserve">with persons who are not the best option in seeking resolution. </w:t>
      </w:r>
    </w:p>
    <w:p w14:paraId="50395AB9" w14:textId="77777777" w:rsidR="00592B5D" w:rsidRPr="0015180A" w:rsidRDefault="00592B5D" w:rsidP="00592B5D">
      <w:pPr>
        <w:pStyle w:val="NoSpacing"/>
        <w:rPr>
          <w:rFonts w:ascii="Times New Roman" w:hAnsi="Times New Roman" w:cs="Times New Roman"/>
          <w:shd w:val="clear" w:color="auto" w:fill="FFFFFF"/>
        </w:rPr>
      </w:pPr>
    </w:p>
    <w:p w14:paraId="435A5A53" w14:textId="77777777" w:rsidR="00592B5D" w:rsidRPr="0015180A" w:rsidRDefault="00592B5D" w:rsidP="00592B5D">
      <w:pPr>
        <w:pStyle w:val="NoSpacing"/>
        <w:rPr>
          <w:rFonts w:ascii="Times New Roman" w:hAnsi="Times New Roman" w:cs="Times New Roman"/>
        </w:rPr>
      </w:pPr>
      <w:r w:rsidRPr="0015180A">
        <w:rPr>
          <w:rFonts w:ascii="Times New Roman" w:hAnsi="Times New Roman" w:cs="Times New Roman"/>
          <w:bCs/>
        </w:rPr>
        <w:t>Certification</w:t>
      </w:r>
      <w:r w:rsidRPr="0015180A">
        <w:rPr>
          <w:rFonts w:ascii="Times New Roman" w:hAnsi="Times New Roman" w:cs="Times New Roman"/>
        </w:rPr>
        <w:t xml:space="preserve"> Office: </w:t>
      </w:r>
      <w:hyperlink r:id="rId67" w:tgtFrame="_blank" w:history="1">
        <w:r w:rsidRPr="0015180A">
          <w:rPr>
            <w:rStyle w:val="Hyperlink"/>
            <w:rFonts w:ascii="Times New Roman" w:hAnsi="Times New Roman" w:cs="Times New Roman"/>
          </w:rPr>
          <w:t>grad.certification@lamar.edu</w:t>
        </w:r>
      </w:hyperlink>
      <w:r w:rsidRPr="0015180A">
        <w:rPr>
          <w:rFonts w:ascii="Times New Roman" w:hAnsi="Times New Roman" w:cs="Times New Roman"/>
        </w:rPr>
        <w:t xml:space="preserve">  -- </w:t>
      </w:r>
      <w:hyperlink r:id="rId68" w:history="1">
        <w:r w:rsidRPr="0015180A">
          <w:rPr>
            <w:rStyle w:val="Hyperlink"/>
            <w:rFonts w:ascii="Times New Roman" w:hAnsi="Times New Roman" w:cs="Times New Roman"/>
          </w:rPr>
          <w:t>409-880-2125</w:t>
        </w:r>
      </w:hyperlink>
    </w:p>
    <w:p w14:paraId="7C480A4D" w14:textId="77777777" w:rsidR="00592B5D" w:rsidRPr="0015180A" w:rsidRDefault="00592B5D" w:rsidP="00592B5D">
      <w:pPr>
        <w:pStyle w:val="NoSpacing"/>
        <w:rPr>
          <w:rFonts w:ascii="Times New Roman" w:hAnsi="Times New Roman" w:cs="Times New Roman"/>
        </w:rPr>
      </w:pPr>
      <w:r w:rsidRPr="0015180A">
        <w:rPr>
          <w:rFonts w:ascii="Times New Roman" w:hAnsi="Times New Roman" w:cs="Times New Roman"/>
          <w:bCs/>
        </w:rPr>
        <w:t>Drop/Withdrawal - Change of Name/Address/Major</w:t>
      </w:r>
      <w:r w:rsidRPr="0015180A">
        <w:rPr>
          <w:rFonts w:ascii="Times New Roman" w:hAnsi="Times New Roman" w:cs="Times New Roman"/>
        </w:rPr>
        <w:t xml:space="preserve">: Submit a completed </w:t>
      </w:r>
      <w:hyperlink r:id="rId69" w:tgtFrame="_blank" w:history="1">
        <w:r w:rsidRPr="0015180A">
          <w:rPr>
            <w:rStyle w:val="Hyperlink"/>
            <w:rFonts w:ascii="Times New Roman" w:hAnsi="Times New Roman" w:cs="Times New Roman"/>
          </w:rPr>
          <w:t>Status Change Form</w:t>
        </w:r>
      </w:hyperlink>
      <w:r w:rsidRPr="0015180A">
        <w:rPr>
          <w:rFonts w:ascii="Times New Roman" w:hAnsi="Times New Roman" w:cs="Times New Roman"/>
        </w:rPr>
        <w:t xml:space="preserve"> to </w:t>
      </w:r>
      <w:hyperlink r:id="rId70" w:tgtFrame="_blank" w:history="1">
        <w:r w:rsidRPr="0015180A">
          <w:rPr>
            <w:rStyle w:val="Hyperlink"/>
            <w:rFonts w:ascii="Times New Roman" w:hAnsi="Times New Roman" w:cs="Times New Roman"/>
          </w:rPr>
          <w:t>luacademic@lamar.edu</w:t>
        </w:r>
      </w:hyperlink>
    </w:p>
    <w:p w14:paraId="72C0183E" w14:textId="77777777" w:rsidR="00592B5D" w:rsidRPr="0015180A" w:rsidRDefault="00592B5D" w:rsidP="00592B5D">
      <w:pPr>
        <w:pStyle w:val="NoSpacing"/>
        <w:rPr>
          <w:rFonts w:ascii="Times New Roman" w:hAnsi="Times New Roman" w:cs="Times New Roman"/>
        </w:rPr>
      </w:pPr>
      <w:r w:rsidRPr="0015180A">
        <w:rPr>
          <w:rFonts w:ascii="Times New Roman" w:hAnsi="Times New Roman" w:cs="Times New Roman"/>
          <w:bCs/>
        </w:rPr>
        <w:t>Lamar TK20 Helpdesk</w:t>
      </w:r>
      <w:r w:rsidRPr="0015180A">
        <w:rPr>
          <w:rFonts w:ascii="Times New Roman" w:hAnsi="Times New Roman" w:cs="Times New Roman"/>
        </w:rPr>
        <w:t xml:space="preserve"> - </w:t>
      </w:r>
      <w:hyperlink r:id="rId71" w:tgtFrame="_blank" w:history="1">
        <w:r w:rsidRPr="0015180A">
          <w:rPr>
            <w:rStyle w:val="Hyperlink"/>
            <w:rFonts w:ascii="Times New Roman" w:hAnsi="Times New Roman" w:cs="Times New Roman"/>
          </w:rPr>
          <w:t>tk20@lamar.edu</w:t>
        </w:r>
      </w:hyperlink>
      <w:r w:rsidRPr="0015180A">
        <w:rPr>
          <w:rFonts w:ascii="Times New Roman" w:hAnsi="Times New Roman" w:cs="Times New Roman"/>
        </w:rPr>
        <w:t xml:space="preserve"> - 409-880-2126</w:t>
      </w:r>
    </w:p>
    <w:p w14:paraId="4E6EEE7F" w14:textId="77777777" w:rsidR="00592B5D" w:rsidRPr="0015180A" w:rsidRDefault="00592B5D" w:rsidP="00592B5D">
      <w:pPr>
        <w:pStyle w:val="NoSpacing"/>
        <w:rPr>
          <w:rFonts w:ascii="Times New Roman" w:hAnsi="Times New Roman" w:cs="Times New Roman"/>
        </w:rPr>
      </w:pPr>
      <w:r w:rsidRPr="0015180A">
        <w:rPr>
          <w:rFonts w:ascii="Times New Roman" w:hAnsi="Times New Roman" w:cs="Times New Roman"/>
          <w:bCs/>
        </w:rPr>
        <w:t>Graduate Programs – Admissions</w:t>
      </w:r>
      <w:r w:rsidRPr="0015180A">
        <w:rPr>
          <w:rFonts w:ascii="Times New Roman" w:hAnsi="Times New Roman" w:cs="Times New Roman"/>
        </w:rPr>
        <w:t xml:space="preserve"> </w:t>
      </w:r>
      <w:r w:rsidRPr="0015180A">
        <w:rPr>
          <w:rFonts w:ascii="Times New Roman" w:hAnsi="Times New Roman" w:cs="Times New Roman"/>
          <w:bCs/>
        </w:rPr>
        <w:t>General Inquiries:</w:t>
      </w:r>
      <w:r w:rsidRPr="0015180A">
        <w:rPr>
          <w:rFonts w:ascii="Times New Roman" w:hAnsi="Times New Roman" w:cs="Times New Roman"/>
        </w:rPr>
        <w:t xml:space="preserve"> </w:t>
      </w:r>
      <w:hyperlink r:id="rId72" w:tgtFrame="_blank" w:history="1">
        <w:r w:rsidRPr="0015180A">
          <w:rPr>
            <w:rStyle w:val="Hyperlink"/>
            <w:rFonts w:ascii="Times New Roman" w:hAnsi="Times New Roman" w:cs="Times New Roman"/>
          </w:rPr>
          <w:t xml:space="preserve">luap-grad-admit@lamar.edu </w:t>
        </w:r>
      </w:hyperlink>
    </w:p>
    <w:p w14:paraId="10C04E3D" w14:textId="77777777" w:rsidR="00592B5D" w:rsidRPr="0015180A" w:rsidRDefault="00592B5D" w:rsidP="00592B5D">
      <w:pPr>
        <w:pStyle w:val="NoSpacing"/>
        <w:rPr>
          <w:rStyle w:val="object"/>
          <w:rFonts w:ascii="Times New Roman" w:hAnsi="Times New Roman" w:cs="Times New Roman"/>
        </w:rPr>
      </w:pPr>
      <w:r w:rsidRPr="0015180A">
        <w:rPr>
          <w:rFonts w:ascii="Times New Roman" w:hAnsi="Times New Roman" w:cs="Times New Roman"/>
          <w:bCs/>
        </w:rPr>
        <w:t>Graduate Programs:</w:t>
      </w:r>
      <w:r w:rsidRPr="0015180A">
        <w:rPr>
          <w:rFonts w:ascii="Times New Roman" w:hAnsi="Times New Roman" w:cs="Times New Roman"/>
        </w:rPr>
        <w:t xml:space="preserve"> </w:t>
      </w:r>
      <w:hyperlink r:id="rId73" w:tgtFrame="_blank" w:history="1">
        <w:r w:rsidRPr="0015180A">
          <w:rPr>
            <w:rStyle w:val="Hyperlink"/>
            <w:rFonts w:ascii="Times New Roman" w:hAnsi="Times New Roman" w:cs="Times New Roman"/>
          </w:rPr>
          <w:t>luap-grpay@lamar.edu</w:t>
        </w:r>
      </w:hyperlink>
    </w:p>
    <w:p w14:paraId="3C86344E" w14:textId="77777777" w:rsidR="00592B5D" w:rsidRPr="0015180A" w:rsidRDefault="00592B5D" w:rsidP="00592B5D">
      <w:pPr>
        <w:pStyle w:val="NoSpacing"/>
        <w:rPr>
          <w:rFonts w:ascii="Times New Roman" w:hAnsi="Times New Roman" w:cs="Times New Roman"/>
        </w:rPr>
      </w:pPr>
      <w:r w:rsidRPr="0015180A">
        <w:rPr>
          <w:rFonts w:ascii="Times New Roman" w:hAnsi="Times New Roman" w:cs="Times New Roman"/>
          <w:bCs/>
        </w:rPr>
        <w:t>Graduation</w:t>
      </w:r>
      <w:r w:rsidRPr="0015180A">
        <w:rPr>
          <w:rFonts w:ascii="Times New Roman" w:hAnsi="Times New Roman" w:cs="Times New Roman"/>
        </w:rPr>
        <w:t xml:space="preserve"> - </w:t>
      </w:r>
      <w:hyperlink r:id="rId74" w:tgtFrame="_blank" w:history="1">
        <w:r w:rsidRPr="0015180A">
          <w:rPr>
            <w:rStyle w:val="Hyperlink"/>
            <w:rFonts w:ascii="Times New Roman" w:hAnsi="Times New Roman" w:cs="Times New Roman"/>
          </w:rPr>
          <w:t>lugradstudies@lamar.edu</w:t>
        </w:r>
      </w:hyperlink>
      <w:r w:rsidRPr="0015180A">
        <w:rPr>
          <w:rFonts w:ascii="Times New Roman" w:hAnsi="Times New Roman" w:cs="Times New Roman"/>
        </w:rPr>
        <w:t xml:space="preserve"> - </w:t>
      </w:r>
      <w:hyperlink r:id="rId75" w:history="1">
        <w:r w:rsidRPr="0015180A">
          <w:rPr>
            <w:rStyle w:val="Hyperlink"/>
            <w:rFonts w:ascii="Times New Roman" w:hAnsi="Times New Roman" w:cs="Times New Roman"/>
          </w:rPr>
          <w:t>409-880-8230</w:t>
        </w:r>
      </w:hyperlink>
    </w:p>
    <w:p w14:paraId="03916C61" w14:textId="77777777" w:rsidR="00592B5D" w:rsidRPr="0015180A" w:rsidRDefault="00592B5D" w:rsidP="00592B5D">
      <w:pPr>
        <w:pStyle w:val="NoSpacing"/>
        <w:rPr>
          <w:rFonts w:ascii="Times New Roman" w:hAnsi="Times New Roman" w:cs="Times New Roman"/>
        </w:rPr>
      </w:pPr>
      <w:r w:rsidRPr="0015180A">
        <w:rPr>
          <w:rFonts w:ascii="Times New Roman" w:hAnsi="Times New Roman" w:cs="Times New Roman"/>
          <w:bCs/>
        </w:rPr>
        <w:t>Office:</w:t>
      </w:r>
      <w:r w:rsidRPr="0015180A">
        <w:rPr>
          <w:rFonts w:ascii="Times New Roman" w:hAnsi="Times New Roman" w:cs="Times New Roman"/>
        </w:rPr>
        <w:t xml:space="preserve"> Services for Students with Disabilities </w:t>
      </w:r>
      <w:r w:rsidRPr="0015180A">
        <w:rPr>
          <w:rFonts w:ascii="Times New Roman" w:hAnsi="Times New Roman" w:cs="Times New Roman"/>
          <w:bCs/>
        </w:rPr>
        <w:t>Email:</w:t>
      </w:r>
      <w:r w:rsidRPr="0015180A">
        <w:rPr>
          <w:rFonts w:ascii="Times New Roman" w:hAnsi="Times New Roman" w:cs="Times New Roman"/>
        </w:rPr>
        <w:t xml:space="preserve"> </w:t>
      </w:r>
      <w:hyperlink r:id="rId76" w:tgtFrame="_blank" w:history="1">
        <w:r w:rsidRPr="0015180A">
          <w:rPr>
            <w:rStyle w:val="Hyperlink"/>
            <w:rFonts w:ascii="Times New Roman" w:hAnsi="Times New Roman" w:cs="Times New Roman"/>
          </w:rPr>
          <w:t>drc@lamar.edu</w:t>
        </w:r>
      </w:hyperlink>
    </w:p>
    <w:p w14:paraId="7CF7891F" w14:textId="77777777" w:rsidR="00592B5D" w:rsidRPr="0015180A" w:rsidRDefault="00592B5D" w:rsidP="00592B5D">
      <w:pPr>
        <w:pStyle w:val="NoSpacing"/>
        <w:rPr>
          <w:rFonts w:ascii="Times New Roman" w:hAnsi="Times New Roman" w:cs="Times New Roman"/>
        </w:rPr>
      </w:pPr>
      <w:r w:rsidRPr="0015180A">
        <w:rPr>
          <w:rFonts w:ascii="Times New Roman" w:hAnsi="Times New Roman" w:cs="Times New Roman"/>
          <w:bCs/>
        </w:rPr>
        <w:t>Records Office</w:t>
      </w:r>
      <w:r w:rsidRPr="0015180A">
        <w:rPr>
          <w:rFonts w:ascii="Times New Roman" w:hAnsi="Times New Roman" w:cs="Times New Roman"/>
        </w:rPr>
        <w:t xml:space="preserve"> </w:t>
      </w:r>
      <w:r w:rsidRPr="0015180A">
        <w:rPr>
          <w:rFonts w:ascii="Times New Roman" w:hAnsi="Times New Roman" w:cs="Times New Roman"/>
          <w:bCs/>
        </w:rPr>
        <w:t>Graduate Programs:</w:t>
      </w:r>
      <w:r w:rsidRPr="0015180A">
        <w:rPr>
          <w:rFonts w:ascii="Times New Roman" w:hAnsi="Times New Roman" w:cs="Times New Roman"/>
        </w:rPr>
        <w:t xml:space="preserve"> </w:t>
      </w:r>
      <w:hyperlink r:id="rId77" w:history="1">
        <w:r w:rsidRPr="0015180A">
          <w:rPr>
            <w:rStyle w:val="Hyperlink"/>
            <w:rFonts w:ascii="Times New Roman" w:hAnsi="Times New Roman" w:cs="Times New Roman"/>
          </w:rPr>
          <w:t>luap-grrecords@lamar.edu</w:t>
        </w:r>
      </w:hyperlink>
      <w:r w:rsidRPr="0015180A">
        <w:rPr>
          <w:rFonts w:ascii="Times New Roman" w:hAnsi="Times New Roman" w:cs="Times New Roman"/>
        </w:rPr>
        <w:t xml:space="preserve"> </w:t>
      </w:r>
    </w:p>
    <w:p w14:paraId="3F5459D5" w14:textId="77777777" w:rsidR="00592B5D" w:rsidRPr="0015180A" w:rsidRDefault="00592B5D" w:rsidP="00592B5D">
      <w:pPr>
        <w:pStyle w:val="NoSpacing"/>
        <w:rPr>
          <w:rFonts w:ascii="Times New Roman" w:hAnsi="Times New Roman" w:cs="Times New Roman"/>
        </w:rPr>
      </w:pPr>
      <w:r w:rsidRPr="0015180A">
        <w:rPr>
          <w:rFonts w:ascii="Times New Roman" w:hAnsi="Times New Roman" w:cs="Times New Roman"/>
        </w:rPr>
        <w:lastRenderedPageBreak/>
        <w:t xml:space="preserve">Finance Office: </w:t>
      </w:r>
      <w:hyperlink r:id="rId78" w:tgtFrame="_blank" w:history="1">
        <w:r w:rsidRPr="0015180A">
          <w:rPr>
            <w:rStyle w:val="Hyperlink"/>
            <w:rFonts w:ascii="Times New Roman" w:hAnsi="Times New Roman" w:cs="Times New Roman"/>
          </w:rPr>
          <w:t>dept_dualfin@lamar.edu</w:t>
        </w:r>
      </w:hyperlink>
      <w:r w:rsidRPr="0015180A">
        <w:rPr>
          <w:rFonts w:ascii="Times New Roman" w:hAnsi="Times New Roman" w:cs="Times New Roman"/>
        </w:rPr>
        <w:br/>
      </w:r>
      <w:r w:rsidRPr="0015180A">
        <w:rPr>
          <w:rFonts w:ascii="Times New Roman" w:hAnsi="Times New Roman" w:cs="Times New Roman"/>
          <w:bCs/>
        </w:rPr>
        <w:t>Registration Issues/ Student Services &amp; Advising</w:t>
      </w:r>
      <w:r w:rsidRPr="0015180A">
        <w:rPr>
          <w:rFonts w:ascii="Times New Roman" w:hAnsi="Times New Roman" w:cs="Times New Roman"/>
        </w:rPr>
        <w:t xml:space="preserve"> </w:t>
      </w:r>
      <w:r w:rsidRPr="0015180A">
        <w:rPr>
          <w:rFonts w:ascii="Times New Roman" w:eastAsia="Times New Roman" w:hAnsi="Times New Roman" w:cs="Times New Roman"/>
          <w:bCs/>
        </w:rPr>
        <w:t>Office:</w:t>
      </w:r>
      <w:r w:rsidRPr="0015180A">
        <w:rPr>
          <w:rFonts w:ascii="Times New Roman" w:hAnsi="Times New Roman" w:cs="Times New Roman"/>
        </w:rPr>
        <w:t xml:space="preserve"> </w:t>
      </w:r>
      <w:hyperlink r:id="rId79" w:tgtFrame="_blank" w:history="1">
        <w:r w:rsidRPr="0015180A">
          <w:rPr>
            <w:rStyle w:val="Hyperlink"/>
            <w:rFonts w:ascii="Times New Roman" w:hAnsi="Times New Roman" w:cs="Times New Roman"/>
          </w:rPr>
          <w:t>luacademic@lamar.edu</w:t>
        </w:r>
      </w:hyperlink>
      <w:r w:rsidRPr="0015180A">
        <w:rPr>
          <w:rFonts w:ascii="Times New Roman" w:hAnsi="Times New Roman" w:cs="Times New Roman"/>
        </w:rPr>
        <w:t xml:space="preserve"> -- </w:t>
      </w:r>
      <w:hyperlink r:id="rId80" w:history="1">
        <w:r w:rsidRPr="0015180A">
          <w:rPr>
            <w:rStyle w:val="Hyperlink"/>
            <w:rFonts w:ascii="Times New Roman" w:hAnsi="Times New Roman" w:cs="Times New Roman"/>
          </w:rPr>
          <w:t>409-880-7409</w:t>
        </w:r>
      </w:hyperlink>
    </w:p>
    <w:p w14:paraId="220705B1" w14:textId="6E60D826" w:rsidR="00592B5D" w:rsidRPr="0015180A" w:rsidRDefault="00592B5D" w:rsidP="00592B5D">
      <w:pPr>
        <w:pStyle w:val="NoSpacing"/>
        <w:rPr>
          <w:rFonts w:ascii="Times New Roman" w:hAnsi="Times New Roman" w:cs="Times New Roman"/>
        </w:rPr>
      </w:pPr>
      <w:proofErr w:type="spellStart"/>
      <w:r w:rsidRPr="0015180A">
        <w:rPr>
          <w:rFonts w:ascii="Times New Roman" w:hAnsi="Times New Roman" w:cs="Times New Roman"/>
          <w:bCs/>
        </w:rPr>
        <w:t>TExES</w:t>
      </w:r>
      <w:proofErr w:type="spellEnd"/>
      <w:r w:rsidRPr="0015180A">
        <w:rPr>
          <w:rFonts w:ascii="Times New Roman" w:hAnsi="Times New Roman" w:cs="Times New Roman"/>
          <w:bCs/>
        </w:rPr>
        <w:t xml:space="preserve"> Exam Approval</w:t>
      </w:r>
      <w:r w:rsidRPr="0015180A">
        <w:rPr>
          <w:rFonts w:ascii="Times New Roman" w:hAnsi="Times New Roman" w:cs="Times New Roman"/>
        </w:rPr>
        <w:t xml:space="preserve">: </w:t>
      </w:r>
      <w:hyperlink r:id="rId81" w:tgtFrame="_blank" w:history="1">
        <w:r w:rsidRPr="0015180A">
          <w:rPr>
            <w:rStyle w:val="Hyperlink"/>
            <w:rFonts w:ascii="Times New Roman" w:hAnsi="Times New Roman" w:cs="Times New Roman"/>
          </w:rPr>
          <w:t>grad.texas@lamar.edu</w:t>
        </w:r>
      </w:hyperlink>
      <w:r w:rsidRPr="0015180A">
        <w:rPr>
          <w:rFonts w:ascii="Times New Roman" w:hAnsi="Times New Roman" w:cs="Times New Roman"/>
        </w:rPr>
        <w:t xml:space="preserve">  </w:t>
      </w:r>
      <w:hyperlink r:id="rId82" w:history="1">
        <w:r w:rsidRPr="0015180A">
          <w:rPr>
            <w:rStyle w:val="Hyperlink"/>
            <w:rFonts w:ascii="Times New Roman" w:hAnsi="Times New Roman" w:cs="Times New Roman"/>
          </w:rPr>
          <w:t>409-880-2125</w:t>
        </w:r>
      </w:hyperlink>
      <w:r w:rsidRPr="0015180A">
        <w:rPr>
          <w:rFonts w:ascii="Times New Roman" w:hAnsi="Times New Roman" w:cs="Times New Roman"/>
        </w:rPr>
        <w:t xml:space="preserve"> (</w:t>
      </w:r>
      <w:r w:rsidR="00A50599" w:rsidRPr="0015180A">
        <w:rPr>
          <w:rFonts w:ascii="Times New Roman" w:hAnsi="Times New Roman" w:cs="Times New Roman"/>
        </w:rPr>
        <w:t>Teacher Education</w:t>
      </w:r>
      <w:r w:rsidRPr="0015180A">
        <w:rPr>
          <w:rFonts w:ascii="Times New Roman" w:hAnsi="Times New Roman" w:cs="Times New Roman"/>
        </w:rPr>
        <w:t>)</w:t>
      </w:r>
    </w:p>
    <w:p w14:paraId="02720B74" w14:textId="77777777" w:rsidR="00592B5D" w:rsidRPr="0015180A" w:rsidRDefault="00592B5D" w:rsidP="00592B5D">
      <w:pPr>
        <w:pStyle w:val="NoSpacing"/>
        <w:rPr>
          <w:rFonts w:ascii="Times New Roman" w:hAnsi="Times New Roman" w:cs="Times New Roman"/>
        </w:rPr>
      </w:pPr>
      <w:r w:rsidRPr="0015180A">
        <w:rPr>
          <w:rFonts w:ascii="Times New Roman" w:hAnsi="Times New Roman" w:cs="Times New Roman"/>
          <w:bCs/>
        </w:rPr>
        <w:t>Undergraduate Programs:</w:t>
      </w:r>
      <w:r w:rsidRPr="0015180A">
        <w:rPr>
          <w:rFonts w:ascii="Times New Roman" w:hAnsi="Times New Roman" w:cs="Times New Roman"/>
        </w:rPr>
        <w:t xml:space="preserve"> </w:t>
      </w:r>
      <w:hyperlink r:id="rId83" w:tgtFrame="_blank" w:history="1">
        <w:r w:rsidRPr="0015180A">
          <w:rPr>
            <w:rStyle w:val="Hyperlink"/>
            <w:rFonts w:ascii="Times New Roman" w:hAnsi="Times New Roman" w:cs="Times New Roman"/>
          </w:rPr>
          <w:t>luap-ugpay@lamar.edu</w:t>
        </w:r>
      </w:hyperlink>
      <w:r w:rsidRPr="0015180A">
        <w:rPr>
          <w:rFonts w:ascii="Times New Roman" w:hAnsi="Times New Roman" w:cs="Times New Roman"/>
        </w:rPr>
        <w:t xml:space="preserve"> </w:t>
      </w:r>
    </w:p>
    <w:p w14:paraId="4DBCA6F5" w14:textId="77777777" w:rsidR="00592B5D" w:rsidRPr="0015180A" w:rsidRDefault="00592B5D" w:rsidP="00592B5D">
      <w:pPr>
        <w:pStyle w:val="Heading1"/>
        <w:rPr>
          <w:sz w:val="22"/>
          <w:szCs w:val="22"/>
        </w:rPr>
      </w:pPr>
    </w:p>
    <w:p w14:paraId="5989A186" w14:textId="5B772FF5" w:rsidR="004D04CE" w:rsidRPr="0015180A" w:rsidRDefault="00F22D45" w:rsidP="00F22D45">
      <w:pPr>
        <w:pStyle w:val="Heading1"/>
        <w:rPr>
          <w:b/>
          <w:sz w:val="22"/>
          <w:szCs w:val="22"/>
        </w:rPr>
      </w:pPr>
      <w:bookmarkStart w:id="87" w:name="_Toc77589283"/>
      <w:r w:rsidRPr="0015180A">
        <w:rPr>
          <w:b/>
          <w:sz w:val="22"/>
          <w:szCs w:val="22"/>
        </w:rPr>
        <w:t>Academic Calendar</w:t>
      </w:r>
      <w:bookmarkEnd w:id="87"/>
    </w:p>
    <w:p w14:paraId="0677A4E5" w14:textId="7BF49F18" w:rsidR="00F22D45" w:rsidRPr="0015180A" w:rsidRDefault="00F22D45" w:rsidP="00F22D45">
      <w:pPr>
        <w:rPr>
          <w:color w:val="000000" w:themeColor="text1"/>
          <w:sz w:val="22"/>
          <w:szCs w:val="22"/>
        </w:rPr>
      </w:pPr>
      <w:r w:rsidRPr="0015180A">
        <w:rPr>
          <w:color w:val="000000" w:themeColor="text1"/>
          <w:sz w:val="22"/>
          <w:szCs w:val="22"/>
        </w:rPr>
        <w:t xml:space="preserve">For important dates about deadlines for application, payment, and course starts, see the LU Academic Calendar at </w:t>
      </w:r>
      <w:hyperlink r:id="rId84" w:history="1">
        <w:r w:rsidRPr="0015180A">
          <w:rPr>
            <w:rStyle w:val="Hyperlink"/>
            <w:sz w:val="22"/>
            <w:szCs w:val="22"/>
          </w:rPr>
          <w:t>https://www.lamar.edu/events/academic-calendar-listing.html</w:t>
        </w:r>
      </w:hyperlink>
    </w:p>
    <w:p w14:paraId="3AC9C2DA" w14:textId="54FA4B7E" w:rsidR="00F22D45" w:rsidRPr="0015180A" w:rsidRDefault="00F22D45" w:rsidP="00F22D45">
      <w:pPr>
        <w:rPr>
          <w:color w:val="000000" w:themeColor="text1"/>
          <w:sz w:val="22"/>
          <w:szCs w:val="22"/>
        </w:rPr>
      </w:pPr>
      <w:r w:rsidRPr="0015180A">
        <w:rPr>
          <w:color w:val="000000" w:themeColor="text1"/>
          <w:sz w:val="22"/>
          <w:szCs w:val="22"/>
        </w:rPr>
        <w:t xml:space="preserve">Appendix </w:t>
      </w:r>
      <w:r w:rsidR="005D1F15">
        <w:rPr>
          <w:color w:val="000000" w:themeColor="text1"/>
          <w:sz w:val="22"/>
          <w:szCs w:val="22"/>
        </w:rPr>
        <w:t>C</w:t>
      </w:r>
      <w:r w:rsidRPr="0015180A">
        <w:rPr>
          <w:color w:val="000000" w:themeColor="text1"/>
          <w:sz w:val="22"/>
          <w:szCs w:val="22"/>
        </w:rPr>
        <w:t xml:space="preserve"> presents a calendar with other important dates for your use throughout the year.</w:t>
      </w:r>
    </w:p>
    <w:p w14:paraId="52377F11" w14:textId="77777777" w:rsidR="00060A09" w:rsidRPr="0015180A" w:rsidRDefault="00060A09">
      <w:pPr>
        <w:rPr>
          <w:sz w:val="22"/>
          <w:szCs w:val="22"/>
        </w:rPr>
      </w:pPr>
    </w:p>
    <w:p w14:paraId="0152C24B" w14:textId="77777777" w:rsidR="00060A09" w:rsidRPr="0015180A" w:rsidRDefault="00060A09">
      <w:pPr>
        <w:rPr>
          <w:sz w:val="22"/>
          <w:szCs w:val="22"/>
        </w:rPr>
      </w:pPr>
    </w:p>
    <w:p w14:paraId="231D7ECB" w14:textId="194A8CD0" w:rsidR="00F22D45" w:rsidRDefault="00F22D45" w:rsidP="003A3F0E">
      <w:pPr>
        <w:spacing w:after="200" w:line="276" w:lineRule="auto"/>
        <w:jc w:val="center"/>
        <w:rPr>
          <w:b/>
          <w:bCs/>
          <w:color w:val="FF0000"/>
        </w:rPr>
      </w:pPr>
      <w:r w:rsidRPr="0015180A">
        <w:rPr>
          <w:b/>
          <w:color w:val="FF0000"/>
          <w:sz w:val="22"/>
          <w:szCs w:val="22"/>
        </w:rPr>
        <w:br w:type="page"/>
      </w:r>
      <w:r w:rsidR="003A3F0E">
        <w:rPr>
          <w:noProof/>
        </w:rPr>
        <w:lastRenderedPageBreak/>
        <w:drawing>
          <wp:inline distT="0" distB="0" distL="0" distR="0" wp14:anchorId="5C08D290" wp14:editId="5982D7B2">
            <wp:extent cx="4417681" cy="804697"/>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EHD Logo.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47628" cy="810152"/>
                    </a:xfrm>
                    <a:prstGeom prst="rect">
                      <a:avLst/>
                    </a:prstGeom>
                  </pic:spPr>
                </pic:pic>
              </a:graphicData>
            </a:graphic>
          </wp:inline>
        </w:drawing>
      </w:r>
    </w:p>
    <w:p w14:paraId="4B460D7E" w14:textId="77777777" w:rsidR="00F22D45" w:rsidRPr="0036076E" w:rsidRDefault="00F22D45" w:rsidP="0036076E">
      <w:pPr>
        <w:pStyle w:val="Heading1"/>
        <w:ind w:hanging="90"/>
        <w:jc w:val="center"/>
      </w:pPr>
    </w:p>
    <w:p w14:paraId="68150906" w14:textId="6F7FD745" w:rsidR="004D04CE" w:rsidRPr="0036076E" w:rsidRDefault="00060A09" w:rsidP="0036076E">
      <w:pPr>
        <w:pStyle w:val="Heading1"/>
        <w:ind w:hanging="90"/>
        <w:jc w:val="center"/>
      </w:pPr>
      <w:bookmarkStart w:id="88" w:name="_Toc77589284"/>
      <w:r w:rsidRPr="0036076E">
        <w:t>APPENDIX A: Candidate Signature Page</w:t>
      </w:r>
      <w:bookmarkEnd w:id="88"/>
    </w:p>
    <w:p w14:paraId="6337C3CC" w14:textId="6D5F4352" w:rsidR="00060A09" w:rsidRDefault="00060A09"/>
    <w:p w14:paraId="7AA6954D" w14:textId="3CF2C0F6" w:rsidR="00060A09" w:rsidRDefault="00060A09">
      <w:r>
        <w:t xml:space="preserve">By signing this affidavit, I acknowledge that I have read this handbook and agree to the policies and procedures with in. Please initial each item and sign and date the bottom. </w:t>
      </w:r>
    </w:p>
    <w:p w14:paraId="47E176AE" w14:textId="2F92DED5" w:rsidR="00060A09" w:rsidRDefault="00060A09"/>
    <w:p w14:paraId="307B6141" w14:textId="6ACC9A57" w:rsidR="00060A09" w:rsidRDefault="00060A09">
      <w:r>
        <w:t>__</w:t>
      </w:r>
      <w:proofErr w:type="gramStart"/>
      <w:r>
        <w:t>_  I</w:t>
      </w:r>
      <w:proofErr w:type="gramEnd"/>
      <w:r>
        <w:t xml:space="preserve"> have read and agree with the content pertaining to course communication, schedule, and protocol for contacts to resolve issues.</w:t>
      </w:r>
    </w:p>
    <w:p w14:paraId="4649F271" w14:textId="1DE6B630" w:rsidR="00060A09" w:rsidRDefault="00060A09"/>
    <w:p w14:paraId="36E820CF" w14:textId="629090E1" w:rsidR="00060A09" w:rsidRDefault="00060A09">
      <w:r>
        <w:t>__</w:t>
      </w:r>
      <w:proofErr w:type="gramStart"/>
      <w:r>
        <w:t>_  I</w:t>
      </w:r>
      <w:proofErr w:type="gramEnd"/>
      <w:r>
        <w:t xml:space="preserve"> have read and agree with the student development, candidate review, remediation and dismissal policy. </w:t>
      </w:r>
    </w:p>
    <w:p w14:paraId="5F12F282" w14:textId="74EE5F35" w:rsidR="00060A09" w:rsidRDefault="00060A09"/>
    <w:p w14:paraId="75E1F520" w14:textId="1CF64C45" w:rsidR="00060A09" w:rsidRDefault="00060A09">
      <w:r>
        <w:t>__</w:t>
      </w:r>
      <w:proofErr w:type="gramStart"/>
      <w:r>
        <w:t>_  I</w:t>
      </w:r>
      <w:proofErr w:type="gramEnd"/>
      <w:r>
        <w:t xml:space="preserve"> have read and committed to the college’s list of Marketable Skills in which I will strive to balance them in coursework, fieldwork, and other professional endeavors. </w:t>
      </w:r>
    </w:p>
    <w:p w14:paraId="3E4F46F0" w14:textId="77777777" w:rsidR="00060A09" w:rsidRDefault="00060A09"/>
    <w:p w14:paraId="77C7695D" w14:textId="7885C123" w:rsidR="00060A09" w:rsidRDefault="00060A09">
      <w:r>
        <w:t>__</w:t>
      </w:r>
      <w:proofErr w:type="gramStart"/>
      <w:r>
        <w:t>_  I</w:t>
      </w:r>
      <w:proofErr w:type="gramEnd"/>
      <w:r>
        <w:t xml:space="preserve"> have read and agree to adhere to standards of professional identity, social networking, and disposition expectations. </w:t>
      </w:r>
    </w:p>
    <w:p w14:paraId="0F884743" w14:textId="7A229015" w:rsidR="00060A09" w:rsidRDefault="00060A09"/>
    <w:p w14:paraId="1AFE5F0E" w14:textId="634955CC" w:rsidR="00060A09" w:rsidRDefault="00060A09">
      <w:r>
        <w:t>__</w:t>
      </w:r>
      <w:proofErr w:type="gramStart"/>
      <w:r>
        <w:t>_  I</w:t>
      </w:r>
      <w:proofErr w:type="gramEnd"/>
      <w:r>
        <w:t xml:space="preserve"> have read and agree to adhere to the Texas Educator Code of Ethics</w:t>
      </w:r>
    </w:p>
    <w:p w14:paraId="0F6D66A7" w14:textId="7307CB96" w:rsidR="00060A09" w:rsidRDefault="00060A09"/>
    <w:p w14:paraId="0D1A3F2B" w14:textId="0F0377AC" w:rsidR="00060A09" w:rsidRDefault="00060A09">
      <w:r>
        <w:t>__</w:t>
      </w:r>
      <w:proofErr w:type="gramStart"/>
      <w:r>
        <w:t>_  I</w:t>
      </w:r>
      <w:proofErr w:type="gramEnd"/>
      <w:r>
        <w:t xml:space="preserve"> understand and agree to the expectations for field hours and/or clinical teaching in that only Texas residents can be certified in Texas and must complete hours at a TEA approved campus. </w:t>
      </w:r>
    </w:p>
    <w:p w14:paraId="1312BB42" w14:textId="50A6882D" w:rsidR="00060A09" w:rsidRDefault="00060A09"/>
    <w:p w14:paraId="1FC2FED7" w14:textId="582846A5" w:rsidR="00060A09" w:rsidRDefault="00060A09">
      <w:r>
        <w:t>__</w:t>
      </w:r>
      <w:proofErr w:type="gramStart"/>
      <w:r>
        <w:t>_  I</w:t>
      </w:r>
      <w:proofErr w:type="gramEnd"/>
      <w:r>
        <w:t xml:space="preserve"> agree that if at any time I am struggling in my coursework or fieldwork that I will reach out to my course instructor before contacting other administrators. </w:t>
      </w:r>
    </w:p>
    <w:p w14:paraId="2699673D" w14:textId="661A4C13" w:rsidR="00060A09" w:rsidRDefault="00060A09"/>
    <w:p w14:paraId="19E56898" w14:textId="10EA5415" w:rsidR="00060A09" w:rsidRDefault="00060A09"/>
    <w:p w14:paraId="08A85A56" w14:textId="3D9E4B44" w:rsidR="00060A09" w:rsidRDefault="00060A09"/>
    <w:p w14:paraId="7CBA481D" w14:textId="1C2B036E" w:rsidR="00060A09" w:rsidRDefault="00060A09">
      <w:r>
        <w:t>Printed Name:</w:t>
      </w:r>
      <w:r>
        <w:tab/>
      </w:r>
      <w:r>
        <w:tab/>
      </w:r>
      <w:r>
        <w:tab/>
      </w:r>
      <w:r>
        <w:tab/>
        <w:t>Lnumber:</w:t>
      </w:r>
      <w:r>
        <w:tab/>
      </w:r>
      <w:r>
        <w:tab/>
      </w:r>
      <w:r>
        <w:tab/>
        <w:t>Program of Study:</w:t>
      </w:r>
    </w:p>
    <w:p w14:paraId="32877CED" w14:textId="77777777" w:rsidR="00060A09" w:rsidRDefault="00060A09"/>
    <w:p w14:paraId="35DECA6D" w14:textId="41AA04D0" w:rsidR="00060A09" w:rsidRDefault="00060A09">
      <w:r>
        <w:t>___________________________________________________________________________</w:t>
      </w:r>
    </w:p>
    <w:p w14:paraId="465E8BC2" w14:textId="34245D88" w:rsidR="00060A09" w:rsidRDefault="00060A09"/>
    <w:p w14:paraId="37E4DA16" w14:textId="77777777" w:rsidR="00060A09" w:rsidRDefault="00060A09" w:rsidP="00060A09">
      <w:r>
        <w:t>_______________________</w:t>
      </w:r>
      <w:r>
        <w:tab/>
      </w:r>
      <w:r>
        <w:tab/>
      </w:r>
      <w:r>
        <w:tab/>
        <w:t>_______________________</w:t>
      </w:r>
    </w:p>
    <w:p w14:paraId="618F3F41" w14:textId="7CD21DA2" w:rsidR="00060A09" w:rsidRDefault="00060A09" w:rsidP="00060A09">
      <w:r>
        <w:t>Signature</w:t>
      </w:r>
      <w:r>
        <w:tab/>
      </w:r>
      <w:r>
        <w:tab/>
      </w:r>
      <w:r>
        <w:tab/>
      </w:r>
      <w:r>
        <w:tab/>
      </w:r>
      <w:r>
        <w:tab/>
        <w:t>Date</w:t>
      </w:r>
    </w:p>
    <w:p w14:paraId="7224EBE4" w14:textId="226C82DB" w:rsidR="00060A09" w:rsidRDefault="00060A09"/>
    <w:p w14:paraId="07A8A544" w14:textId="77777777" w:rsidR="00060A09" w:rsidRDefault="00060A09"/>
    <w:p w14:paraId="3B8B1C68" w14:textId="0C2FC973" w:rsidR="00060A09" w:rsidRDefault="00060A09"/>
    <w:p w14:paraId="204FE87E" w14:textId="3496E797" w:rsidR="00F22D45" w:rsidRDefault="00F22D45"/>
    <w:p w14:paraId="1C3F6014" w14:textId="46559909" w:rsidR="00F22D45" w:rsidRDefault="00F22D45"/>
    <w:p w14:paraId="5CDCC9D5" w14:textId="1D37C8DF" w:rsidR="00F22D45" w:rsidRDefault="00F22D45"/>
    <w:p w14:paraId="0021DA59" w14:textId="2DC238D0" w:rsidR="00F22D45" w:rsidRDefault="00F22D45"/>
    <w:p w14:paraId="0F0A4B0D" w14:textId="18EDD82A" w:rsidR="00F22D45" w:rsidRDefault="00F22D45"/>
    <w:p w14:paraId="778A7DB3" w14:textId="17052FF2" w:rsidR="00F22D45" w:rsidRDefault="00F22D45"/>
    <w:p w14:paraId="3D0D0A64" w14:textId="38547000" w:rsidR="00F22D45" w:rsidRDefault="00F22D45"/>
    <w:p w14:paraId="1A598964" w14:textId="0CE6FA1D" w:rsidR="00F22D45" w:rsidRPr="0036076E" w:rsidRDefault="000278B4" w:rsidP="0036076E">
      <w:pPr>
        <w:pStyle w:val="Heading1"/>
        <w:ind w:left="90" w:hanging="90"/>
        <w:jc w:val="center"/>
      </w:pPr>
      <w:bookmarkStart w:id="89" w:name="_Toc77589285"/>
      <w:r w:rsidRPr="0036076E">
        <w:t>APPENDIX B: Half-time Equivalency Form</w:t>
      </w:r>
      <w:bookmarkEnd w:id="89"/>
    </w:p>
    <w:p w14:paraId="1415F099" w14:textId="77777777" w:rsidR="007C155A" w:rsidRPr="000278B4" w:rsidRDefault="007C155A" w:rsidP="000278B4">
      <w:pPr>
        <w:pStyle w:val="Heading1"/>
        <w:rPr>
          <w:b/>
        </w:rPr>
      </w:pPr>
    </w:p>
    <w:p w14:paraId="74FA0101" w14:textId="3605679E" w:rsidR="000278B4" w:rsidRPr="00D0667F" w:rsidRDefault="000278B4" w:rsidP="000278B4">
      <w:pPr>
        <w:jc w:val="center"/>
        <w:rPr>
          <w:sz w:val="22"/>
          <w:szCs w:val="22"/>
        </w:rPr>
      </w:pPr>
      <w:r w:rsidRPr="00D0667F">
        <w:rPr>
          <w:noProof/>
          <w:sz w:val="22"/>
          <w:szCs w:val="22"/>
        </w:rPr>
        <w:drawing>
          <wp:inline distT="0" distB="0" distL="0" distR="0" wp14:anchorId="0864F3BD" wp14:editId="08BE704D">
            <wp:extent cx="3936365" cy="752707"/>
            <wp:effectExtent l="0" t="0" r="635" b="0"/>
            <wp:docPr id="175" name="Pictu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86"/>
                    <a:stretch>
                      <a:fillRect/>
                    </a:stretch>
                  </pic:blipFill>
                  <pic:spPr>
                    <a:xfrm>
                      <a:off x="0" y="0"/>
                      <a:ext cx="3961726" cy="757556"/>
                    </a:xfrm>
                    <a:prstGeom prst="rect">
                      <a:avLst/>
                    </a:prstGeom>
                  </pic:spPr>
                </pic:pic>
              </a:graphicData>
            </a:graphic>
          </wp:inline>
        </w:drawing>
      </w:r>
    </w:p>
    <w:p w14:paraId="15A80657" w14:textId="77777777" w:rsidR="00F22D45" w:rsidRPr="00D0667F" w:rsidRDefault="00F22D45">
      <w:pPr>
        <w:rPr>
          <w:sz w:val="22"/>
          <w:szCs w:val="22"/>
        </w:rPr>
      </w:pPr>
    </w:p>
    <w:p w14:paraId="3F992F3C" w14:textId="16AB7CCC" w:rsidR="000278B4" w:rsidRPr="00D0667F" w:rsidRDefault="000278B4" w:rsidP="000278B4">
      <w:pPr>
        <w:spacing w:after="232"/>
        <w:contextualSpacing/>
        <w:jc w:val="center"/>
        <w:rPr>
          <w:sz w:val="22"/>
          <w:szCs w:val="22"/>
        </w:rPr>
      </w:pPr>
      <w:r w:rsidRPr="00D0667F">
        <w:rPr>
          <w:b/>
          <w:sz w:val="22"/>
          <w:szCs w:val="22"/>
        </w:rPr>
        <w:t>Half-Time Equivalency Request Form for Degree-Seeking Students</w:t>
      </w:r>
    </w:p>
    <w:p w14:paraId="6CA4617A" w14:textId="7BF9F782" w:rsidR="000278B4" w:rsidRPr="00D0667F" w:rsidRDefault="000278B4" w:rsidP="000278B4">
      <w:pPr>
        <w:spacing w:after="232"/>
        <w:ind w:left="3"/>
        <w:contextualSpacing/>
        <w:rPr>
          <w:sz w:val="22"/>
          <w:szCs w:val="22"/>
        </w:rPr>
      </w:pPr>
      <w:r w:rsidRPr="00D0667F">
        <w:rPr>
          <w:b/>
          <w:sz w:val="22"/>
          <w:szCs w:val="22"/>
        </w:rPr>
        <w:t>Purpose</w:t>
      </w:r>
      <w:r w:rsidRPr="00D0667F">
        <w:rPr>
          <w:sz w:val="22"/>
          <w:szCs w:val="22"/>
        </w:rPr>
        <w:t xml:space="preserve">: </w:t>
      </w:r>
    </w:p>
    <w:p w14:paraId="793C6AB2" w14:textId="77777777" w:rsidR="000278B4" w:rsidRPr="00D0667F" w:rsidRDefault="000278B4" w:rsidP="000278B4">
      <w:pPr>
        <w:spacing w:after="232"/>
        <w:ind w:left="-5" w:right="4"/>
        <w:contextualSpacing/>
        <w:rPr>
          <w:sz w:val="22"/>
          <w:szCs w:val="22"/>
        </w:rPr>
      </w:pPr>
      <w:r w:rsidRPr="00D0667F">
        <w:rPr>
          <w:sz w:val="22"/>
          <w:szCs w:val="22"/>
        </w:rPr>
        <w:t xml:space="preserve">During a semester in which the minimum number of credits for a desired half-time enrollment status is not maintained, certain “equivalent” activities that are directly related to a student’s master’s or doctoral degree program may be considered. The University defines full-time status for graduate students as 9-credits; half- time status equals 5 credits. </w:t>
      </w:r>
    </w:p>
    <w:p w14:paraId="1DD625BA" w14:textId="77777777" w:rsidR="000278B4" w:rsidRPr="00D0667F" w:rsidRDefault="000278B4" w:rsidP="000278B4">
      <w:pPr>
        <w:ind w:left="-5" w:right="4"/>
        <w:rPr>
          <w:sz w:val="22"/>
          <w:szCs w:val="22"/>
        </w:rPr>
      </w:pPr>
      <w:r w:rsidRPr="00D0667F">
        <w:rPr>
          <w:sz w:val="22"/>
          <w:szCs w:val="22"/>
        </w:rPr>
        <w:t xml:space="preserve">To be considered for half-time equivalency, the following conditions must be met: </w:t>
      </w:r>
    </w:p>
    <w:p w14:paraId="3B721C2C" w14:textId="77777777" w:rsidR="000278B4" w:rsidRPr="00D0667F" w:rsidRDefault="000278B4" w:rsidP="000278B4">
      <w:pPr>
        <w:numPr>
          <w:ilvl w:val="0"/>
          <w:numId w:val="43"/>
        </w:numPr>
        <w:ind w:right="4" w:hanging="360"/>
        <w:rPr>
          <w:sz w:val="22"/>
          <w:szCs w:val="22"/>
        </w:rPr>
      </w:pPr>
      <w:r w:rsidRPr="00D0667F">
        <w:rPr>
          <w:sz w:val="22"/>
          <w:szCs w:val="22"/>
        </w:rPr>
        <w:t>A student must be registered for a minimum of 3 credits and matriculated in a degree-granting program.</w:t>
      </w:r>
    </w:p>
    <w:p w14:paraId="23AFA864" w14:textId="77777777" w:rsidR="000278B4" w:rsidRPr="00D0667F" w:rsidRDefault="000278B4" w:rsidP="000278B4">
      <w:pPr>
        <w:numPr>
          <w:ilvl w:val="0"/>
          <w:numId w:val="43"/>
        </w:numPr>
        <w:ind w:right="4" w:hanging="360"/>
        <w:rPr>
          <w:sz w:val="22"/>
          <w:szCs w:val="22"/>
        </w:rPr>
      </w:pPr>
      <w:r w:rsidRPr="00D0667F">
        <w:rPr>
          <w:sz w:val="22"/>
          <w:szCs w:val="22"/>
        </w:rPr>
        <w:t xml:space="preserve">The equivalent activity for which a student is registered is related to a 1) master’s thesis; 2) doctoral dissertation or qualifying experience; 3) a required in/externship or clinical practice in a degree granting program; or 4) A student in their last semester of their graduate program that needs fewer than half-time </w:t>
      </w:r>
      <w:proofErr w:type="spellStart"/>
      <w:r w:rsidRPr="00D0667F">
        <w:rPr>
          <w:sz w:val="22"/>
          <w:szCs w:val="22"/>
        </w:rPr>
        <w:t>load</w:t>
      </w:r>
      <w:proofErr w:type="spellEnd"/>
      <w:r w:rsidRPr="00D0667F">
        <w:rPr>
          <w:sz w:val="22"/>
          <w:szCs w:val="22"/>
        </w:rPr>
        <w:t xml:space="preserve"> to graduate. The student is expected to spend no less than 15 hours per week on a combination of coursework and/or appropriate activity required by the academic department. </w:t>
      </w:r>
      <w:r w:rsidRPr="00D0667F">
        <w:rPr>
          <w:rFonts w:eastAsiaTheme="minorEastAsia"/>
          <w:sz w:val="22"/>
          <w:szCs w:val="22"/>
        </w:rPr>
        <w:t>This form of equivalency may be granted one time only.</w:t>
      </w:r>
    </w:p>
    <w:p w14:paraId="24DBC717" w14:textId="77777777" w:rsidR="000278B4" w:rsidRPr="00D0667F" w:rsidRDefault="000278B4" w:rsidP="000278B4">
      <w:pPr>
        <w:numPr>
          <w:ilvl w:val="0"/>
          <w:numId w:val="43"/>
        </w:numPr>
        <w:spacing w:after="198"/>
        <w:ind w:right="4" w:hanging="360"/>
        <w:rPr>
          <w:sz w:val="22"/>
          <w:szCs w:val="22"/>
        </w:rPr>
      </w:pPr>
      <w:r w:rsidRPr="00D0667F">
        <w:rPr>
          <w:sz w:val="22"/>
          <w:szCs w:val="22"/>
        </w:rPr>
        <w:t>A University faculty member (or approved designee) must formally supervise the equivalent activity.</w:t>
      </w:r>
    </w:p>
    <w:p w14:paraId="1E719121" w14:textId="77777777" w:rsidR="000278B4" w:rsidRPr="00D0667F" w:rsidRDefault="000278B4" w:rsidP="000278B4">
      <w:pPr>
        <w:spacing w:line="259" w:lineRule="auto"/>
        <w:ind w:left="-5"/>
        <w:rPr>
          <w:sz w:val="22"/>
          <w:szCs w:val="22"/>
        </w:rPr>
      </w:pPr>
      <w:r w:rsidRPr="00D0667F">
        <w:rPr>
          <w:b/>
          <w:sz w:val="22"/>
          <w:szCs w:val="22"/>
        </w:rPr>
        <w:t>Instructions</w:t>
      </w:r>
      <w:r w:rsidRPr="00D0667F">
        <w:rPr>
          <w:sz w:val="22"/>
          <w:szCs w:val="22"/>
        </w:rPr>
        <w:t xml:space="preserve">: </w:t>
      </w:r>
    </w:p>
    <w:p w14:paraId="05D95551" w14:textId="77777777" w:rsidR="000278B4" w:rsidRPr="00D0667F" w:rsidRDefault="000278B4" w:rsidP="000278B4">
      <w:pPr>
        <w:spacing w:after="240" w:line="264" w:lineRule="auto"/>
        <w:ind w:hanging="14"/>
        <w:rPr>
          <w:color w:val="000000" w:themeColor="text1"/>
          <w:sz w:val="22"/>
          <w:szCs w:val="22"/>
        </w:rPr>
      </w:pPr>
      <w:r w:rsidRPr="00D0667F">
        <w:rPr>
          <w:sz w:val="22"/>
          <w:szCs w:val="22"/>
        </w:rPr>
        <w:t xml:space="preserve">Please return the completed form (Parts 1-3) to the </w:t>
      </w:r>
      <w:r w:rsidRPr="00D0667F">
        <w:rPr>
          <w:color w:val="000000" w:themeColor="text1"/>
          <w:sz w:val="22"/>
          <w:szCs w:val="22"/>
        </w:rPr>
        <w:t xml:space="preserve">Registrar’s Office. </w:t>
      </w:r>
      <w:r w:rsidRPr="00D0667F">
        <w:rPr>
          <w:b/>
          <w:i/>
          <w:color w:val="FF0000"/>
          <w:sz w:val="22"/>
          <w:szCs w:val="22"/>
        </w:rPr>
        <w:t xml:space="preserve">Students who wish to apply for equivalency must submit this form to their department no later than </w:t>
      </w:r>
      <w:r w:rsidRPr="00D0667F">
        <w:rPr>
          <w:b/>
          <w:i/>
          <w:color w:val="FF0000"/>
          <w:sz w:val="22"/>
          <w:szCs w:val="22"/>
          <w:u w:val="single"/>
        </w:rPr>
        <w:t>two weeks before</w:t>
      </w:r>
      <w:r w:rsidRPr="00D0667F">
        <w:rPr>
          <w:b/>
          <w:i/>
          <w:color w:val="FF0000"/>
          <w:sz w:val="22"/>
          <w:szCs w:val="22"/>
        </w:rPr>
        <w:t xml:space="preserve"> the first day of classes in the semester for which equivalency is requested.</w:t>
      </w:r>
      <w:r w:rsidRPr="00D0667F">
        <w:rPr>
          <w:color w:val="FF0000"/>
          <w:sz w:val="22"/>
          <w:szCs w:val="22"/>
        </w:rPr>
        <w:t xml:space="preserve"> </w:t>
      </w:r>
      <w:r w:rsidRPr="00D0667F">
        <w:rPr>
          <w:color w:val="000000" w:themeColor="text1"/>
          <w:sz w:val="22"/>
          <w:szCs w:val="22"/>
        </w:rPr>
        <w:t xml:space="preserve">The Registrar’s Office will add the appropriate number of </w:t>
      </w:r>
      <w:proofErr w:type="gramStart"/>
      <w:r w:rsidRPr="00D0667F">
        <w:rPr>
          <w:color w:val="000000" w:themeColor="text1"/>
          <w:sz w:val="22"/>
          <w:szCs w:val="22"/>
        </w:rPr>
        <w:t>equivalency</w:t>
      </w:r>
      <w:proofErr w:type="gramEnd"/>
      <w:r w:rsidRPr="00D0667F">
        <w:rPr>
          <w:color w:val="000000" w:themeColor="text1"/>
          <w:sz w:val="22"/>
          <w:szCs w:val="22"/>
        </w:rPr>
        <w:t xml:space="preserve"> credits the student’s record. </w:t>
      </w:r>
    </w:p>
    <w:p w14:paraId="7DAAABFC" w14:textId="48617418" w:rsidR="000278B4" w:rsidRPr="00D0667F" w:rsidRDefault="000278B4" w:rsidP="000278B4">
      <w:pPr>
        <w:spacing w:line="259" w:lineRule="auto"/>
        <w:rPr>
          <w:sz w:val="22"/>
          <w:szCs w:val="22"/>
        </w:rPr>
      </w:pPr>
      <w:r w:rsidRPr="00D0667F">
        <w:rPr>
          <w:b/>
          <w:sz w:val="22"/>
          <w:szCs w:val="22"/>
        </w:rPr>
        <w:t>PART 1</w:t>
      </w:r>
      <w:r w:rsidRPr="00D0667F">
        <w:rPr>
          <w:sz w:val="22"/>
          <w:szCs w:val="22"/>
        </w:rPr>
        <w:t xml:space="preserve"> </w:t>
      </w:r>
    </w:p>
    <w:p w14:paraId="1794DF28" w14:textId="77777777" w:rsidR="000278B4" w:rsidRPr="00D0667F" w:rsidRDefault="000278B4" w:rsidP="000278B4">
      <w:pPr>
        <w:spacing w:after="242" w:line="259" w:lineRule="auto"/>
        <w:ind w:left="-5"/>
        <w:rPr>
          <w:sz w:val="22"/>
          <w:szCs w:val="22"/>
        </w:rPr>
      </w:pPr>
      <w:r w:rsidRPr="00D0667F">
        <w:rPr>
          <w:b/>
          <w:sz w:val="22"/>
          <w:szCs w:val="22"/>
        </w:rPr>
        <w:t xml:space="preserve">Student Information: </w:t>
      </w:r>
    </w:p>
    <w:p w14:paraId="4541B7B4" w14:textId="77777777" w:rsidR="000278B4" w:rsidRPr="00D0667F" w:rsidRDefault="000278B4" w:rsidP="000278B4">
      <w:pPr>
        <w:tabs>
          <w:tab w:val="center" w:pos="6540"/>
        </w:tabs>
        <w:spacing w:after="486"/>
        <w:ind w:left="-15"/>
        <w:contextualSpacing/>
        <w:rPr>
          <w:sz w:val="22"/>
          <w:szCs w:val="22"/>
        </w:rPr>
      </w:pPr>
      <w:r w:rsidRPr="00D0667F">
        <w:rPr>
          <w:sz w:val="22"/>
          <w:szCs w:val="22"/>
        </w:rPr>
        <w:t>NAME</w:t>
      </w:r>
      <w:r w:rsidRPr="00D0667F">
        <w:rPr>
          <w:sz w:val="22"/>
          <w:szCs w:val="22"/>
          <w:u w:val="single" w:color="000000"/>
        </w:rPr>
        <w:t xml:space="preserve"> </w:t>
      </w:r>
      <w:r w:rsidRPr="00D0667F">
        <w:rPr>
          <w:sz w:val="22"/>
          <w:szCs w:val="22"/>
          <w:u w:val="single" w:color="000000"/>
        </w:rPr>
        <w:tab/>
      </w:r>
      <w:r w:rsidRPr="00D0667F">
        <w:rPr>
          <w:sz w:val="22"/>
          <w:szCs w:val="22"/>
        </w:rPr>
        <w:t xml:space="preserve">LUID# </w:t>
      </w:r>
      <w:r w:rsidRPr="00D0667F">
        <w:rPr>
          <w:rFonts w:eastAsia="Calibri"/>
          <w:noProof/>
          <w:sz w:val="22"/>
          <w:szCs w:val="22"/>
        </w:rPr>
        <mc:AlternateContent>
          <mc:Choice Requires="wpg">
            <w:drawing>
              <wp:inline distT="0" distB="0" distL="0" distR="0" wp14:anchorId="618D8B7B" wp14:editId="0E2CD35D">
                <wp:extent cx="2283841" cy="9525"/>
                <wp:effectExtent l="0" t="0" r="0" b="0"/>
                <wp:docPr id="2322" name="Group 2322"/>
                <wp:cNvGraphicFramePr/>
                <a:graphic xmlns:a="http://schemas.openxmlformats.org/drawingml/2006/main">
                  <a:graphicData uri="http://schemas.microsoft.com/office/word/2010/wordprocessingGroup">
                    <wpg:wgp>
                      <wpg:cNvGrpSpPr/>
                      <wpg:grpSpPr>
                        <a:xfrm>
                          <a:off x="0" y="0"/>
                          <a:ext cx="2283841" cy="9525"/>
                          <a:chOff x="0" y="0"/>
                          <a:chExt cx="2283841" cy="9525"/>
                        </a:xfrm>
                      </wpg:grpSpPr>
                      <wps:wsp>
                        <wps:cNvPr id="2635" name="Shape 2635"/>
                        <wps:cNvSpPr/>
                        <wps:spPr>
                          <a:xfrm>
                            <a:off x="0" y="0"/>
                            <a:ext cx="2283841" cy="9525"/>
                          </a:xfrm>
                          <a:custGeom>
                            <a:avLst/>
                            <a:gdLst/>
                            <a:ahLst/>
                            <a:cxnLst/>
                            <a:rect l="0" t="0" r="0" b="0"/>
                            <a:pathLst>
                              <a:path w="2283841" h="9525">
                                <a:moveTo>
                                  <a:pt x="0" y="0"/>
                                </a:moveTo>
                                <a:lnTo>
                                  <a:pt x="2283841" y="0"/>
                                </a:lnTo>
                                <a:lnTo>
                                  <a:pt x="2283841"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mo="http://schemas.microsoft.com/office/mac/office/2008/main" xmlns:mv="urn:schemas-microsoft-com:mac:vml">
            <w:pict>
              <v:group w14:anchorId="672086CF" id="Group 2322" o:spid="_x0000_s1026" style="width:179.85pt;height:.75pt;mso-position-horizontal-relative:char;mso-position-vertical-relative:line" coordsize="2283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">
                <v:shape id="Shape 2635" o:spid="_x0000_s1027" style="position:absolute;width:22838;height:95;visibility:visible;mso-wrap-style:square;v-text-anchor:top" coordsize="228384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" path="m,l2283841,r,9525l,9525,,e" fillcolor="black" stroked="f" strokeweight="0">
                  <v:stroke miterlimit="83231f" joinstyle="miter"/>
                  <v:path arrowok="t" textboxrect="0,0,2283841,9525"/>
                </v:shape>
                <w10:anchorlock/>
              </v:group>
            </w:pict>
          </mc:Fallback>
        </mc:AlternateContent>
      </w:r>
    </w:p>
    <w:p w14:paraId="05315ABF" w14:textId="72EFC6E5" w:rsidR="000278B4" w:rsidRPr="00D0667F" w:rsidRDefault="000278B4" w:rsidP="000278B4">
      <w:pPr>
        <w:ind w:left="-5" w:right="4"/>
        <w:contextualSpacing/>
        <w:rPr>
          <w:sz w:val="22"/>
          <w:szCs w:val="22"/>
        </w:rPr>
      </w:pPr>
      <w:r w:rsidRPr="00D0667F">
        <w:rPr>
          <w:sz w:val="22"/>
          <w:szCs w:val="22"/>
        </w:rPr>
        <w:t>ADDRESS ______________________________________________________________________________</w:t>
      </w:r>
    </w:p>
    <w:p w14:paraId="51730982" w14:textId="77777777" w:rsidR="000278B4" w:rsidRPr="00D0667F" w:rsidRDefault="000278B4" w:rsidP="000278B4">
      <w:pPr>
        <w:tabs>
          <w:tab w:val="center" w:pos="2305"/>
          <w:tab w:val="center" w:pos="6052"/>
          <w:tab w:val="center" w:pos="8279"/>
          <w:tab w:val="center" w:pos="10355"/>
        </w:tabs>
        <w:spacing w:after="114"/>
        <w:contextualSpacing/>
        <w:rPr>
          <w:sz w:val="22"/>
          <w:szCs w:val="22"/>
        </w:rPr>
      </w:pPr>
      <w:r w:rsidRPr="00D0667F">
        <w:rPr>
          <w:rFonts w:eastAsia="Calibri"/>
          <w:sz w:val="22"/>
          <w:szCs w:val="22"/>
        </w:rPr>
        <w:tab/>
      </w:r>
      <w:r w:rsidRPr="00D0667F">
        <w:rPr>
          <w:sz w:val="22"/>
          <w:szCs w:val="22"/>
        </w:rPr>
        <w:t xml:space="preserve">Street Address </w:t>
      </w:r>
      <w:r w:rsidRPr="00D0667F">
        <w:rPr>
          <w:sz w:val="22"/>
          <w:szCs w:val="22"/>
        </w:rPr>
        <w:tab/>
        <w:t xml:space="preserve">City </w:t>
      </w:r>
      <w:r w:rsidRPr="00D0667F">
        <w:rPr>
          <w:sz w:val="22"/>
          <w:szCs w:val="22"/>
        </w:rPr>
        <w:tab/>
        <w:t xml:space="preserve">State </w:t>
      </w:r>
      <w:r w:rsidRPr="00D0667F">
        <w:rPr>
          <w:sz w:val="22"/>
          <w:szCs w:val="22"/>
        </w:rPr>
        <w:tab/>
        <w:t xml:space="preserve">ZIP </w:t>
      </w:r>
    </w:p>
    <w:p w14:paraId="45409BF0" w14:textId="77777777" w:rsidR="000278B4" w:rsidRPr="00D0667F" w:rsidRDefault="000278B4" w:rsidP="000278B4">
      <w:pPr>
        <w:tabs>
          <w:tab w:val="center" w:pos="6810"/>
        </w:tabs>
        <w:spacing w:after="491"/>
        <w:ind w:left="-15"/>
        <w:contextualSpacing/>
        <w:rPr>
          <w:sz w:val="22"/>
          <w:szCs w:val="22"/>
        </w:rPr>
      </w:pPr>
      <w:r w:rsidRPr="00D0667F">
        <w:rPr>
          <w:sz w:val="22"/>
          <w:szCs w:val="22"/>
        </w:rPr>
        <w:t>PHONE</w:t>
      </w:r>
      <w:r w:rsidRPr="00D0667F">
        <w:rPr>
          <w:sz w:val="22"/>
          <w:szCs w:val="22"/>
          <w:u w:val="single" w:color="000000"/>
        </w:rPr>
        <w:t xml:space="preserve"> </w:t>
      </w:r>
      <w:r w:rsidRPr="00D0667F">
        <w:rPr>
          <w:sz w:val="22"/>
          <w:szCs w:val="22"/>
          <w:u w:val="single" w:color="000000"/>
        </w:rPr>
        <w:tab/>
      </w:r>
      <w:r w:rsidRPr="00D0667F">
        <w:rPr>
          <w:sz w:val="22"/>
          <w:szCs w:val="22"/>
        </w:rPr>
        <w:t xml:space="preserve">EMAIL </w:t>
      </w:r>
      <w:r w:rsidRPr="00D0667F">
        <w:rPr>
          <w:rFonts w:eastAsia="Calibri"/>
          <w:noProof/>
          <w:sz w:val="22"/>
          <w:szCs w:val="22"/>
        </w:rPr>
        <mc:AlternateContent>
          <mc:Choice Requires="wpg">
            <w:drawing>
              <wp:inline distT="0" distB="0" distL="0" distR="0" wp14:anchorId="68B55CEA" wp14:editId="10BA7DD0">
                <wp:extent cx="2372741" cy="9525"/>
                <wp:effectExtent l="0" t="0" r="0" b="0"/>
                <wp:docPr id="2324" name="Group 2324"/>
                <wp:cNvGraphicFramePr/>
                <a:graphic xmlns:a="http://schemas.openxmlformats.org/drawingml/2006/main">
                  <a:graphicData uri="http://schemas.microsoft.com/office/word/2010/wordprocessingGroup">
                    <wpg:wgp>
                      <wpg:cNvGrpSpPr/>
                      <wpg:grpSpPr>
                        <a:xfrm>
                          <a:off x="0" y="0"/>
                          <a:ext cx="2372741" cy="9525"/>
                          <a:chOff x="0" y="0"/>
                          <a:chExt cx="2372741" cy="9525"/>
                        </a:xfrm>
                      </wpg:grpSpPr>
                      <wps:wsp>
                        <wps:cNvPr id="2639" name="Shape 2639"/>
                        <wps:cNvSpPr/>
                        <wps:spPr>
                          <a:xfrm>
                            <a:off x="0" y="0"/>
                            <a:ext cx="2372741" cy="9525"/>
                          </a:xfrm>
                          <a:custGeom>
                            <a:avLst/>
                            <a:gdLst/>
                            <a:ahLst/>
                            <a:cxnLst/>
                            <a:rect l="0" t="0" r="0" b="0"/>
                            <a:pathLst>
                              <a:path w="2372741" h="9525">
                                <a:moveTo>
                                  <a:pt x="0" y="0"/>
                                </a:moveTo>
                                <a:lnTo>
                                  <a:pt x="2372741" y="0"/>
                                </a:lnTo>
                                <a:lnTo>
                                  <a:pt x="2372741" y="9525"/>
                                </a:lnTo>
                                <a:lnTo>
                                  <a:pt x="0" y="952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mo="http://schemas.microsoft.com/office/mac/office/2008/main" xmlns:mv="urn:schemas-microsoft-com:mac:vml">
            <w:pict>
              <v:group w14:anchorId="6CCB9F85" id="Group 2324" o:spid="_x0000_s1026" style="width:186.85pt;height:.75pt;mso-position-horizontal-relative:char;mso-position-vertical-relative:line" coordsize="2372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">
                <v:shape id="Shape 2639" o:spid="_x0000_s1027" style="position:absolute;width:23727;height:95;visibility:visible;mso-wrap-style:square;v-text-anchor:top" coordsize="2372741,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" path="m,l2372741,r,9525l,9525,,e" fillcolor="black" stroked="f" strokeweight="0">
                  <v:stroke miterlimit="83231f" joinstyle="miter"/>
                  <v:path arrowok="t" textboxrect="0,0,2372741,9525"/>
                </v:shape>
                <w10:anchorlock/>
              </v:group>
            </w:pict>
          </mc:Fallback>
        </mc:AlternateContent>
      </w:r>
    </w:p>
    <w:p w14:paraId="5AAB2C9D" w14:textId="77777777" w:rsidR="000278B4" w:rsidRPr="00D0667F" w:rsidRDefault="000278B4" w:rsidP="000278B4">
      <w:pPr>
        <w:spacing w:after="484"/>
        <w:ind w:left="-5" w:right="4"/>
        <w:contextualSpacing/>
        <w:rPr>
          <w:sz w:val="22"/>
          <w:szCs w:val="22"/>
        </w:rPr>
      </w:pPr>
      <w:r w:rsidRPr="00D0667F">
        <w:rPr>
          <w:sz w:val="22"/>
          <w:szCs w:val="22"/>
        </w:rPr>
        <w:t xml:space="preserve">DEGREE PROGRAM_____________ SEMESTER (Fall, Spring or Summer) _____________ Year: 20______ </w:t>
      </w:r>
    </w:p>
    <w:p w14:paraId="21E5C39D" w14:textId="77777777" w:rsidR="000278B4" w:rsidRPr="00D0667F" w:rsidRDefault="000278B4" w:rsidP="000278B4">
      <w:pPr>
        <w:ind w:left="-5" w:right="4"/>
        <w:contextualSpacing/>
        <w:rPr>
          <w:sz w:val="22"/>
          <w:szCs w:val="22"/>
        </w:rPr>
      </w:pPr>
    </w:p>
    <w:p w14:paraId="73DB687C" w14:textId="346CCB45" w:rsidR="000278B4" w:rsidRPr="00D0667F" w:rsidRDefault="000278B4" w:rsidP="000278B4">
      <w:pPr>
        <w:ind w:right="4"/>
        <w:contextualSpacing/>
        <w:rPr>
          <w:sz w:val="22"/>
          <w:szCs w:val="22"/>
        </w:rPr>
      </w:pPr>
      <w:r w:rsidRPr="00D0667F">
        <w:rPr>
          <w:sz w:val="22"/>
          <w:szCs w:val="22"/>
        </w:rPr>
        <w:t xml:space="preserve">COURSE(S) ENROLLED THIS SEMESTER: </w:t>
      </w:r>
    </w:p>
    <w:tbl>
      <w:tblPr>
        <w:tblStyle w:val="TableGrid0"/>
        <w:tblW w:w="8123" w:type="dxa"/>
        <w:tblInd w:w="5" w:type="dxa"/>
        <w:tblCellMar>
          <w:left w:w="115" w:type="dxa"/>
          <w:bottom w:w="134" w:type="dxa"/>
          <w:right w:w="115" w:type="dxa"/>
        </w:tblCellMar>
        <w:tblLook w:val="04A0" w:firstRow="1" w:lastRow="0" w:firstColumn="1" w:lastColumn="0" w:noHBand="0" w:noVBand="1"/>
      </w:tblPr>
      <w:tblGrid>
        <w:gridCol w:w="2811"/>
        <w:gridCol w:w="2611"/>
        <w:gridCol w:w="2701"/>
      </w:tblGrid>
      <w:tr w:rsidR="000278B4" w:rsidRPr="00D0667F" w14:paraId="767211A8" w14:textId="77777777" w:rsidTr="000278B4">
        <w:trPr>
          <w:trHeight w:val="296"/>
        </w:trPr>
        <w:tc>
          <w:tcPr>
            <w:tcW w:w="2811" w:type="dxa"/>
            <w:tcBorders>
              <w:top w:val="single" w:sz="4" w:space="0" w:color="000000"/>
              <w:left w:val="single" w:sz="4" w:space="0" w:color="000000"/>
              <w:bottom w:val="single" w:sz="4" w:space="0" w:color="000000"/>
              <w:right w:val="single" w:sz="4" w:space="0" w:color="000000"/>
            </w:tcBorders>
            <w:vAlign w:val="bottom"/>
          </w:tcPr>
          <w:p w14:paraId="43445B00" w14:textId="77777777" w:rsidR="000278B4" w:rsidRPr="00D0667F" w:rsidRDefault="000278B4" w:rsidP="000C2FA9">
            <w:pPr>
              <w:spacing w:line="259" w:lineRule="auto"/>
              <w:ind w:right="5"/>
              <w:jc w:val="center"/>
              <w:rPr>
                <w:sz w:val="22"/>
                <w:szCs w:val="22"/>
              </w:rPr>
            </w:pPr>
            <w:r w:rsidRPr="00D0667F">
              <w:rPr>
                <w:b/>
                <w:sz w:val="22"/>
                <w:szCs w:val="22"/>
              </w:rPr>
              <w:t xml:space="preserve">Course Title </w:t>
            </w:r>
          </w:p>
        </w:tc>
        <w:tc>
          <w:tcPr>
            <w:tcW w:w="2611" w:type="dxa"/>
            <w:tcBorders>
              <w:top w:val="single" w:sz="4" w:space="0" w:color="000000"/>
              <w:left w:val="single" w:sz="4" w:space="0" w:color="000000"/>
              <w:bottom w:val="single" w:sz="4" w:space="0" w:color="000000"/>
              <w:right w:val="single" w:sz="4" w:space="0" w:color="000000"/>
            </w:tcBorders>
            <w:vAlign w:val="bottom"/>
          </w:tcPr>
          <w:p w14:paraId="3063F5E1" w14:textId="77777777" w:rsidR="000278B4" w:rsidRPr="00D0667F" w:rsidRDefault="000278B4" w:rsidP="000C2FA9">
            <w:pPr>
              <w:spacing w:line="259" w:lineRule="auto"/>
              <w:ind w:right="13"/>
              <w:jc w:val="center"/>
              <w:rPr>
                <w:sz w:val="22"/>
                <w:szCs w:val="22"/>
              </w:rPr>
            </w:pPr>
            <w:r w:rsidRPr="00D0667F">
              <w:rPr>
                <w:b/>
                <w:sz w:val="22"/>
                <w:szCs w:val="22"/>
              </w:rPr>
              <w:t xml:space="preserve">Course # </w:t>
            </w:r>
          </w:p>
        </w:tc>
        <w:tc>
          <w:tcPr>
            <w:tcW w:w="2701" w:type="dxa"/>
            <w:tcBorders>
              <w:top w:val="single" w:sz="4" w:space="0" w:color="000000"/>
              <w:left w:val="single" w:sz="4" w:space="0" w:color="000000"/>
              <w:bottom w:val="single" w:sz="4" w:space="0" w:color="000000"/>
              <w:right w:val="single" w:sz="4" w:space="0" w:color="000000"/>
            </w:tcBorders>
            <w:vAlign w:val="bottom"/>
          </w:tcPr>
          <w:p w14:paraId="05DC7B47" w14:textId="77777777" w:rsidR="000278B4" w:rsidRPr="00D0667F" w:rsidRDefault="000278B4" w:rsidP="000C2FA9">
            <w:pPr>
              <w:spacing w:line="259" w:lineRule="auto"/>
              <w:ind w:right="8"/>
              <w:jc w:val="center"/>
              <w:rPr>
                <w:sz w:val="22"/>
                <w:szCs w:val="22"/>
              </w:rPr>
            </w:pPr>
            <w:r w:rsidRPr="00D0667F">
              <w:rPr>
                <w:b/>
                <w:sz w:val="22"/>
                <w:szCs w:val="22"/>
              </w:rPr>
              <w:t xml:space="preserve">Credit Hours </w:t>
            </w:r>
          </w:p>
        </w:tc>
      </w:tr>
      <w:tr w:rsidR="000278B4" w:rsidRPr="00D0667F" w14:paraId="2C3D38B7" w14:textId="77777777" w:rsidTr="000278B4">
        <w:trPr>
          <w:trHeight w:val="296"/>
        </w:trPr>
        <w:tc>
          <w:tcPr>
            <w:tcW w:w="2811" w:type="dxa"/>
            <w:tcBorders>
              <w:top w:val="single" w:sz="4" w:space="0" w:color="000000"/>
              <w:left w:val="single" w:sz="4" w:space="0" w:color="000000"/>
              <w:bottom w:val="single" w:sz="4" w:space="0" w:color="000000"/>
              <w:right w:val="single" w:sz="4" w:space="0" w:color="000000"/>
            </w:tcBorders>
            <w:vAlign w:val="bottom"/>
          </w:tcPr>
          <w:p w14:paraId="613C60AF" w14:textId="77777777" w:rsidR="000278B4" w:rsidRPr="00D0667F" w:rsidRDefault="000278B4" w:rsidP="0036076E">
            <w:pPr>
              <w:spacing w:line="259" w:lineRule="auto"/>
              <w:ind w:left="180" w:right="370"/>
              <w:jc w:val="center"/>
              <w:rPr>
                <w:b/>
                <w:sz w:val="22"/>
                <w:szCs w:val="22"/>
              </w:rPr>
            </w:pPr>
          </w:p>
        </w:tc>
        <w:tc>
          <w:tcPr>
            <w:tcW w:w="2611" w:type="dxa"/>
            <w:tcBorders>
              <w:top w:val="single" w:sz="4" w:space="0" w:color="000000"/>
              <w:left w:val="single" w:sz="4" w:space="0" w:color="000000"/>
              <w:bottom w:val="single" w:sz="4" w:space="0" w:color="000000"/>
              <w:right w:val="single" w:sz="4" w:space="0" w:color="000000"/>
            </w:tcBorders>
            <w:vAlign w:val="bottom"/>
          </w:tcPr>
          <w:p w14:paraId="6455FA88" w14:textId="77777777" w:rsidR="000278B4" w:rsidRPr="00D0667F" w:rsidRDefault="000278B4" w:rsidP="0036076E">
            <w:pPr>
              <w:spacing w:line="259" w:lineRule="auto"/>
              <w:ind w:left="180" w:right="370"/>
              <w:jc w:val="center"/>
              <w:rPr>
                <w:b/>
                <w:sz w:val="22"/>
                <w:szCs w:val="22"/>
              </w:rPr>
            </w:pPr>
          </w:p>
        </w:tc>
        <w:tc>
          <w:tcPr>
            <w:tcW w:w="2701" w:type="dxa"/>
            <w:tcBorders>
              <w:top w:val="single" w:sz="4" w:space="0" w:color="000000"/>
              <w:left w:val="single" w:sz="4" w:space="0" w:color="000000"/>
              <w:bottom w:val="single" w:sz="4" w:space="0" w:color="000000"/>
              <w:right w:val="single" w:sz="4" w:space="0" w:color="000000"/>
            </w:tcBorders>
            <w:vAlign w:val="bottom"/>
          </w:tcPr>
          <w:p w14:paraId="51790EE5" w14:textId="77777777" w:rsidR="000278B4" w:rsidRPr="00D0667F" w:rsidRDefault="000278B4" w:rsidP="0036076E">
            <w:pPr>
              <w:spacing w:line="259" w:lineRule="auto"/>
              <w:ind w:left="180" w:right="370"/>
              <w:jc w:val="center"/>
              <w:rPr>
                <w:b/>
                <w:sz w:val="22"/>
                <w:szCs w:val="22"/>
              </w:rPr>
            </w:pPr>
          </w:p>
        </w:tc>
      </w:tr>
      <w:tr w:rsidR="000278B4" w:rsidRPr="00D0667F" w14:paraId="223C009A" w14:textId="77777777" w:rsidTr="000278B4">
        <w:trPr>
          <w:trHeight w:val="296"/>
        </w:trPr>
        <w:tc>
          <w:tcPr>
            <w:tcW w:w="2811" w:type="dxa"/>
            <w:tcBorders>
              <w:top w:val="single" w:sz="4" w:space="0" w:color="000000"/>
              <w:left w:val="single" w:sz="4" w:space="0" w:color="000000"/>
              <w:bottom w:val="single" w:sz="4" w:space="0" w:color="000000"/>
              <w:right w:val="single" w:sz="4" w:space="0" w:color="000000"/>
            </w:tcBorders>
            <w:vAlign w:val="bottom"/>
          </w:tcPr>
          <w:p w14:paraId="68C33C45" w14:textId="77777777" w:rsidR="000278B4" w:rsidRPr="00D0667F" w:rsidRDefault="000278B4" w:rsidP="0036076E">
            <w:pPr>
              <w:spacing w:line="259" w:lineRule="auto"/>
              <w:ind w:left="180" w:right="370"/>
              <w:jc w:val="center"/>
              <w:rPr>
                <w:b/>
                <w:sz w:val="22"/>
                <w:szCs w:val="22"/>
              </w:rPr>
            </w:pPr>
          </w:p>
        </w:tc>
        <w:tc>
          <w:tcPr>
            <w:tcW w:w="2611" w:type="dxa"/>
            <w:tcBorders>
              <w:top w:val="single" w:sz="4" w:space="0" w:color="000000"/>
              <w:left w:val="single" w:sz="4" w:space="0" w:color="000000"/>
              <w:bottom w:val="single" w:sz="4" w:space="0" w:color="000000"/>
              <w:right w:val="single" w:sz="4" w:space="0" w:color="000000"/>
            </w:tcBorders>
            <w:vAlign w:val="bottom"/>
          </w:tcPr>
          <w:p w14:paraId="24EC06CC" w14:textId="77777777" w:rsidR="000278B4" w:rsidRPr="00D0667F" w:rsidRDefault="000278B4" w:rsidP="0036076E">
            <w:pPr>
              <w:spacing w:line="259" w:lineRule="auto"/>
              <w:ind w:left="180" w:right="370"/>
              <w:jc w:val="center"/>
              <w:rPr>
                <w:b/>
                <w:sz w:val="22"/>
                <w:szCs w:val="22"/>
              </w:rPr>
            </w:pPr>
          </w:p>
        </w:tc>
        <w:tc>
          <w:tcPr>
            <w:tcW w:w="2701" w:type="dxa"/>
            <w:tcBorders>
              <w:top w:val="single" w:sz="4" w:space="0" w:color="000000"/>
              <w:left w:val="single" w:sz="4" w:space="0" w:color="000000"/>
              <w:bottom w:val="single" w:sz="4" w:space="0" w:color="000000"/>
              <w:right w:val="single" w:sz="4" w:space="0" w:color="000000"/>
            </w:tcBorders>
            <w:vAlign w:val="bottom"/>
          </w:tcPr>
          <w:p w14:paraId="0DCD90E3" w14:textId="77777777" w:rsidR="000278B4" w:rsidRPr="00D0667F" w:rsidRDefault="000278B4" w:rsidP="0036076E">
            <w:pPr>
              <w:spacing w:line="259" w:lineRule="auto"/>
              <w:ind w:left="180" w:right="370"/>
              <w:jc w:val="center"/>
              <w:rPr>
                <w:b/>
                <w:sz w:val="22"/>
                <w:szCs w:val="22"/>
              </w:rPr>
            </w:pPr>
          </w:p>
        </w:tc>
      </w:tr>
    </w:tbl>
    <w:p w14:paraId="6DDC1E79" w14:textId="77777777" w:rsidR="000278B4" w:rsidRPr="00D0667F" w:rsidRDefault="000278B4" w:rsidP="0036076E">
      <w:pPr>
        <w:spacing w:after="109" w:line="259" w:lineRule="auto"/>
        <w:ind w:left="180" w:right="370"/>
        <w:rPr>
          <w:b/>
          <w:sz w:val="22"/>
          <w:szCs w:val="22"/>
        </w:rPr>
      </w:pPr>
    </w:p>
    <w:p w14:paraId="308A00AB" w14:textId="4BDF4E10" w:rsidR="000278B4" w:rsidRPr="00D0667F" w:rsidRDefault="000278B4" w:rsidP="0036076E">
      <w:pPr>
        <w:spacing w:after="109" w:line="259" w:lineRule="auto"/>
        <w:ind w:left="180" w:right="370"/>
        <w:contextualSpacing/>
        <w:rPr>
          <w:sz w:val="22"/>
          <w:szCs w:val="22"/>
        </w:rPr>
      </w:pPr>
      <w:r w:rsidRPr="00D0667F">
        <w:rPr>
          <w:b/>
          <w:sz w:val="22"/>
          <w:szCs w:val="22"/>
        </w:rPr>
        <w:t xml:space="preserve">PART 2 </w:t>
      </w:r>
    </w:p>
    <w:p w14:paraId="39486B93" w14:textId="77777777" w:rsidR="000278B4" w:rsidRPr="00D0667F" w:rsidRDefault="000278B4" w:rsidP="0036076E">
      <w:pPr>
        <w:spacing w:after="109" w:line="259" w:lineRule="auto"/>
        <w:ind w:left="180" w:right="370"/>
        <w:contextualSpacing/>
        <w:rPr>
          <w:sz w:val="22"/>
          <w:szCs w:val="22"/>
        </w:rPr>
      </w:pPr>
      <w:r w:rsidRPr="00D0667F">
        <w:rPr>
          <w:b/>
          <w:sz w:val="22"/>
          <w:szCs w:val="22"/>
        </w:rPr>
        <w:t xml:space="preserve">Half-Time Equivalency Request: </w:t>
      </w:r>
    </w:p>
    <w:p w14:paraId="0EA67B43" w14:textId="77777777" w:rsidR="000278B4" w:rsidRPr="00D0667F" w:rsidRDefault="000278B4" w:rsidP="0036076E">
      <w:pPr>
        <w:spacing w:after="484"/>
        <w:ind w:left="180" w:right="370"/>
        <w:contextualSpacing/>
        <w:rPr>
          <w:sz w:val="22"/>
          <w:szCs w:val="22"/>
        </w:rPr>
      </w:pPr>
      <w:proofErr w:type="gramStart"/>
      <w:r w:rsidRPr="00D0667F">
        <w:rPr>
          <w:sz w:val="22"/>
          <w:szCs w:val="22"/>
        </w:rPr>
        <w:t>(  )</w:t>
      </w:r>
      <w:proofErr w:type="gramEnd"/>
      <w:r w:rsidRPr="00D0667F">
        <w:rPr>
          <w:sz w:val="22"/>
          <w:szCs w:val="22"/>
        </w:rPr>
        <w:t xml:space="preserve">  I request half-time equivalency (equal to 5 credits) </w:t>
      </w:r>
    </w:p>
    <w:p w14:paraId="69818203" w14:textId="6450E678" w:rsidR="000278B4" w:rsidRPr="00D0667F" w:rsidRDefault="000278B4" w:rsidP="0036076E">
      <w:pPr>
        <w:spacing w:after="484"/>
        <w:ind w:left="180" w:right="370"/>
        <w:contextualSpacing/>
        <w:rPr>
          <w:sz w:val="22"/>
          <w:szCs w:val="22"/>
        </w:rPr>
      </w:pPr>
      <w:r w:rsidRPr="00D0667F">
        <w:rPr>
          <w:b/>
          <w:sz w:val="22"/>
          <w:szCs w:val="22"/>
        </w:rPr>
        <w:t xml:space="preserve">Select ONLY one reason for the full-time equivalency request: </w:t>
      </w:r>
    </w:p>
    <w:p w14:paraId="2865A67A" w14:textId="77777777" w:rsidR="000278B4" w:rsidRPr="00D0667F" w:rsidRDefault="000278B4" w:rsidP="0036076E">
      <w:pPr>
        <w:ind w:left="180" w:right="370"/>
        <w:rPr>
          <w:sz w:val="22"/>
          <w:szCs w:val="22"/>
        </w:rPr>
      </w:pPr>
      <w:proofErr w:type="gramStart"/>
      <w:r w:rsidRPr="00D0667F">
        <w:rPr>
          <w:sz w:val="22"/>
          <w:szCs w:val="22"/>
        </w:rPr>
        <w:lastRenderedPageBreak/>
        <w:t>(  )</w:t>
      </w:r>
      <w:proofErr w:type="gramEnd"/>
      <w:r w:rsidRPr="00D0667F">
        <w:rPr>
          <w:sz w:val="22"/>
          <w:szCs w:val="22"/>
        </w:rPr>
        <w:t xml:space="preserve"> Program required in/externship or clinical practice (must be registered for the appropriate course) </w:t>
      </w:r>
    </w:p>
    <w:p w14:paraId="5EB053AF" w14:textId="77777777" w:rsidR="000278B4" w:rsidRPr="00D0667F" w:rsidRDefault="000278B4" w:rsidP="0036076E">
      <w:pPr>
        <w:ind w:left="180" w:right="370"/>
        <w:rPr>
          <w:sz w:val="22"/>
          <w:szCs w:val="22"/>
        </w:rPr>
      </w:pPr>
      <w:proofErr w:type="gramStart"/>
      <w:r w:rsidRPr="00D0667F">
        <w:rPr>
          <w:sz w:val="22"/>
          <w:szCs w:val="22"/>
        </w:rPr>
        <w:t>(  )</w:t>
      </w:r>
      <w:proofErr w:type="gramEnd"/>
      <w:r w:rsidRPr="00D0667F">
        <w:rPr>
          <w:sz w:val="22"/>
          <w:szCs w:val="22"/>
        </w:rPr>
        <w:t xml:space="preserve"> Master’s thesis (must be registered for the appropriate course) </w:t>
      </w:r>
    </w:p>
    <w:p w14:paraId="2D8757B6" w14:textId="77777777" w:rsidR="000278B4" w:rsidRPr="00D0667F" w:rsidRDefault="000278B4" w:rsidP="0036076E">
      <w:pPr>
        <w:ind w:left="180" w:right="370"/>
        <w:rPr>
          <w:sz w:val="22"/>
          <w:szCs w:val="22"/>
        </w:rPr>
      </w:pPr>
      <w:proofErr w:type="gramStart"/>
      <w:r w:rsidRPr="00D0667F">
        <w:rPr>
          <w:sz w:val="22"/>
          <w:szCs w:val="22"/>
        </w:rPr>
        <w:t>(  )</w:t>
      </w:r>
      <w:proofErr w:type="gramEnd"/>
      <w:r w:rsidRPr="00D0667F">
        <w:rPr>
          <w:sz w:val="22"/>
          <w:szCs w:val="22"/>
        </w:rPr>
        <w:t xml:space="preserve"> Doctoral dissertation (must be registered for the appropriate course) </w:t>
      </w:r>
    </w:p>
    <w:p w14:paraId="3C3CB39D" w14:textId="77777777" w:rsidR="000278B4" w:rsidRPr="00D0667F" w:rsidRDefault="000278B4" w:rsidP="0036076E">
      <w:pPr>
        <w:spacing w:after="380"/>
        <w:ind w:left="180" w:right="370"/>
        <w:rPr>
          <w:sz w:val="22"/>
          <w:szCs w:val="22"/>
        </w:rPr>
      </w:pPr>
      <w:proofErr w:type="gramStart"/>
      <w:r w:rsidRPr="00D0667F">
        <w:rPr>
          <w:sz w:val="22"/>
          <w:szCs w:val="22"/>
        </w:rPr>
        <w:t>(  )</w:t>
      </w:r>
      <w:proofErr w:type="gramEnd"/>
      <w:r w:rsidRPr="00D0667F">
        <w:rPr>
          <w:sz w:val="22"/>
          <w:szCs w:val="22"/>
        </w:rPr>
        <w:t xml:space="preserve"> Last semester of graduate program and enrolled in 3 credits or fewer to graduate.   The student is expected to spend no less than 15 hours per week on a combination of coursework and appropriate equivalent activity as required by the academic department. </w:t>
      </w:r>
    </w:p>
    <w:p w14:paraId="7FC36759" w14:textId="77777777" w:rsidR="000278B4" w:rsidRPr="00D0667F" w:rsidRDefault="000278B4" w:rsidP="0036076E">
      <w:pPr>
        <w:spacing w:after="109"/>
        <w:ind w:left="180" w:right="370"/>
        <w:contextualSpacing/>
        <w:rPr>
          <w:sz w:val="22"/>
          <w:szCs w:val="22"/>
        </w:rPr>
      </w:pPr>
      <w:r w:rsidRPr="00D0667F">
        <w:rPr>
          <w:b/>
          <w:sz w:val="22"/>
          <w:szCs w:val="22"/>
        </w:rPr>
        <w:t xml:space="preserve">Equivalency request formula: </w:t>
      </w:r>
    </w:p>
    <w:p w14:paraId="0660AEF5" w14:textId="77777777" w:rsidR="000278B4" w:rsidRPr="00D0667F" w:rsidRDefault="000278B4" w:rsidP="0036076E">
      <w:pPr>
        <w:numPr>
          <w:ilvl w:val="0"/>
          <w:numId w:val="44"/>
        </w:numPr>
        <w:spacing w:after="104"/>
        <w:ind w:left="180" w:right="370"/>
        <w:contextualSpacing/>
        <w:rPr>
          <w:sz w:val="22"/>
          <w:szCs w:val="22"/>
        </w:rPr>
      </w:pPr>
      <w:r w:rsidRPr="00D0667F">
        <w:rPr>
          <w:sz w:val="22"/>
          <w:szCs w:val="22"/>
        </w:rPr>
        <w:t xml:space="preserve">Total number of credits enrolled in this semester: ________ </w:t>
      </w:r>
    </w:p>
    <w:p w14:paraId="46249697" w14:textId="77777777" w:rsidR="000278B4" w:rsidRPr="00D0667F" w:rsidRDefault="000278B4" w:rsidP="0036076E">
      <w:pPr>
        <w:numPr>
          <w:ilvl w:val="0"/>
          <w:numId w:val="44"/>
        </w:numPr>
        <w:spacing w:after="104"/>
        <w:ind w:left="180" w:right="370"/>
        <w:contextualSpacing/>
        <w:rPr>
          <w:sz w:val="22"/>
          <w:szCs w:val="22"/>
        </w:rPr>
      </w:pPr>
      <w:r w:rsidRPr="00D0667F">
        <w:rPr>
          <w:sz w:val="22"/>
          <w:szCs w:val="22"/>
        </w:rPr>
        <w:t xml:space="preserve">Total number of equivalency credits needed for half-time equivalency: ________ </w:t>
      </w:r>
    </w:p>
    <w:p w14:paraId="31885F47" w14:textId="77777777" w:rsidR="000278B4" w:rsidRPr="00D0667F" w:rsidRDefault="000278B4" w:rsidP="0036076E">
      <w:pPr>
        <w:spacing w:after="343"/>
        <w:ind w:left="180" w:right="370"/>
        <w:contextualSpacing/>
        <w:rPr>
          <w:sz w:val="22"/>
          <w:szCs w:val="22"/>
        </w:rPr>
      </w:pPr>
      <w:r w:rsidRPr="00D0667F">
        <w:rPr>
          <w:b/>
          <w:sz w:val="22"/>
          <w:szCs w:val="22"/>
        </w:rPr>
        <w:t>*NOTE:</w:t>
      </w:r>
      <w:r w:rsidRPr="00D0667F">
        <w:rPr>
          <w:sz w:val="22"/>
          <w:szCs w:val="22"/>
        </w:rPr>
        <w:t xml:space="preserve"> A+B = 5 for half-time equivalency. Line B is equal to the number of equivalency credits that will appear on a student’s record. </w:t>
      </w:r>
    </w:p>
    <w:p w14:paraId="63F50051" w14:textId="77777777" w:rsidR="000278B4" w:rsidRPr="00D0667F" w:rsidRDefault="000278B4" w:rsidP="0036076E">
      <w:pPr>
        <w:spacing w:after="343"/>
        <w:ind w:left="180" w:right="370"/>
        <w:contextualSpacing/>
        <w:rPr>
          <w:b/>
          <w:sz w:val="22"/>
          <w:szCs w:val="22"/>
        </w:rPr>
      </w:pPr>
    </w:p>
    <w:p w14:paraId="3987C2E2" w14:textId="3B73C90E" w:rsidR="000278B4" w:rsidRPr="00D0667F" w:rsidRDefault="000278B4" w:rsidP="0036076E">
      <w:pPr>
        <w:spacing w:after="343"/>
        <w:ind w:left="180" w:right="370"/>
        <w:contextualSpacing/>
        <w:rPr>
          <w:sz w:val="22"/>
          <w:szCs w:val="22"/>
        </w:rPr>
      </w:pPr>
      <w:r w:rsidRPr="00D0667F">
        <w:rPr>
          <w:b/>
          <w:sz w:val="22"/>
          <w:szCs w:val="22"/>
        </w:rPr>
        <w:t xml:space="preserve">PART 3:  </w:t>
      </w:r>
    </w:p>
    <w:p w14:paraId="284C1B3D" w14:textId="77777777" w:rsidR="000278B4" w:rsidRPr="00D0667F" w:rsidRDefault="000278B4" w:rsidP="0036076E">
      <w:pPr>
        <w:ind w:left="180" w:right="370"/>
        <w:rPr>
          <w:sz w:val="22"/>
          <w:szCs w:val="22"/>
        </w:rPr>
      </w:pPr>
      <w:r w:rsidRPr="00D0667F">
        <w:rPr>
          <w:sz w:val="22"/>
          <w:szCs w:val="22"/>
        </w:rPr>
        <w:t xml:space="preserve">Required Signatures: </w:t>
      </w:r>
    </w:p>
    <w:p w14:paraId="0ABDC369" w14:textId="018E1CF1" w:rsidR="000278B4" w:rsidRPr="00D0667F" w:rsidRDefault="000278B4" w:rsidP="0036076E">
      <w:pPr>
        <w:tabs>
          <w:tab w:val="center" w:pos="6613"/>
        </w:tabs>
        <w:spacing w:after="100" w:afterAutospacing="1"/>
        <w:ind w:left="180" w:right="370"/>
        <w:rPr>
          <w:sz w:val="22"/>
          <w:szCs w:val="22"/>
        </w:rPr>
      </w:pPr>
      <w:r w:rsidRPr="00D0667F">
        <w:rPr>
          <w:sz w:val="22"/>
          <w:szCs w:val="22"/>
        </w:rPr>
        <w:t xml:space="preserve">Student (no electronic signature):     </w:t>
      </w:r>
      <w:r w:rsidRPr="00D0667F">
        <w:rPr>
          <w:sz w:val="22"/>
          <w:szCs w:val="22"/>
        </w:rPr>
        <w:tab/>
        <w:t xml:space="preserve"> ___________________________Date: ___________ </w:t>
      </w:r>
    </w:p>
    <w:p w14:paraId="2CFE5B3A" w14:textId="728DC35A" w:rsidR="000278B4" w:rsidRPr="00D0667F" w:rsidRDefault="000278B4" w:rsidP="0036076E">
      <w:pPr>
        <w:tabs>
          <w:tab w:val="center" w:pos="6613"/>
        </w:tabs>
        <w:spacing w:after="100" w:afterAutospacing="1"/>
        <w:ind w:left="180" w:right="370"/>
        <w:rPr>
          <w:sz w:val="22"/>
          <w:szCs w:val="22"/>
        </w:rPr>
      </w:pPr>
      <w:r w:rsidRPr="00D0667F">
        <w:rPr>
          <w:sz w:val="22"/>
          <w:szCs w:val="22"/>
        </w:rPr>
        <w:t xml:space="preserve">Graduate / Doctoral Program Director:  _____________________________Date: ____________ </w:t>
      </w:r>
    </w:p>
    <w:p w14:paraId="34FE8FDF" w14:textId="2F43DF45" w:rsidR="000278B4" w:rsidRPr="00D0667F" w:rsidRDefault="000278B4" w:rsidP="0036076E">
      <w:pPr>
        <w:tabs>
          <w:tab w:val="center" w:pos="6693"/>
        </w:tabs>
        <w:spacing w:after="100" w:afterAutospacing="1"/>
        <w:ind w:left="180" w:right="370"/>
        <w:rPr>
          <w:sz w:val="22"/>
          <w:szCs w:val="22"/>
        </w:rPr>
      </w:pPr>
      <w:r w:rsidRPr="00D0667F">
        <w:rPr>
          <w:sz w:val="22"/>
          <w:szCs w:val="22"/>
        </w:rPr>
        <w:t xml:space="preserve">College of Graduate Studies: </w:t>
      </w:r>
      <w:r w:rsidRPr="00D0667F">
        <w:rPr>
          <w:sz w:val="22"/>
          <w:szCs w:val="22"/>
        </w:rPr>
        <w:tab/>
        <w:t xml:space="preserve"> __________________________Date: ___________ </w:t>
      </w:r>
    </w:p>
    <w:p w14:paraId="24E222A6" w14:textId="77777777" w:rsidR="000278B4" w:rsidRPr="00D0667F" w:rsidRDefault="000278B4" w:rsidP="0036076E">
      <w:pPr>
        <w:spacing w:after="231"/>
        <w:ind w:left="180" w:right="370"/>
        <w:jc w:val="both"/>
        <w:rPr>
          <w:sz w:val="22"/>
          <w:szCs w:val="22"/>
        </w:rPr>
      </w:pPr>
      <w:r w:rsidRPr="00D0667F">
        <w:rPr>
          <w:sz w:val="22"/>
          <w:szCs w:val="22"/>
        </w:rPr>
        <w:t xml:space="preserve">The signature of the Graduate / Doctoral Program Director signifies that the student is engaged in the appropriate equivalent academic activity for the equivalency credits and it is an accurate representation of the amount of work that the student is expected to accomplish on a weekly basis for 15 weeks in addition to the credits for which the student is registered. The Graduate / Doctoral Program Director may be asked to verify this weekly amount of equivalent academic activity at the end of the semester. </w:t>
      </w:r>
    </w:p>
    <w:p w14:paraId="1257FC78" w14:textId="77777777" w:rsidR="000278B4" w:rsidRPr="00D0667F" w:rsidRDefault="000278B4" w:rsidP="0036076E">
      <w:pPr>
        <w:spacing w:after="240" w:line="245" w:lineRule="auto"/>
        <w:ind w:left="180" w:right="370"/>
        <w:rPr>
          <w:sz w:val="22"/>
          <w:szCs w:val="22"/>
        </w:rPr>
      </w:pPr>
      <w:r w:rsidRPr="00D0667F">
        <w:rPr>
          <w:sz w:val="22"/>
          <w:szCs w:val="22"/>
        </w:rPr>
        <w:t xml:space="preserve">Half-time status is sufficient to meet financial aid eligibility for graduate student loans, student loan deferral and Veterans' Benefits requirements. Students receiving half-time equivalency will be enrolled by the Registrar in equivalency credits, which will appear on students’ records. These additional credits will be added to students’ records for the purpose of formally recording students’ equivalency status. There is no fee associated with these equivalency credits, nor is any formal credit awarded.  Students must submit a separate form for each semester in which half-time equivalency will be requested. </w:t>
      </w:r>
    </w:p>
    <w:p w14:paraId="547D49FB" w14:textId="77777777" w:rsidR="000278B4" w:rsidRDefault="000278B4" w:rsidP="0036076E">
      <w:pPr>
        <w:pStyle w:val="xxmsonormal"/>
        <w:ind w:left="180" w:right="370"/>
        <w:jc w:val="center"/>
        <w:rPr>
          <w:rFonts w:ascii="Calibri" w:hAnsi="Calibri"/>
          <w:color w:val="000000"/>
        </w:rPr>
      </w:pPr>
      <w:r>
        <w:rPr>
          <w:rFonts w:ascii="Arial" w:hAnsi="Arial" w:cs="Arial"/>
          <w:b/>
          <w:bCs/>
          <w:i/>
          <w:iCs/>
          <w:color w:val="FF0000"/>
          <w:sz w:val="20"/>
          <w:szCs w:val="20"/>
        </w:rPr>
        <w:t>ALL THREE PARTS OF THE FORM SHOULD BE COMPLETED, INCLUDING SIGNATURES, BEFORE SUBMITTING TO THE RECORDS</w:t>
      </w:r>
      <w:r>
        <w:rPr>
          <w:rFonts w:ascii="Arial" w:hAnsi="Arial" w:cs="Arial"/>
          <w:b/>
          <w:bCs/>
          <w:i/>
          <w:iCs/>
          <w:color w:val="FF0000"/>
          <w:spacing w:val="36"/>
          <w:sz w:val="20"/>
          <w:szCs w:val="20"/>
        </w:rPr>
        <w:t xml:space="preserve"> </w:t>
      </w:r>
      <w:r>
        <w:rPr>
          <w:rFonts w:ascii="Arial" w:hAnsi="Arial" w:cs="Arial"/>
          <w:b/>
          <w:bCs/>
          <w:i/>
          <w:iCs/>
          <w:color w:val="FF0000"/>
          <w:sz w:val="20"/>
          <w:szCs w:val="20"/>
        </w:rPr>
        <w:t xml:space="preserve">OFFICE </w:t>
      </w:r>
    </w:p>
    <w:p w14:paraId="658BF979" w14:textId="77777777" w:rsidR="000278B4" w:rsidRDefault="000278B4" w:rsidP="0036076E">
      <w:pPr>
        <w:pStyle w:val="xxmsonormal"/>
        <w:ind w:left="180" w:right="370"/>
        <w:jc w:val="center"/>
        <w:rPr>
          <w:rFonts w:ascii="Calibri" w:hAnsi="Calibri"/>
          <w:color w:val="000000"/>
        </w:rPr>
      </w:pPr>
      <w:r>
        <w:rPr>
          <w:rFonts w:ascii="Arial" w:hAnsi="Arial" w:cs="Arial"/>
          <w:b/>
          <w:bCs/>
          <w:color w:val="FF0000"/>
          <w:sz w:val="20"/>
          <w:szCs w:val="20"/>
        </w:rPr>
        <w:t xml:space="preserve">EMAIL: </w:t>
      </w:r>
      <w:hyperlink r:id="rId87" w:history="1">
        <w:r>
          <w:rPr>
            <w:rStyle w:val="Hyperlink"/>
            <w:b/>
            <w:bCs/>
            <w:sz w:val="20"/>
            <w:szCs w:val="20"/>
          </w:rPr>
          <w:t>RECORDS@LAMAR.EDU</w:t>
        </w:r>
      </w:hyperlink>
      <w:r>
        <w:rPr>
          <w:rFonts w:ascii="Arial" w:hAnsi="Arial" w:cs="Arial"/>
          <w:b/>
          <w:bCs/>
          <w:color w:val="FF0000"/>
          <w:sz w:val="20"/>
          <w:szCs w:val="20"/>
        </w:rPr>
        <w:t>            FAX: 409-880-8369          OFFICE: WIMBERLY 112</w:t>
      </w:r>
    </w:p>
    <w:p w14:paraId="45EE8840" w14:textId="77777777" w:rsidR="000278B4" w:rsidRDefault="000278B4" w:rsidP="000278B4">
      <w:pPr>
        <w:pStyle w:val="Heading1"/>
      </w:pPr>
    </w:p>
    <w:p w14:paraId="03DA2826" w14:textId="77777777" w:rsidR="000278B4" w:rsidRDefault="000278B4" w:rsidP="000278B4">
      <w:pPr>
        <w:tabs>
          <w:tab w:val="right" w:pos="10790"/>
        </w:tabs>
        <w:spacing w:after="109" w:line="259" w:lineRule="auto"/>
        <w:ind w:left="-15"/>
        <w:rPr>
          <w:b/>
        </w:rPr>
      </w:pPr>
      <w:r>
        <w:rPr>
          <w:b/>
        </w:rPr>
        <w:t xml:space="preserve">REGISTRAR’S OFFICE USE ONLY </w:t>
      </w:r>
      <w:r>
        <w:rPr>
          <w:b/>
        </w:rPr>
        <w:tab/>
        <w:t xml:space="preserve"> </w:t>
      </w:r>
    </w:p>
    <w:p w14:paraId="6AEDCB4D" w14:textId="03BCFA47" w:rsidR="000278B4" w:rsidRDefault="000278B4" w:rsidP="000278B4">
      <w:pPr>
        <w:tabs>
          <w:tab w:val="right" w:pos="10790"/>
        </w:tabs>
        <w:spacing w:after="109" w:line="259" w:lineRule="auto"/>
        <w:ind w:left="-15"/>
      </w:pPr>
      <w:r>
        <w:rPr>
          <w:b/>
        </w:rPr>
        <w:t xml:space="preserve">Date Received: _____________   Date Processed:  ____________ </w:t>
      </w:r>
    </w:p>
    <w:p w14:paraId="248454FB" w14:textId="212F0CAC" w:rsidR="005D1F15" w:rsidRDefault="005D1F15">
      <w:pPr>
        <w:spacing w:after="200" w:line="276" w:lineRule="auto"/>
        <w:rPr>
          <w:b/>
          <w:bCs/>
          <w:color w:val="C00000"/>
        </w:rPr>
      </w:pPr>
      <w:r>
        <w:rPr>
          <w:b/>
          <w:bCs/>
          <w:color w:val="C00000"/>
        </w:rPr>
        <w:br w:type="page"/>
      </w:r>
    </w:p>
    <w:p w14:paraId="2505EB8B" w14:textId="2A5B1C29" w:rsidR="000278B4" w:rsidRDefault="005D1F15" w:rsidP="005D1F15">
      <w:pPr>
        <w:pStyle w:val="Heading1"/>
        <w:jc w:val="center"/>
      </w:pPr>
      <w:bookmarkStart w:id="90" w:name="_Toc77589286"/>
      <w:r>
        <w:lastRenderedPageBreak/>
        <w:t>APPENDIX C: EDUCATOR PREPARATION CALENDAR</w:t>
      </w:r>
      <w:bookmarkEnd w:id="90"/>
    </w:p>
    <w:p w14:paraId="04542A5D" w14:textId="2BE9E09E" w:rsidR="005D1F15" w:rsidRDefault="005D1F15" w:rsidP="005D1F15">
      <w:pPr>
        <w:pStyle w:val="Heading1"/>
        <w:jc w:val="center"/>
      </w:pPr>
    </w:p>
    <w:tbl>
      <w:tblPr>
        <w:tblW w:w="11575" w:type="dxa"/>
        <w:tblInd w:w="-720" w:type="dxa"/>
        <w:tblBorders>
          <w:top w:val="single" w:sz="4" w:space="0" w:color="F2F2F2"/>
          <w:left w:val="single" w:sz="4" w:space="0" w:color="F2F2F2"/>
          <w:bottom w:val="single" w:sz="4" w:space="0" w:color="F2F2F2"/>
          <w:right w:val="single" w:sz="4" w:space="0" w:color="F2F2F2"/>
          <w:insideH w:val="single" w:sz="4" w:space="0" w:color="F2F2F2"/>
          <w:insideV w:val="single" w:sz="4" w:space="0" w:color="F2F2F2"/>
        </w:tblBorders>
        <w:tblLayout w:type="fixed"/>
        <w:tblCellMar>
          <w:left w:w="0" w:type="dxa"/>
          <w:right w:w="0" w:type="dxa"/>
        </w:tblCellMar>
        <w:tblLook w:val="01E0" w:firstRow="1" w:lastRow="1" w:firstColumn="1" w:lastColumn="1" w:noHBand="0" w:noVBand="0"/>
      </w:tblPr>
      <w:tblGrid>
        <w:gridCol w:w="1834"/>
        <w:gridCol w:w="1848"/>
        <w:gridCol w:w="1843"/>
        <w:gridCol w:w="1845"/>
        <w:gridCol w:w="1845"/>
        <w:gridCol w:w="1227"/>
        <w:gridCol w:w="1133"/>
      </w:tblGrid>
      <w:tr w:rsidR="005D1F15" w14:paraId="0C724686" w14:textId="77777777" w:rsidTr="0036076E">
        <w:trPr>
          <w:trHeight w:val="1356"/>
        </w:trPr>
        <w:tc>
          <w:tcPr>
            <w:tcW w:w="5525" w:type="dxa"/>
            <w:gridSpan w:val="3"/>
            <w:tcBorders>
              <w:top w:val="nil"/>
              <w:left w:val="nil"/>
              <w:bottom w:val="nil"/>
              <w:right w:val="nil"/>
            </w:tcBorders>
          </w:tcPr>
          <w:p w14:paraId="25AB6043" w14:textId="77777777" w:rsidR="005D1F15" w:rsidRDefault="005D1F15" w:rsidP="007E5558">
            <w:pPr>
              <w:pStyle w:val="TableParagraph"/>
              <w:tabs>
                <w:tab w:val="left" w:pos="4274"/>
              </w:tabs>
              <w:spacing w:before="45"/>
              <w:rPr>
                <w:rFonts w:ascii="Calibri Light"/>
                <w:sz w:val="55"/>
              </w:rPr>
            </w:pPr>
            <w:r>
              <w:rPr>
                <w:rFonts w:ascii="Calibri Light"/>
                <w:color w:val="323E4F"/>
                <w:sz w:val="55"/>
              </w:rPr>
              <w:t xml:space="preserve">August </w:t>
            </w:r>
            <w:r>
              <w:rPr>
                <w:rFonts w:ascii="Calibri Light"/>
                <w:color w:val="7F7F7F"/>
                <w:sz w:val="55"/>
              </w:rPr>
              <w:t>2021</w:t>
            </w:r>
          </w:p>
        </w:tc>
        <w:tc>
          <w:tcPr>
            <w:tcW w:w="6050" w:type="dxa"/>
            <w:gridSpan w:val="4"/>
            <w:tcBorders>
              <w:top w:val="nil"/>
              <w:left w:val="nil"/>
              <w:right w:val="single" w:sz="8" w:space="0" w:color="F2F2F2"/>
            </w:tcBorders>
          </w:tcPr>
          <w:p w14:paraId="3A98A156" w14:textId="77777777" w:rsidR="005D1F15" w:rsidRDefault="005D1F15" w:rsidP="007E5558">
            <w:pPr>
              <w:pStyle w:val="TableParagraph"/>
              <w:rPr>
                <w:sz w:val="20"/>
              </w:rPr>
            </w:pPr>
            <w:r>
              <w:rPr>
                <w:noProof/>
              </w:rPr>
              <w:drawing>
                <wp:anchor distT="0" distB="0" distL="0" distR="0" simplePos="0" relativeHeight="251682816" behindDoc="0" locked="0" layoutInCell="1" allowOverlap="1" wp14:anchorId="20679440" wp14:editId="40AF1EC3">
                  <wp:simplePos x="0" y="0"/>
                  <wp:positionH relativeFrom="page">
                    <wp:posOffset>-635</wp:posOffset>
                  </wp:positionH>
                  <wp:positionV relativeFrom="page">
                    <wp:posOffset>5080</wp:posOffset>
                  </wp:positionV>
                  <wp:extent cx="3456304" cy="630554"/>
                  <wp:effectExtent l="0" t="0" r="0" b="0"/>
                  <wp:wrapNone/>
                  <wp:docPr id="1" name="image1.png"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png" descr="Shape&#10;&#10;Description automatically generated with medium confidence"/>
                          <pic:cNvPicPr/>
                        </pic:nvPicPr>
                        <pic:blipFill>
                          <a:blip r:embed="rId88" cstate="print"/>
                          <a:stretch>
                            <a:fillRect/>
                          </a:stretch>
                        </pic:blipFill>
                        <pic:spPr>
                          <a:xfrm>
                            <a:off x="0" y="0"/>
                            <a:ext cx="3456304" cy="630554"/>
                          </a:xfrm>
                          <a:prstGeom prst="rect">
                            <a:avLst/>
                          </a:prstGeom>
                        </pic:spPr>
                      </pic:pic>
                    </a:graphicData>
                  </a:graphic>
                </wp:anchor>
              </w:drawing>
            </w:r>
          </w:p>
        </w:tc>
      </w:tr>
      <w:tr w:rsidR="005D1F15" w14:paraId="76D921AD" w14:textId="77777777" w:rsidTr="0036076E">
        <w:trPr>
          <w:trHeight w:val="1094"/>
        </w:trPr>
        <w:tc>
          <w:tcPr>
            <w:tcW w:w="1834" w:type="dxa"/>
            <w:tcBorders>
              <w:top w:val="nil"/>
              <w:left w:val="nil"/>
              <w:bottom w:val="single" w:sz="8" w:space="0" w:color="FFFFFF"/>
              <w:right w:val="single" w:sz="8" w:space="0" w:color="FFFFFF"/>
            </w:tcBorders>
            <w:shd w:val="clear" w:color="auto" w:fill="1F3864"/>
            <w:textDirection w:val="btLr"/>
          </w:tcPr>
          <w:p w14:paraId="170833D6" w14:textId="77777777" w:rsidR="005D1F15" w:rsidRDefault="005D1F15" w:rsidP="007E5558">
            <w:pPr>
              <w:pStyle w:val="TableParagraph"/>
              <w:rPr>
                <w:sz w:val="34"/>
              </w:rPr>
            </w:pPr>
          </w:p>
          <w:p w14:paraId="30B95237" w14:textId="77777777" w:rsidR="005D1F15" w:rsidRDefault="005D1F15" w:rsidP="007E5558">
            <w:pPr>
              <w:pStyle w:val="TableParagraph"/>
              <w:rPr>
                <w:sz w:val="34"/>
              </w:rPr>
            </w:pPr>
          </w:p>
          <w:p w14:paraId="5093C7AB" w14:textId="77777777" w:rsidR="005D1F15" w:rsidRDefault="005D1F15" w:rsidP="007E5558">
            <w:pPr>
              <w:pStyle w:val="TableParagraph"/>
              <w:rPr>
                <w:sz w:val="34"/>
              </w:rPr>
            </w:pPr>
          </w:p>
          <w:p w14:paraId="505FD418" w14:textId="77777777" w:rsidR="005D1F15" w:rsidRDefault="005D1F15" w:rsidP="007E5558">
            <w:pPr>
              <w:pStyle w:val="TableParagraph"/>
              <w:spacing w:before="202"/>
              <w:ind w:left="112"/>
              <w:rPr>
                <w:rFonts w:ascii="Calibri"/>
                <w:b/>
                <w:sz w:val="28"/>
              </w:rPr>
            </w:pPr>
            <w:r>
              <w:rPr>
                <w:rFonts w:ascii="Calibri"/>
                <w:b/>
                <w:color w:val="FFFFFF"/>
                <w:sz w:val="28"/>
              </w:rPr>
              <w:t>MON</w:t>
            </w:r>
          </w:p>
        </w:tc>
        <w:tc>
          <w:tcPr>
            <w:tcW w:w="1848" w:type="dxa"/>
            <w:tcBorders>
              <w:top w:val="nil"/>
              <w:left w:val="single" w:sz="8" w:space="0" w:color="FFFFFF"/>
              <w:bottom w:val="single" w:sz="8" w:space="0" w:color="FFFFFF"/>
              <w:right w:val="single" w:sz="8" w:space="0" w:color="FFFFFF"/>
            </w:tcBorders>
            <w:shd w:val="clear" w:color="auto" w:fill="2F5496"/>
            <w:textDirection w:val="btLr"/>
          </w:tcPr>
          <w:p w14:paraId="075888EB" w14:textId="77777777" w:rsidR="005D1F15" w:rsidRDefault="005D1F15" w:rsidP="007E5558">
            <w:pPr>
              <w:pStyle w:val="TableParagraph"/>
              <w:rPr>
                <w:sz w:val="34"/>
              </w:rPr>
            </w:pPr>
          </w:p>
          <w:p w14:paraId="6A895DEF" w14:textId="77777777" w:rsidR="005D1F15" w:rsidRDefault="005D1F15" w:rsidP="007E5558">
            <w:pPr>
              <w:pStyle w:val="TableParagraph"/>
              <w:rPr>
                <w:sz w:val="34"/>
              </w:rPr>
            </w:pPr>
          </w:p>
          <w:p w14:paraId="32E58D5D" w14:textId="77777777" w:rsidR="005D1F15" w:rsidRDefault="005D1F15" w:rsidP="007E5558">
            <w:pPr>
              <w:pStyle w:val="TableParagraph"/>
              <w:rPr>
                <w:sz w:val="34"/>
              </w:rPr>
            </w:pPr>
          </w:p>
          <w:p w14:paraId="2B6D0613" w14:textId="77777777" w:rsidR="005D1F15" w:rsidRDefault="005D1F15" w:rsidP="007E5558">
            <w:pPr>
              <w:pStyle w:val="TableParagraph"/>
              <w:spacing w:before="201"/>
              <w:ind w:left="112"/>
              <w:rPr>
                <w:rFonts w:ascii="Calibri"/>
                <w:b/>
                <w:sz w:val="28"/>
              </w:rPr>
            </w:pPr>
            <w:r>
              <w:rPr>
                <w:rFonts w:ascii="Calibri"/>
                <w:b/>
                <w:color w:val="FFFFFF"/>
                <w:sz w:val="28"/>
              </w:rPr>
              <w:t>TUE</w:t>
            </w:r>
          </w:p>
        </w:tc>
        <w:tc>
          <w:tcPr>
            <w:tcW w:w="5533" w:type="dxa"/>
            <w:gridSpan w:val="3"/>
            <w:tcBorders>
              <w:top w:val="nil"/>
              <w:left w:val="single" w:sz="8" w:space="0" w:color="FFFFFF"/>
              <w:bottom w:val="single" w:sz="8" w:space="0" w:color="FFFFFF"/>
              <w:right w:val="single" w:sz="8" w:space="0" w:color="FFFFFF"/>
            </w:tcBorders>
            <w:shd w:val="clear" w:color="auto" w:fill="4472C4"/>
            <w:textDirection w:val="btLr"/>
          </w:tcPr>
          <w:p w14:paraId="108EBFDA" w14:textId="77777777" w:rsidR="005D1F15" w:rsidRDefault="005D1F15" w:rsidP="007E5558">
            <w:pPr>
              <w:pStyle w:val="TableParagraph"/>
              <w:rPr>
                <w:sz w:val="34"/>
              </w:rPr>
            </w:pPr>
          </w:p>
          <w:p w14:paraId="4F62C378" w14:textId="77777777" w:rsidR="005D1F15" w:rsidRDefault="005D1F15" w:rsidP="007E5558">
            <w:pPr>
              <w:pStyle w:val="TableParagraph"/>
              <w:rPr>
                <w:sz w:val="34"/>
              </w:rPr>
            </w:pPr>
          </w:p>
          <w:p w14:paraId="1AF1B20E" w14:textId="77777777" w:rsidR="005D1F15" w:rsidRDefault="005D1F15" w:rsidP="007E5558">
            <w:pPr>
              <w:pStyle w:val="TableParagraph"/>
              <w:rPr>
                <w:sz w:val="34"/>
              </w:rPr>
            </w:pPr>
          </w:p>
          <w:p w14:paraId="4548864C" w14:textId="77777777" w:rsidR="005D1F15" w:rsidRDefault="005D1F15" w:rsidP="007E5558">
            <w:pPr>
              <w:pStyle w:val="TableParagraph"/>
              <w:spacing w:before="201"/>
              <w:ind w:left="112"/>
              <w:rPr>
                <w:rFonts w:ascii="Calibri"/>
                <w:b/>
                <w:sz w:val="28"/>
              </w:rPr>
            </w:pPr>
            <w:r>
              <w:rPr>
                <w:rFonts w:ascii="Calibri"/>
                <w:b/>
                <w:color w:val="FFFFFF"/>
                <w:sz w:val="28"/>
              </w:rPr>
              <w:t>WED</w:t>
            </w:r>
          </w:p>
          <w:p w14:paraId="0A54E8D4" w14:textId="77777777" w:rsidR="005D1F15" w:rsidRDefault="005D1F15" w:rsidP="007E5558">
            <w:pPr>
              <w:pStyle w:val="TableParagraph"/>
              <w:rPr>
                <w:sz w:val="34"/>
              </w:rPr>
            </w:pPr>
          </w:p>
          <w:p w14:paraId="7674D0F9" w14:textId="77777777" w:rsidR="005D1F15" w:rsidRDefault="005D1F15" w:rsidP="007E5558">
            <w:pPr>
              <w:pStyle w:val="TableParagraph"/>
              <w:rPr>
                <w:sz w:val="34"/>
              </w:rPr>
            </w:pPr>
          </w:p>
          <w:p w14:paraId="7A81D6FE" w14:textId="77777777" w:rsidR="005D1F15" w:rsidRDefault="005D1F15" w:rsidP="007E5558">
            <w:pPr>
              <w:pStyle w:val="TableParagraph"/>
              <w:rPr>
                <w:sz w:val="34"/>
              </w:rPr>
            </w:pPr>
          </w:p>
          <w:p w14:paraId="6221B5E6" w14:textId="77777777" w:rsidR="005D1F15" w:rsidRDefault="005D1F15" w:rsidP="007E5558">
            <w:pPr>
              <w:pStyle w:val="TableParagraph"/>
              <w:spacing w:before="6"/>
              <w:rPr>
                <w:sz w:val="28"/>
              </w:rPr>
            </w:pPr>
          </w:p>
          <w:p w14:paraId="424C1A7C" w14:textId="77777777" w:rsidR="005D1F15" w:rsidRDefault="005D1F15" w:rsidP="007E5558">
            <w:pPr>
              <w:pStyle w:val="TableParagraph"/>
              <w:spacing w:before="1"/>
              <w:ind w:left="112"/>
              <w:rPr>
                <w:rFonts w:ascii="Calibri"/>
                <w:b/>
                <w:sz w:val="28"/>
              </w:rPr>
            </w:pPr>
            <w:r>
              <w:rPr>
                <w:rFonts w:ascii="Calibri"/>
                <w:b/>
                <w:color w:val="FFFFFF"/>
                <w:sz w:val="28"/>
              </w:rPr>
              <w:t>THU</w:t>
            </w:r>
          </w:p>
          <w:p w14:paraId="7CA0F065" w14:textId="77777777" w:rsidR="005D1F15" w:rsidRDefault="005D1F15" w:rsidP="007E5558">
            <w:pPr>
              <w:pStyle w:val="TableParagraph"/>
              <w:rPr>
                <w:sz w:val="34"/>
              </w:rPr>
            </w:pPr>
          </w:p>
          <w:p w14:paraId="45333B5E" w14:textId="77777777" w:rsidR="005D1F15" w:rsidRDefault="005D1F15" w:rsidP="007E5558">
            <w:pPr>
              <w:pStyle w:val="TableParagraph"/>
              <w:rPr>
                <w:sz w:val="34"/>
              </w:rPr>
            </w:pPr>
          </w:p>
          <w:p w14:paraId="5979558C" w14:textId="77777777" w:rsidR="005D1F15" w:rsidRDefault="005D1F15" w:rsidP="007E5558">
            <w:pPr>
              <w:pStyle w:val="TableParagraph"/>
              <w:rPr>
                <w:sz w:val="34"/>
              </w:rPr>
            </w:pPr>
          </w:p>
          <w:p w14:paraId="1ED3B1E1" w14:textId="77777777" w:rsidR="005D1F15" w:rsidRDefault="005D1F15" w:rsidP="007E5558">
            <w:pPr>
              <w:pStyle w:val="TableParagraph"/>
              <w:spacing w:before="6"/>
              <w:rPr>
                <w:sz w:val="28"/>
              </w:rPr>
            </w:pPr>
          </w:p>
          <w:p w14:paraId="3A5BCC4C" w14:textId="77777777" w:rsidR="005D1F15" w:rsidRDefault="005D1F15" w:rsidP="007E5558">
            <w:pPr>
              <w:pStyle w:val="TableParagraph"/>
              <w:ind w:left="112"/>
              <w:rPr>
                <w:rFonts w:ascii="Calibri"/>
                <w:b/>
                <w:sz w:val="28"/>
              </w:rPr>
            </w:pPr>
            <w:r>
              <w:rPr>
                <w:rFonts w:ascii="Calibri"/>
                <w:b/>
                <w:color w:val="FFFFFF"/>
                <w:sz w:val="28"/>
              </w:rPr>
              <w:t>FRI</w:t>
            </w:r>
          </w:p>
        </w:tc>
        <w:tc>
          <w:tcPr>
            <w:tcW w:w="2360" w:type="dxa"/>
            <w:gridSpan w:val="2"/>
            <w:tcBorders>
              <w:top w:val="nil"/>
              <w:left w:val="single" w:sz="8" w:space="0" w:color="FFFFFF"/>
              <w:bottom w:val="single" w:sz="8" w:space="0" w:color="FFFFFF"/>
              <w:right w:val="nil"/>
            </w:tcBorders>
            <w:shd w:val="clear" w:color="auto" w:fill="2E74B5"/>
            <w:textDirection w:val="btLr"/>
          </w:tcPr>
          <w:p w14:paraId="6EB944FE" w14:textId="77777777" w:rsidR="005D1F15" w:rsidRDefault="005D1F15" w:rsidP="007E5558">
            <w:pPr>
              <w:pStyle w:val="TableParagraph"/>
              <w:rPr>
                <w:sz w:val="34"/>
              </w:rPr>
            </w:pPr>
          </w:p>
          <w:p w14:paraId="5498A5C1" w14:textId="77777777" w:rsidR="005D1F15" w:rsidRDefault="005D1F15" w:rsidP="007E5558">
            <w:pPr>
              <w:pStyle w:val="TableParagraph"/>
              <w:rPr>
                <w:sz w:val="28"/>
              </w:rPr>
            </w:pPr>
          </w:p>
          <w:p w14:paraId="7F1BC316" w14:textId="77777777" w:rsidR="005D1F15" w:rsidRDefault="005D1F15" w:rsidP="007E5558">
            <w:pPr>
              <w:pStyle w:val="TableParagraph"/>
              <w:ind w:left="112"/>
              <w:rPr>
                <w:rFonts w:ascii="Calibri"/>
                <w:b/>
                <w:sz w:val="28"/>
              </w:rPr>
            </w:pPr>
            <w:r>
              <w:rPr>
                <w:rFonts w:ascii="Calibri"/>
                <w:b/>
                <w:color w:val="FFFFFF"/>
                <w:sz w:val="28"/>
              </w:rPr>
              <w:t>SAT</w:t>
            </w:r>
          </w:p>
          <w:p w14:paraId="67182B5C" w14:textId="77777777" w:rsidR="005D1F15" w:rsidRDefault="005D1F15" w:rsidP="007E5558">
            <w:pPr>
              <w:pStyle w:val="TableParagraph"/>
              <w:rPr>
                <w:sz w:val="34"/>
              </w:rPr>
            </w:pPr>
          </w:p>
          <w:p w14:paraId="254458BE" w14:textId="77777777" w:rsidR="005D1F15" w:rsidRDefault="005D1F15" w:rsidP="007E5558">
            <w:pPr>
              <w:pStyle w:val="TableParagraph"/>
              <w:spacing w:before="4"/>
              <w:rPr>
                <w:sz w:val="39"/>
              </w:rPr>
            </w:pPr>
          </w:p>
          <w:p w14:paraId="4A0D2F37" w14:textId="77777777" w:rsidR="005D1F15" w:rsidRDefault="005D1F15" w:rsidP="007E5558">
            <w:pPr>
              <w:pStyle w:val="TableParagraph"/>
              <w:ind w:left="112"/>
              <w:rPr>
                <w:rFonts w:ascii="Calibri"/>
                <w:b/>
                <w:sz w:val="28"/>
              </w:rPr>
            </w:pPr>
            <w:r>
              <w:rPr>
                <w:rFonts w:ascii="Calibri"/>
                <w:b/>
                <w:color w:val="FFFFFF"/>
                <w:sz w:val="28"/>
              </w:rPr>
              <w:t>SUN</w:t>
            </w:r>
          </w:p>
        </w:tc>
      </w:tr>
      <w:tr w:rsidR="005D1F15" w14:paraId="16FF7CD0" w14:textId="77777777" w:rsidTr="0036076E">
        <w:trPr>
          <w:trHeight w:val="383"/>
        </w:trPr>
        <w:tc>
          <w:tcPr>
            <w:tcW w:w="1834" w:type="dxa"/>
            <w:tcBorders>
              <w:top w:val="single" w:sz="8" w:space="0" w:color="FFFFFF"/>
              <w:left w:val="nil"/>
              <w:bottom w:val="single" w:sz="8" w:space="0" w:color="FFFFFF"/>
              <w:right w:val="single" w:sz="8" w:space="0" w:color="FFFFFF"/>
            </w:tcBorders>
            <w:shd w:val="clear" w:color="auto" w:fill="D9D9D9"/>
          </w:tcPr>
          <w:p w14:paraId="02EDDBBE" w14:textId="77777777" w:rsidR="005D1F15" w:rsidRDefault="005D1F15" w:rsidP="007E5558">
            <w:pPr>
              <w:pStyle w:val="TableParagraph"/>
              <w:rPr>
                <w:sz w:val="20"/>
              </w:rPr>
            </w:pPr>
          </w:p>
        </w:tc>
        <w:tc>
          <w:tcPr>
            <w:tcW w:w="1848" w:type="dxa"/>
            <w:tcBorders>
              <w:top w:val="single" w:sz="8" w:space="0" w:color="FFFFFF"/>
              <w:left w:val="single" w:sz="8" w:space="0" w:color="FFFFFF"/>
              <w:bottom w:val="single" w:sz="8" w:space="0" w:color="FFFFFF"/>
              <w:right w:val="single" w:sz="8" w:space="0" w:color="FFFFFF"/>
            </w:tcBorders>
            <w:shd w:val="clear" w:color="auto" w:fill="D9D9D9"/>
          </w:tcPr>
          <w:p w14:paraId="7A13BF18" w14:textId="77777777" w:rsidR="005D1F15" w:rsidRDefault="005D1F15" w:rsidP="007E5558">
            <w:pPr>
              <w:pStyle w:val="TableParagraph"/>
              <w:rPr>
                <w:sz w:val="20"/>
              </w:rPr>
            </w:pPr>
          </w:p>
        </w:tc>
        <w:tc>
          <w:tcPr>
            <w:tcW w:w="1843" w:type="dxa"/>
            <w:tcBorders>
              <w:top w:val="single" w:sz="8" w:space="0" w:color="FFFFFF"/>
              <w:left w:val="single" w:sz="8" w:space="0" w:color="FFFFFF"/>
              <w:bottom w:val="single" w:sz="8" w:space="0" w:color="FFFFFF"/>
              <w:right w:val="single" w:sz="8" w:space="0" w:color="FFFFFF"/>
            </w:tcBorders>
            <w:shd w:val="clear" w:color="auto" w:fill="D9D9D9"/>
          </w:tcPr>
          <w:p w14:paraId="6296E8F7" w14:textId="77777777" w:rsidR="005D1F15" w:rsidRDefault="005D1F15" w:rsidP="007E5558">
            <w:pPr>
              <w:pStyle w:val="TableParagraph"/>
              <w:rPr>
                <w:sz w:val="20"/>
              </w:rPr>
            </w:pPr>
          </w:p>
        </w:tc>
        <w:tc>
          <w:tcPr>
            <w:tcW w:w="1845" w:type="dxa"/>
            <w:tcBorders>
              <w:top w:val="single" w:sz="8" w:space="0" w:color="FFFFFF"/>
              <w:left w:val="single" w:sz="8" w:space="0" w:color="FFFFFF"/>
              <w:bottom w:val="single" w:sz="8" w:space="0" w:color="FFFFFF"/>
              <w:right w:val="single" w:sz="12" w:space="0" w:color="FFFFFF"/>
            </w:tcBorders>
            <w:shd w:val="clear" w:color="auto" w:fill="D9D9D9"/>
          </w:tcPr>
          <w:p w14:paraId="52743634" w14:textId="77777777" w:rsidR="005D1F15" w:rsidRDefault="005D1F15" w:rsidP="007E5558">
            <w:pPr>
              <w:pStyle w:val="TableParagraph"/>
              <w:rPr>
                <w:sz w:val="20"/>
              </w:rPr>
            </w:pPr>
          </w:p>
        </w:tc>
        <w:tc>
          <w:tcPr>
            <w:tcW w:w="1845" w:type="dxa"/>
            <w:tcBorders>
              <w:top w:val="single" w:sz="8" w:space="0" w:color="FFFFFF"/>
              <w:left w:val="single" w:sz="12" w:space="0" w:color="FFFFFF"/>
              <w:bottom w:val="single" w:sz="8" w:space="0" w:color="FFFFFF"/>
              <w:right w:val="single" w:sz="8" w:space="0" w:color="FFFFFF"/>
            </w:tcBorders>
            <w:shd w:val="clear" w:color="auto" w:fill="D9D9D9"/>
          </w:tcPr>
          <w:p w14:paraId="4F504700" w14:textId="77777777" w:rsidR="005D1F15" w:rsidRDefault="005D1F15" w:rsidP="007E5558">
            <w:pPr>
              <w:pStyle w:val="TableParagraph"/>
              <w:rPr>
                <w:sz w:val="20"/>
              </w:rPr>
            </w:pPr>
          </w:p>
        </w:tc>
        <w:tc>
          <w:tcPr>
            <w:tcW w:w="1227" w:type="dxa"/>
            <w:tcBorders>
              <w:top w:val="single" w:sz="8" w:space="0" w:color="FFFFFF"/>
              <w:left w:val="single" w:sz="8" w:space="0" w:color="FFFFFF"/>
              <w:bottom w:val="single" w:sz="8" w:space="0" w:color="FFFFFF"/>
              <w:right w:val="single" w:sz="8" w:space="0" w:color="FFFFFF"/>
            </w:tcBorders>
            <w:shd w:val="clear" w:color="auto" w:fill="D0CECE"/>
          </w:tcPr>
          <w:p w14:paraId="55C0AA3C" w14:textId="77777777" w:rsidR="005D1F15" w:rsidRDefault="005D1F15" w:rsidP="007E5558">
            <w:pPr>
              <w:pStyle w:val="TableParagraph"/>
              <w:rPr>
                <w:sz w:val="20"/>
              </w:rPr>
            </w:pPr>
          </w:p>
        </w:tc>
        <w:tc>
          <w:tcPr>
            <w:tcW w:w="1133" w:type="dxa"/>
            <w:tcBorders>
              <w:top w:val="single" w:sz="8" w:space="0" w:color="FFFFFF"/>
              <w:left w:val="single" w:sz="8" w:space="0" w:color="FFFFFF"/>
              <w:bottom w:val="single" w:sz="8" w:space="0" w:color="FFFFFF"/>
              <w:right w:val="nil"/>
            </w:tcBorders>
            <w:shd w:val="clear" w:color="auto" w:fill="D0CECE"/>
          </w:tcPr>
          <w:p w14:paraId="5B4F9477" w14:textId="77777777" w:rsidR="005D1F15" w:rsidRDefault="005D1F15" w:rsidP="007E5558">
            <w:pPr>
              <w:pStyle w:val="TableParagraph"/>
              <w:spacing w:before="1"/>
              <w:ind w:left="102"/>
              <w:rPr>
                <w:rFonts w:ascii="Calibri"/>
              </w:rPr>
            </w:pPr>
            <w:r>
              <w:rPr>
                <w:rFonts w:ascii="Calibri"/>
                <w:color w:val="2E74B5"/>
              </w:rPr>
              <w:t>1</w:t>
            </w:r>
          </w:p>
        </w:tc>
      </w:tr>
      <w:tr w:rsidR="005D1F15" w14:paraId="7C380475" w14:textId="77777777" w:rsidTr="0036076E">
        <w:trPr>
          <w:trHeight w:val="618"/>
        </w:trPr>
        <w:tc>
          <w:tcPr>
            <w:tcW w:w="1834" w:type="dxa"/>
            <w:tcBorders>
              <w:top w:val="single" w:sz="8" w:space="0" w:color="FFFFFF"/>
              <w:left w:val="nil"/>
              <w:bottom w:val="single" w:sz="8" w:space="0" w:color="FFFFFF"/>
              <w:right w:val="single" w:sz="8" w:space="0" w:color="FFFFFF"/>
            </w:tcBorders>
            <w:shd w:val="clear" w:color="auto" w:fill="F2F2F2"/>
          </w:tcPr>
          <w:p w14:paraId="6263FA66" w14:textId="77777777" w:rsidR="005D1F15" w:rsidRDefault="005D1F15" w:rsidP="007E5558">
            <w:pPr>
              <w:pStyle w:val="TableParagraph"/>
              <w:rPr>
                <w:sz w:val="20"/>
              </w:rPr>
            </w:pPr>
          </w:p>
        </w:tc>
        <w:tc>
          <w:tcPr>
            <w:tcW w:w="1848" w:type="dxa"/>
            <w:tcBorders>
              <w:top w:val="single" w:sz="8" w:space="0" w:color="FFFFFF"/>
              <w:left w:val="single" w:sz="8" w:space="0" w:color="FFFFFF"/>
              <w:bottom w:val="single" w:sz="8" w:space="0" w:color="FFFFFF"/>
              <w:right w:val="single" w:sz="8" w:space="0" w:color="FFFFFF"/>
            </w:tcBorders>
            <w:shd w:val="clear" w:color="auto" w:fill="F2F2F2"/>
          </w:tcPr>
          <w:p w14:paraId="3089F5CB" w14:textId="77777777" w:rsidR="005D1F15" w:rsidRDefault="005D1F15" w:rsidP="007E5558">
            <w:pPr>
              <w:pStyle w:val="TableParagraph"/>
              <w:rPr>
                <w:sz w:val="20"/>
              </w:rPr>
            </w:pPr>
          </w:p>
        </w:tc>
        <w:tc>
          <w:tcPr>
            <w:tcW w:w="1843" w:type="dxa"/>
            <w:tcBorders>
              <w:top w:val="single" w:sz="8" w:space="0" w:color="FFFFFF"/>
              <w:left w:val="single" w:sz="8" w:space="0" w:color="FFFFFF"/>
              <w:bottom w:val="single" w:sz="8" w:space="0" w:color="FFFFFF"/>
              <w:right w:val="single" w:sz="8" w:space="0" w:color="FFFFFF"/>
            </w:tcBorders>
            <w:shd w:val="clear" w:color="auto" w:fill="F2F2F2"/>
          </w:tcPr>
          <w:p w14:paraId="37A74550" w14:textId="77777777" w:rsidR="005D1F15" w:rsidRDefault="005D1F15" w:rsidP="007E5558">
            <w:pPr>
              <w:pStyle w:val="TableParagraph"/>
              <w:rPr>
                <w:sz w:val="20"/>
              </w:rPr>
            </w:pPr>
          </w:p>
        </w:tc>
        <w:tc>
          <w:tcPr>
            <w:tcW w:w="1845" w:type="dxa"/>
            <w:tcBorders>
              <w:top w:val="single" w:sz="8" w:space="0" w:color="FFFFFF"/>
              <w:left w:val="single" w:sz="8" w:space="0" w:color="FFFFFF"/>
              <w:bottom w:val="single" w:sz="8" w:space="0" w:color="FFFFFF"/>
              <w:right w:val="single" w:sz="12" w:space="0" w:color="FFFFFF"/>
            </w:tcBorders>
            <w:shd w:val="clear" w:color="auto" w:fill="F2F2F2"/>
          </w:tcPr>
          <w:p w14:paraId="271ADC5D" w14:textId="77777777" w:rsidR="005D1F15" w:rsidRDefault="005D1F15" w:rsidP="007E5558">
            <w:pPr>
              <w:pStyle w:val="TableParagraph"/>
              <w:rPr>
                <w:sz w:val="20"/>
              </w:rPr>
            </w:pPr>
          </w:p>
        </w:tc>
        <w:tc>
          <w:tcPr>
            <w:tcW w:w="1845" w:type="dxa"/>
            <w:tcBorders>
              <w:top w:val="single" w:sz="8" w:space="0" w:color="FFFFFF"/>
              <w:left w:val="single" w:sz="12" w:space="0" w:color="FFFFFF"/>
              <w:bottom w:val="single" w:sz="8" w:space="0" w:color="FFFFFF"/>
              <w:right w:val="single" w:sz="8" w:space="0" w:color="FFFFFF"/>
            </w:tcBorders>
            <w:shd w:val="clear" w:color="auto" w:fill="F2F2F2"/>
          </w:tcPr>
          <w:p w14:paraId="4C84AE81" w14:textId="77777777" w:rsidR="005D1F15" w:rsidRDefault="005D1F15" w:rsidP="007E5558">
            <w:pPr>
              <w:pStyle w:val="TableParagraph"/>
              <w:rPr>
                <w:sz w:val="20"/>
              </w:rPr>
            </w:pPr>
          </w:p>
        </w:tc>
        <w:tc>
          <w:tcPr>
            <w:tcW w:w="1227" w:type="dxa"/>
            <w:tcBorders>
              <w:top w:val="single" w:sz="8" w:space="0" w:color="FFFFFF"/>
              <w:left w:val="single" w:sz="8" w:space="0" w:color="FFFFFF"/>
              <w:bottom w:val="single" w:sz="8" w:space="0" w:color="FFFFFF"/>
              <w:right w:val="single" w:sz="8" w:space="0" w:color="FFFFFF"/>
            </w:tcBorders>
            <w:shd w:val="clear" w:color="auto" w:fill="F2F2F2"/>
          </w:tcPr>
          <w:p w14:paraId="19277916" w14:textId="77777777" w:rsidR="005D1F15" w:rsidRDefault="005D1F15" w:rsidP="007E5558">
            <w:pPr>
              <w:pStyle w:val="TableParagraph"/>
              <w:rPr>
                <w:sz w:val="20"/>
              </w:rPr>
            </w:pPr>
          </w:p>
        </w:tc>
        <w:tc>
          <w:tcPr>
            <w:tcW w:w="1133" w:type="dxa"/>
            <w:tcBorders>
              <w:top w:val="single" w:sz="8" w:space="0" w:color="FFFFFF"/>
              <w:left w:val="single" w:sz="8" w:space="0" w:color="FFFFFF"/>
              <w:bottom w:val="single" w:sz="8" w:space="0" w:color="FFFFFF"/>
              <w:right w:val="nil"/>
            </w:tcBorders>
            <w:shd w:val="clear" w:color="auto" w:fill="F2F2F2"/>
          </w:tcPr>
          <w:p w14:paraId="1A5CFBE3" w14:textId="77777777" w:rsidR="005D1F15" w:rsidRDefault="005D1F15" w:rsidP="007E5558">
            <w:pPr>
              <w:pStyle w:val="TableParagraph"/>
              <w:rPr>
                <w:sz w:val="20"/>
              </w:rPr>
            </w:pPr>
          </w:p>
        </w:tc>
      </w:tr>
      <w:tr w:rsidR="005D1F15" w14:paraId="2FD111D7" w14:textId="77777777" w:rsidTr="0036076E">
        <w:trPr>
          <w:trHeight w:val="383"/>
        </w:trPr>
        <w:tc>
          <w:tcPr>
            <w:tcW w:w="1834" w:type="dxa"/>
            <w:tcBorders>
              <w:top w:val="single" w:sz="8" w:space="0" w:color="FFFFFF"/>
              <w:left w:val="nil"/>
              <w:bottom w:val="single" w:sz="8" w:space="0" w:color="FFFFFF"/>
              <w:right w:val="single" w:sz="8" w:space="0" w:color="FFFFFF"/>
            </w:tcBorders>
            <w:shd w:val="clear" w:color="auto" w:fill="D9D9D9"/>
          </w:tcPr>
          <w:p w14:paraId="0C100A46" w14:textId="77777777" w:rsidR="005D1F15" w:rsidRDefault="005D1F15" w:rsidP="007E5558">
            <w:pPr>
              <w:pStyle w:val="TableParagraph"/>
              <w:ind w:left="100"/>
            </w:pPr>
            <w:r>
              <w:t>2</w:t>
            </w:r>
          </w:p>
        </w:tc>
        <w:tc>
          <w:tcPr>
            <w:tcW w:w="1848" w:type="dxa"/>
            <w:tcBorders>
              <w:top w:val="single" w:sz="8" w:space="0" w:color="FFFFFF"/>
              <w:left w:val="single" w:sz="8" w:space="0" w:color="FFFFFF"/>
              <w:bottom w:val="single" w:sz="8" w:space="0" w:color="FFFFFF"/>
              <w:right w:val="single" w:sz="8" w:space="0" w:color="FFFFFF"/>
            </w:tcBorders>
            <w:shd w:val="clear" w:color="auto" w:fill="D9D9D9"/>
          </w:tcPr>
          <w:p w14:paraId="5E66C604" w14:textId="77777777" w:rsidR="005D1F15" w:rsidRDefault="005D1F15" w:rsidP="007E5558">
            <w:pPr>
              <w:pStyle w:val="TableParagraph"/>
              <w:ind w:left="104"/>
            </w:pPr>
            <w:r>
              <w:t>3</w:t>
            </w:r>
          </w:p>
        </w:tc>
        <w:tc>
          <w:tcPr>
            <w:tcW w:w="1843" w:type="dxa"/>
            <w:tcBorders>
              <w:top w:val="single" w:sz="8" w:space="0" w:color="FFFFFF"/>
              <w:left w:val="single" w:sz="8" w:space="0" w:color="FFFFFF"/>
              <w:bottom w:val="single" w:sz="8" w:space="0" w:color="FFFFFF"/>
              <w:right w:val="single" w:sz="8" w:space="0" w:color="FFFFFF"/>
            </w:tcBorders>
            <w:shd w:val="clear" w:color="auto" w:fill="D9D9D9"/>
          </w:tcPr>
          <w:p w14:paraId="27C77633" w14:textId="77777777" w:rsidR="005D1F15" w:rsidRDefault="005D1F15" w:rsidP="007E5558">
            <w:pPr>
              <w:pStyle w:val="TableParagraph"/>
              <w:ind w:left="99"/>
            </w:pPr>
            <w:r>
              <w:t>4</w:t>
            </w:r>
          </w:p>
        </w:tc>
        <w:tc>
          <w:tcPr>
            <w:tcW w:w="1845" w:type="dxa"/>
            <w:tcBorders>
              <w:top w:val="single" w:sz="8" w:space="0" w:color="FFFFFF"/>
              <w:left w:val="single" w:sz="8" w:space="0" w:color="FFFFFF"/>
              <w:bottom w:val="single" w:sz="8" w:space="0" w:color="FFFFFF"/>
              <w:right w:val="single" w:sz="12" w:space="0" w:color="FFFFFF"/>
            </w:tcBorders>
            <w:shd w:val="clear" w:color="auto" w:fill="D9D9D9"/>
          </w:tcPr>
          <w:p w14:paraId="2A0E47D6" w14:textId="77777777" w:rsidR="005D1F15" w:rsidRDefault="005D1F15" w:rsidP="007E5558">
            <w:pPr>
              <w:pStyle w:val="TableParagraph"/>
              <w:ind w:left="104"/>
            </w:pPr>
            <w:r>
              <w:t>5</w:t>
            </w:r>
          </w:p>
        </w:tc>
        <w:tc>
          <w:tcPr>
            <w:tcW w:w="1845" w:type="dxa"/>
            <w:tcBorders>
              <w:top w:val="single" w:sz="8" w:space="0" w:color="FFFFFF"/>
              <w:left w:val="single" w:sz="12" w:space="0" w:color="FFFFFF"/>
              <w:bottom w:val="single" w:sz="8" w:space="0" w:color="FFFFFF"/>
              <w:right w:val="single" w:sz="8" w:space="0" w:color="FFFFFF"/>
            </w:tcBorders>
            <w:shd w:val="clear" w:color="auto" w:fill="D9D9D9"/>
          </w:tcPr>
          <w:p w14:paraId="00E6B742" w14:textId="77777777" w:rsidR="005D1F15" w:rsidRDefault="005D1F15" w:rsidP="007E5558">
            <w:pPr>
              <w:pStyle w:val="TableParagraph"/>
              <w:ind w:left="98"/>
            </w:pPr>
            <w:r>
              <w:t>6</w:t>
            </w:r>
          </w:p>
        </w:tc>
        <w:tc>
          <w:tcPr>
            <w:tcW w:w="1227" w:type="dxa"/>
            <w:tcBorders>
              <w:top w:val="single" w:sz="8" w:space="0" w:color="FFFFFF"/>
              <w:left w:val="single" w:sz="8" w:space="0" w:color="FFFFFF"/>
              <w:bottom w:val="single" w:sz="8" w:space="0" w:color="FFFFFF"/>
              <w:right w:val="single" w:sz="8" w:space="0" w:color="FFFFFF"/>
            </w:tcBorders>
            <w:shd w:val="clear" w:color="auto" w:fill="D0CECE"/>
          </w:tcPr>
          <w:p w14:paraId="2E1122A3" w14:textId="77777777" w:rsidR="005D1F15" w:rsidRDefault="005D1F15" w:rsidP="007E5558">
            <w:pPr>
              <w:pStyle w:val="TableParagraph"/>
              <w:spacing w:before="1"/>
              <w:ind w:left="101"/>
              <w:rPr>
                <w:rFonts w:ascii="Calibri"/>
              </w:rPr>
            </w:pPr>
            <w:r>
              <w:rPr>
                <w:rFonts w:ascii="Calibri"/>
                <w:color w:val="2E74B5"/>
              </w:rPr>
              <w:t>7</w:t>
            </w:r>
          </w:p>
        </w:tc>
        <w:tc>
          <w:tcPr>
            <w:tcW w:w="1133" w:type="dxa"/>
            <w:tcBorders>
              <w:top w:val="single" w:sz="8" w:space="0" w:color="FFFFFF"/>
              <w:left w:val="single" w:sz="8" w:space="0" w:color="FFFFFF"/>
              <w:bottom w:val="single" w:sz="8" w:space="0" w:color="FFFFFF"/>
              <w:right w:val="nil"/>
            </w:tcBorders>
            <w:shd w:val="clear" w:color="auto" w:fill="D0CECE"/>
          </w:tcPr>
          <w:p w14:paraId="626AA1E1" w14:textId="77777777" w:rsidR="005D1F15" w:rsidRDefault="005D1F15" w:rsidP="007E5558">
            <w:pPr>
              <w:pStyle w:val="TableParagraph"/>
              <w:spacing w:before="1"/>
              <w:ind w:left="102"/>
              <w:rPr>
                <w:rFonts w:ascii="Calibri"/>
              </w:rPr>
            </w:pPr>
            <w:r>
              <w:rPr>
                <w:rFonts w:ascii="Calibri"/>
                <w:color w:val="2E74B5"/>
              </w:rPr>
              <w:t>8</w:t>
            </w:r>
          </w:p>
        </w:tc>
      </w:tr>
      <w:tr w:rsidR="005D1F15" w14:paraId="5E7EB831" w14:textId="77777777" w:rsidTr="0036076E">
        <w:trPr>
          <w:trHeight w:val="1155"/>
        </w:trPr>
        <w:tc>
          <w:tcPr>
            <w:tcW w:w="1834" w:type="dxa"/>
            <w:tcBorders>
              <w:top w:val="single" w:sz="8" w:space="0" w:color="FFFFFF"/>
              <w:left w:val="nil"/>
              <w:bottom w:val="single" w:sz="8" w:space="0" w:color="FFFFFF"/>
              <w:right w:val="single" w:sz="8" w:space="0" w:color="FFFFFF"/>
            </w:tcBorders>
            <w:shd w:val="clear" w:color="auto" w:fill="F2F2F2"/>
          </w:tcPr>
          <w:p w14:paraId="02A61FDA" w14:textId="77777777" w:rsidR="005D1F15" w:rsidRDefault="005D1F15" w:rsidP="007E5558">
            <w:pPr>
              <w:pStyle w:val="TableParagraph"/>
              <w:rPr>
                <w:sz w:val="20"/>
              </w:rPr>
            </w:pPr>
          </w:p>
        </w:tc>
        <w:tc>
          <w:tcPr>
            <w:tcW w:w="1848" w:type="dxa"/>
            <w:tcBorders>
              <w:top w:val="single" w:sz="8" w:space="0" w:color="FFFFFF"/>
              <w:left w:val="single" w:sz="8" w:space="0" w:color="FFFFFF"/>
              <w:bottom w:val="single" w:sz="8" w:space="0" w:color="FFFFFF"/>
              <w:right w:val="single" w:sz="8" w:space="0" w:color="FFFFFF"/>
            </w:tcBorders>
            <w:shd w:val="clear" w:color="auto" w:fill="F2F2F2"/>
          </w:tcPr>
          <w:p w14:paraId="3A20B142" w14:textId="77777777" w:rsidR="005D1F15" w:rsidRDefault="005D1F15" w:rsidP="007E5558">
            <w:pPr>
              <w:pStyle w:val="TableParagraph"/>
              <w:rPr>
                <w:sz w:val="20"/>
              </w:rPr>
            </w:pPr>
          </w:p>
        </w:tc>
        <w:tc>
          <w:tcPr>
            <w:tcW w:w="1843" w:type="dxa"/>
            <w:tcBorders>
              <w:top w:val="single" w:sz="8" w:space="0" w:color="FFFFFF"/>
              <w:left w:val="single" w:sz="8" w:space="0" w:color="FFFFFF"/>
              <w:bottom w:val="single" w:sz="8" w:space="0" w:color="FFFFFF"/>
              <w:right w:val="single" w:sz="8" w:space="0" w:color="FFFFFF"/>
            </w:tcBorders>
            <w:shd w:val="clear" w:color="auto" w:fill="F2F2F2"/>
          </w:tcPr>
          <w:p w14:paraId="133CFA43" w14:textId="77777777" w:rsidR="005D1F15" w:rsidRDefault="005D1F15" w:rsidP="007E5558">
            <w:pPr>
              <w:pStyle w:val="TableParagraph"/>
              <w:rPr>
                <w:sz w:val="20"/>
              </w:rPr>
            </w:pPr>
          </w:p>
        </w:tc>
        <w:tc>
          <w:tcPr>
            <w:tcW w:w="1845" w:type="dxa"/>
            <w:tcBorders>
              <w:top w:val="single" w:sz="8" w:space="0" w:color="FFFFFF"/>
              <w:left w:val="single" w:sz="8" w:space="0" w:color="FFFFFF"/>
              <w:bottom w:val="single" w:sz="8" w:space="0" w:color="FFFFFF"/>
              <w:right w:val="single" w:sz="12" w:space="0" w:color="FFFFFF"/>
            </w:tcBorders>
            <w:shd w:val="clear" w:color="auto" w:fill="F2F2F2"/>
          </w:tcPr>
          <w:p w14:paraId="2559992F" w14:textId="77777777" w:rsidR="005D1F15" w:rsidRDefault="005D1F15" w:rsidP="007E5558">
            <w:pPr>
              <w:pStyle w:val="TableParagraph"/>
              <w:rPr>
                <w:sz w:val="20"/>
              </w:rPr>
            </w:pPr>
          </w:p>
        </w:tc>
        <w:tc>
          <w:tcPr>
            <w:tcW w:w="1845" w:type="dxa"/>
            <w:tcBorders>
              <w:top w:val="single" w:sz="8" w:space="0" w:color="FFFFFF"/>
              <w:left w:val="single" w:sz="12" w:space="0" w:color="FFFFFF"/>
              <w:bottom w:val="single" w:sz="8" w:space="0" w:color="FFFFFF"/>
              <w:right w:val="single" w:sz="8" w:space="0" w:color="FFFFFF"/>
            </w:tcBorders>
            <w:shd w:val="clear" w:color="auto" w:fill="F2F2F2"/>
          </w:tcPr>
          <w:p w14:paraId="7956666E" w14:textId="77777777" w:rsidR="005D1F15" w:rsidRDefault="005D1F15" w:rsidP="007E5558">
            <w:pPr>
              <w:pStyle w:val="TableParagraph"/>
              <w:rPr>
                <w:sz w:val="20"/>
              </w:rPr>
            </w:pPr>
          </w:p>
        </w:tc>
        <w:tc>
          <w:tcPr>
            <w:tcW w:w="1227" w:type="dxa"/>
            <w:tcBorders>
              <w:top w:val="single" w:sz="8" w:space="0" w:color="FFFFFF"/>
              <w:left w:val="single" w:sz="8" w:space="0" w:color="FFFFFF"/>
              <w:bottom w:val="single" w:sz="8" w:space="0" w:color="FFFFFF"/>
              <w:right w:val="single" w:sz="8" w:space="0" w:color="FFFFFF"/>
            </w:tcBorders>
            <w:shd w:val="clear" w:color="auto" w:fill="F2F2F2"/>
          </w:tcPr>
          <w:p w14:paraId="02A4794F" w14:textId="77777777" w:rsidR="005D1F15" w:rsidRDefault="005D1F15" w:rsidP="007E5558">
            <w:pPr>
              <w:pStyle w:val="TableParagraph"/>
              <w:rPr>
                <w:sz w:val="20"/>
              </w:rPr>
            </w:pPr>
          </w:p>
        </w:tc>
        <w:tc>
          <w:tcPr>
            <w:tcW w:w="1133" w:type="dxa"/>
            <w:tcBorders>
              <w:top w:val="single" w:sz="8" w:space="0" w:color="FFFFFF"/>
              <w:left w:val="single" w:sz="8" w:space="0" w:color="FFFFFF"/>
              <w:bottom w:val="single" w:sz="8" w:space="0" w:color="FFFFFF"/>
              <w:right w:val="nil"/>
            </w:tcBorders>
            <w:shd w:val="clear" w:color="auto" w:fill="F2F2F2"/>
          </w:tcPr>
          <w:p w14:paraId="7ACE7C2D" w14:textId="77777777" w:rsidR="005D1F15" w:rsidRDefault="005D1F15" w:rsidP="007E5558">
            <w:pPr>
              <w:pStyle w:val="TableParagraph"/>
              <w:rPr>
                <w:sz w:val="20"/>
              </w:rPr>
            </w:pPr>
          </w:p>
        </w:tc>
      </w:tr>
      <w:tr w:rsidR="005D1F15" w14:paraId="59491651" w14:textId="77777777" w:rsidTr="0036076E">
        <w:trPr>
          <w:trHeight w:val="383"/>
        </w:trPr>
        <w:tc>
          <w:tcPr>
            <w:tcW w:w="1834" w:type="dxa"/>
            <w:tcBorders>
              <w:top w:val="single" w:sz="8" w:space="0" w:color="FFFFFF"/>
              <w:left w:val="nil"/>
              <w:bottom w:val="single" w:sz="8" w:space="0" w:color="FFFFFF"/>
              <w:right w:val="single" w:sz="8" w:space="0" w:color="FFFFFF"/>
            </w:tcBorders>
            <w:shd w:val="clear" w:color="auto" w:fill="D9D9D9"/>
          </w:tcPr>
          <w:p w14:paraId="3E6D2BA8" w14:textId="77777777" w:rsidR="005D1F15" w:rsidRDefault="005D1F15" w:rsidP="007E5558">
            <w:pPr>
              <w:pStyle w:val="TableParagraph"/>
              <w:ind w:left="100"/>
            </w:pPr>
            <w:r>
              <w:t>9</w:t>
            </w:r>
          </w:p>
        </w:tc>
        <w:tc>
          <w:tcPr>
            <w:tcW w:w="1848" w:type="dxa"/>
            <w:tcBorders>
              <w:top w:val="single" w:sz="8" w:space="0" w:color="FFFFFF"/>
              <w:left w:val="single" w:sz="8" w:space="0" w:color="FFFFFF"/>
              <w:bottom w:val="single" w:sz="8" w:space="0" w:color="FFFFFF"/>
              <w:right w:val="single" w:sz="8" w:space="0" w:color="FFFFFF"/>
            </w:tcBorders>
            <w:shd w:val="clear" w:color="auto" w:fill="D9D9D9"/>
          </w:tcPr>
          <w:p w14:paraId="7D30AF88" w14:textId="77777777" w:rsidR="005D1F15" w:rsidRDefault="005D1F15" w:rsidP="007E5558">
            <w:pPr>
              <w:pStyle w:val="TableParagraph"/>
              <w:ind w:left="104"/>
            </w:pPr>
            <w:r>
              <w:t>10</w:t>
            </w:r>
          </w:p>
        </w:tc>
        <w:tc>
          <w:tcPr>
            <w:tcW w:w="1843" w:type="dxa"/>
            <w:tcBorders>
              <w:top w:val="single" w:sz="8" w:space="0" w:color="FFFFFF"/>
              <w:left w:val="single" w:sz="8" w:space="0" w:color="FFFFFF"/>
              <w:bottom w:val="single" w:sz="8" w:space="0" w:color="FFFFFF"/>
              <w:right w:val="single" w:sz="8" w:space="0" w:color="FFFFFF"/>
            </w:tcBorders>
            <w:shd w:val="clear" w:color="auto" w:fill="D9D9D9"/>
          </w:tcPr>
          <w:p w14:paraId="4FCAFD00" w14:textId="77777777" w:rsidR="005D1F15" w:rsidRDefault="005D1F15" w:rsidP="007E5558">
            <w:pPr>
              <w:pStyle w:val="TableParagraph"/>
              <w:ind w:left="99"/>
            </w:pPr>
            <w:r>
              <w:t>11</w:t>
            </w:r>
          </w:p>
        </w:tc>
        <w:tc>
          <w:tcPr>
            <w:tcW w:w="1845" w:type="dxa"/>
            <w:tcBorders>
              <w:top w:val="single" w:sz="8" w:space="0" w:color="FFFFFF"/>
              <w:left w:val="single" w:sz="8" w:space="0" w:color="FFFFFF"/>
              <w:bottom w:val="single" w:sz="8" w:space="0" w:color="FFFFFF"/>
              <w:right w:val="single" w:sz="12" w:space="0" w:color="FFFFFF"/>
            </w:tcBorders>
            <w:shd w:val="clear" w:color="auto" w:fill="D9D9D9"/>
          </w:tcPr>
          <w:p w14:paraId="3958C7EF" w14:textId="77777777" w:rsidR="005D1F15" w:rsidRDefault="005D1F15" w:rsidP="007E5558">
            <w:pPr>
              <w:pStyle w:val="TableParagraph"/>
              <w:ind w:left="104"/>
            </w:pPr>
            <w:r>
              <w:t>12</w:t>
            </w:r>
          </w:p>
        </w:tc>
        <w:tc>
          <w:tcPr>
            <w:tcW w:w="1845" w:type="dxa"/>
            <w:tcBorders>
              <w:top w:val="single" w:sz="8" w:space="0" w:color="FFFFFF"/>
              <w:left w:val="single" w:sz="12" w:space="0" w:color="FFFFFF"/>
              <w:bottom w:val="single" w:sz="8" w:space="0" w:color="FFFFFF"/>
              <w:right w:val="single" w:sz="8" w:space="0" w:color="FFFFFF"/>
            </w:tcBorders>
            <w:shd w:val="clear" w:color="auto" w:fill="D9D9D9"/>
          </w:tcPr>
          <w:p w14:paraId="1DFAFAFC" w14:textId="77777777" w:rsidR="005D1F15" w:rsidRPr="00BB6C8B" w:rsidRDefault="005D1F15" w:rsidP="007E5558">
            <w:pPr>
              <w:pStyle w:val="TableParagraph"/>
              <w:ind w:left="98"/>
              <w:rPr>
                <w:bCs/>
              </w:rPr>
            </w:pPr>
            <w:r w:rsidRPr="00BB6C8B">
              <w:rPr>
                <w:bCs/>
              </w:rPr>
              <w:t>13</w:t>
            </w:r>
          </w:p>
        </w:tc>
        <w:tc>
          <w:tcPr>
            <w:tcW w:w="1227" w:type="dxa"/>
            <w:tcBorders>
              <w:top w:val="single" w:sz="8" w:space="0" w:color="FFFFFF"/>
              <w:left w:val="single" w:sz="8" w:space="0" w:color="FFFFFF"/>
              <w:bottom w:val="single" w:sz="8" w:space="0" w:color="FFFFFF"/>
              <w:right w:val="single" w:sz="8" w:space="0" w:color="FFFFFF"/>
            </w:tcBorders>
            <w:shd w:val="clear" w:color="auto" w:fill="D0CECE"/>
          </w:tcPr>
          <w:p w14:paraId="407B633F" w14:textId="77777777" w:rsidR="005D1F15" w:rsidRDefault="005D1F15" w:rsidP="007E5558">
            <w:pPr>
              <w:pStyle w:val="TableParagraph"/>
              <w:spacing w:before="1"/>
              <w:ind w:left="101"/>
              <w:rPr>
                <w:rFonts w:ascii="Calibri"/>
              </w:rPr>
            </w:pPr>
            <w:r>
              <w:rPr>
                <w:rFonts w:ascii="Calibri"/>
                <w:color w:val="2E74B5"/>
              </w:rPr>
              <w:t>14</w:t>
            </w:r>
          </w:p>
        </w:tc>
        <w:tc>
          <w:tcPr>
            <w:tcW w:w="1133" w:type="dxa"/>
            <w:tcBorders>
              <w:top w:val="single" w:sz="8" w:space="0" w:color="FFFFFF"/>
              <w:left w:val="single" w:sz="8" w:space="0" w:color="FFFFFF"/>
              <w:bottom w:val="single" w:sz="8" w:space="0" w:color="FFFFFF"/>
              <w:right w:val="nil"/>
            </w:tcBorders>
            <w:shd w:val="clear" w:color="auto" w:fill="D0CECE"/>
          </w:tcPr>
          <w:p w14:paraId="589B4F96" w14:textId="77777777" w:rsidR="005D1F15" w:rsidRDefault="005D1F15" w:rsidP="007E5558">
            <w:pPr>
              <w:pStyle w:val="TableParagraph"/>
              <w:spacing w:before="1"/>
              <w:ind w:left="102"/>
              <w:rPr>
                <w:rFonts w:ascii="Calibri"/>
              </w:rPr>
            </w:pPr>
            <w:r>
              <w:rPr>
                <w:rFonts w:ascii="Calibri"/>
                <w:color w:val="2E74B5"/>
              </w:rPr>
              <w:t>15</w:t>
            </w:r>
          </w:p>
        </w:tc>
      </w:tr>
      <w:tr w:rsidR="005D1F15" w14:paraId="4002E287" w14:textId="77777777" w:rsidTr="0036076E">
        <w:trPr>
          <w:trHeight w:val="1155"/>
        </w:trPr>
        <w:tc>
          <w:tcPr>
            <w:tcW w:w="1834" w:type="dxa"/>
            <w:tcBorders>
              <w:top w:val="single" w:sz="8" w:space="0" w:color="FFFFFF"/>
              <w:left w:val="nil"/>
              <w:bottom w:val="single" w:sz="8" w:space="0" w:color="FFFFFF"/>
              <w:right w:val="single" w:sz="8" w:space="0" w:color="FFFFFF"/>
            </w:tcBorders>
            <w:shd w:val="clear" w:color="auto" w:fill="F2F2F2"/>
          </w:tcPr>
          <w:p w14:paraId="63E9FFAF" w14:textId="77777777" w:rsidR="005D1F15" w:rsidRDefault="005D1F15" w:rsidP="007E5558">
            <w:pPr>
              <w:pStyle w:val="TableParagraph"/>
              <w:rPr>
                <w:sz w:val="20"/>
              </w:rPr>
            </w:pPr>
          </w:p>
        </w:tc>
        <w:tc>
          <w:tcPr>
            <w:tcW w:w="1848" w:type="dxa"/>
            <w:tcBorders>
              <w:top w:val="single" w:sz="8" w:space="0" w:color="FFFFFF"/>
              <w:left w:val="single" w:sz="8" w:space="0" w:color="FFFFFF"/>
              <w:bottom w:val="single" w:sz="8" w:space="0" w:color="FFFFFF"/>
              <w:right w:val="single" w:sz="8" w:space="0" w:color="FFFFFF"/>
            </w:tcBorders>
            <w:shd w:val="clear" w:color="auto" w:fill="F2F2F2"/>
          </w:tcPr>
          <w:p w14:paraId="2302C9BF" w14:textId="77777777" w:rsidR="005D1F15" w:rsidRDefault="005D1F15" w:rsidP="007E5558">
            <w:pPr>
              <w:pStyle w:val="TableParagraph"/>
              <w:rPr>
                <w:color w:val="C00000"/>
                <w:sz w:val="16"/>
                <w:szCs w:val="16"/>
              </w:rPr>
            </w:pPr>
            <w:r w:rsidRPr="00945723">
              <w:rPr>
                <w:color w:val="C00000"/>
                <w:spacing w:val="-1"/>
                <w:sz w:val="16"/>
                <w:szCs w:val="16"/>
              </w:rPr>
              <w:t xml:space="preserve">CLINICAL </w:t>
            </w:r>
            <w:r w:rsidRPr="00945723">
              <w:rPr>
                <w:color w:val="C00000"/>
                <w:sz w:val="16"/>
                <w:szCs w:val="16"/>
              </w:rPr>
              <w:t>TEACHER</w:t>
            </w:r>
            <w:r w:rsidRPr="00945723">
              <w:rPr>
                <w:color w:val="C00000"/>
                <w:spacing w:val="-37"/>
                <w:sz w:val="16"/>
                <w:szCs w:val="16"/>
              </w:rPr>
              <w:t xml:space="preserve">   </w:t>
            </w:r>
            <w:r w:rsidRPr="00945723">
              <w:rPr>
                <w:color w:val="C00000"/>
                <w:sz w:val="16"/>
                <w:szCs w:val="16"/>
              </w:rPr>
              <w:t>SEMINAR 1</w:t>
            </w:r>
          </w:p>
          <w:p w14:paraId="3D0270D0" w14:textId="77777777" w:rsidR="005D1F15" w:rsidRDefault="005D1F15" w:rsidP="007E5558">
            <w:pPr>
              <w:pStyle w:val="TableParagraph"/>
              <w:rPr>
                <w:color w:val="C00000"/>
                <w:sz w:val="16"/>
                <w:szCs w:val="16"/>
              </w:rPr>
            </w:pPr>
            <w:r>
              <w:rPr>
                <w:color w:val="C00000"/>
                <w:sz w:val="16"/>
                <w:szCs w:val="16"/>
              </w:rPr>
              <w:t>ROOM 101 EDU BLD</w:t>
            </w:r>
          </w:p>
          <w:p w14:paraId="21AEBFE5" w14:textId="77777777" w:rsidR="005D1F15" w:rsidRPr="00945723" w:rsidRDefault="005D1F15" w:rsidP="007E5558">
            <w:pPr>
              <w:pStyle w:val="TableParagraph"/>
              <w:rPr>
                <w:sz w:val="16"/>
                <w:szCs w:val="16"/>
              </w:rPr>
            </w:pPr>
            <w:r>
              <w:rPr>
                <w:color w:val="C00000"/>
                <w:sz w:val="16"/>
                <w:szCs w:val="16"/>
              </w:rPr>
              <w:t>5:30PM: RECORDED</w:t>
            </w:r>
          </w:p>
        </w:tc>
        <w:tc>
          <w:tcPr>
            <w:tcW w:w="1843" w:type="dxa"/>
            <w:tcBorders>
              <w:top w:val="single" w:sz="8" w:space="0" w:color="FFFFFF"/>
              <w:left w:val="single" w:sz="8" w:space="0" w:color="FFFFFF"/>
              <w:bottom w:val="single" w:sz="8" w:space="0" w:color="FFFFFF"/>
              <w:right w:val="single" w:sz="8" w:space="0" w:color="FFFFFF"/>
            </w:tcBorders>
            <w:shd w:val="clear" w:color="auto" w:fill="F2F2F2"/>
          </w:tcPr>
          <w:p w14:paraId="48046FFC" w14:textId="77777777" w:rsidR="005D1F15" w:rsidRDefault="005D1F15" w:rsidP="007E5558">
            <w:pPr>
              <w:pStyle w:val="TableParagraph"/>
              <w:rPr>
                <w:color w:val="0070C0"/>
                <w:sz w:val="16"/>
                <w:szCs w:val="16"/>
              </w:rPr>
            </w:pPr>
            <w:r w:rsidRPr="00230839">
              <w:rPr>
                <w:color w:val="0070C0"/>
                <w:sz w:val="16"/>
                <w:szCs w:val="16"/>
              </w:rPr>
              <w:t xml:space="preserve">COOPERATING TEACHER TRAINING </w:t>
            </w:r>
            <w:r>
              <w:rPr>
                <w:color w:val="0070C0"/>
                <w:sz w:val="16"/>
                <w:szCs w:val="16"/>
              </w:rPr>
              <w:t xml:space="preserve">POSTED </w:t>
            </w:r>
            <w:r w:rsidRPr="00230839">
              <w:rPr>
                <w:color w:val="0070C0"/>
                <w:sz w:val="16"/>
                <w:szCs w:val="16"/>
              </w:rPr>
              <w:t xml:space="preserve">ONLINE </w:t>
            </w:r>
          </w:p>
          <w:p w14:paraId="6D48EE6F" w14:textId="77777777" w:rsidR="005D1F15" w:rsidRPr="00230839" w:rsidRDefault="005D1F15" w:rsidP="007E5558">
            <w:pPr>
              <w:pStyle w:val="TableParagraph"/>
              <w:rPr>
                <w:sz w:val="16"/>
                <w:szCs w:val="16"/>
              </w:rPr>
            </w:pPr>
            <w:r>
              <w:rPr>
                <w:sz w:val="16"/>
                <w:szCs w:val="16"/>
              </w:rPr>
              <w:t>FIRST DAY OF PUBLIC SCHOOL (BISD; SILSBEE; PAISD)</w:t>
            </w:r>
          </w:p>
        </w:tc>
        <w:tc>
          <w:tcPr>
            <w:tcW w:w="1845" w:type="dxa"/>
            <w:tcBorders>
              <w:top w:val="single" w:sz="8" w:space="0" w:color="FFFFFF"/>
              <w:left w:val="single" w:sz="8" w:space="0" w:color="FFFFFF"/>
              <w:bottom w:val="single" w:sz="8" w:space="0" w:color="FFFFFF"/>
              <w:right w:val="single" w:sz="12" w:space="0" w:color="FFFFFF"/>
            </w:tcBorders>
            <w:shd w:val="clear" w:color="auto" w:fill="F2F2F2"/>
          </w:tcPr>
          <w:p w14:paraId="21F01B00" w14:textId="77777777" w:rsidR="005D1F15" w:rsidRDefault="005D1F15" w:rsidP="007E5558">
            <w:pPr>
              <w:pStyle w:val="TableParagraph"/>
              <w:rPr>
                <w:color w:val="C00000"/>
                <w:sz w:val="16"/>
                <w:szCs w:val="16"/>
              </w:rPr>
            </w:pPr>
            <w:r w:rsidRPr="00945723">
              <w:rPr>
                <w:color w:val="C00000"/>
                <w:spacing w:val="-1"/>
                <w:sz w:val="16"/>
                <w:szCs w:val="16"/>
              </w:rPr>
              <w:t xml:space="preserve">ONLINE CLINICAL </w:t>
            </w:r>
            <w:r w:rsidRPr="00945723">
              <w:rPr>
                <w:color w:val="C00000"/>
                <w:sz w:val="16"/>
                <w:szCs w:val="16"/>
              </w:rPr>
              <w:t>TEACHER</w:t>
            </w:r>
            <w:r w:rsidRPr="00945723">
              <w:rPr>
                <w:color w:val="C00000"/>
                <w:spacing w:val="-37"/>
                <w:sz w:val="16"/>
                <w:szCs w:val="16"/>
              </w:rPr>
              <w:t xml:space="preserve">  </w:t>
            </w:r>
            <w:r w:rsidRPr="00945723">
              <w:rPr>
                <w:color w:val="C00000"/>
                <w:sz w:val="16"/>
                <w:szCs w:val="16"/>
              </w:rPr>
              <w:t xml:space="preserve"> SEMINAR 2</w:t>
            </w:r>
          </w:p>
          <w:p w14:paraId="1348A073" w14:textId="77777777" w:rsidR="005D1F15" w:rsidRDefault="005D1F15" w:rsidP="007E5558">
            <w:pPr>
              <w:pStyle w:val="TableParagraph"/>
              <w:rPr>
                <w:color w:val="C00000"/>
                <w:sz w:val="16"/>
                <w:szCs w:val="16"/>
              </w:rPr>
            </w:pPr>
            <w:r>
              <w:rPr>
                <w:color w:val="C00000"/>
                <w:sz w:val="16"/>
                <w:szCs w:val="16"/>
              </w:rPr>
              <w:t>ONLINE ZOOM MEETING 5:30</w:t>
            </w:r>
          </w:p>
          <w:p w14:paraId="64402043" w14:textId="77777777" w:rsidR="005D1F15" w:rsidRPr="00945723" w:rsidRDefault="005D1F15" w:rsidP="007E5558">
            <w:pPr>
              <w:pStyle w:val="TableParagraph"/>
              <w:rPr>
                <w:sz w:val="16"/>
                <w:szCs w:val="16"/>
              </w:rPr>
            </w:pPr>
            <w:r>
              <w:rPr>
                <w:sz w:val="16"/>
                <w:szCs w:val="16"/>
              </w:rPr>
              <w:t>FIRST DAY OF PUBLIC SCHOOL (HFISD; HJISD)</w:t>
            </w:r>
          </w:p>
        </w:tc>
        <w:tc>
          <w:tcPr>
            <w:tcW w:w="1845" w:type="dxa"/>
            <w:tcBorders>
              <w:top w:val="single" w:sz="8" w:space="0" w:color="FFFFFF"/>
              <w:left w:val="single" w:sz="12" w:space="0" w:color="FFFFFF"/>
              <w:bottom w:val="single" w:sz="8" w:space="0" w:color="FFFFFF"/>
              <w:right w:val="single" w:sz="8" w:space="0" w:color="FFFFFF"/>
            </w:tcBorders>
            <w:shd w:val="clear" w:color="auto" w:fill="F2F2F2"/>
          </w:tcPr>
          <w:p w14:paraId="0B2284EF" w14:textId="77777777" w:rsidR="005D1F15" w:rsidRPr="00BB6C8B" w:rsidRDefault="005D1F15" w:rsidP="007E5558">
            <w:pPr>
              <w:pStyle w:val="TableParagraph"/>
              <w:ind w:left="98"/>
              <w:rPr>
                <w:b/>
                <w:sz w:val="13"/>
                <w:szCs w:val="13"/>
              </w:rPr>
            </w:pPr>
          </w:p>
        </w:tc>
        <w:tc>
          <w:tcPr>
            <w:tcW w:w="1227" w:type="dxa"/>
            <w:tcBorders>
              <w:top w:val="single" w:sz="8" w:space="0" w:color="FFFFFF"/>
              <w:left w:val="single" w:sz="8" w:space="0" w:color="FFFFFF"/>
              <w:bottom w:val="single" w:sz="8" w:space="0" w:color="FFFFFF"/>
              <w:right w:val="single" w:sz="8" w:space="0" w:color="FFFFFF"/>
            </w:tcBorders>
            <w:shd w:val="clear" w:color="auto" w:fill="F2F2F2"/>
          </w:tcPr>
          <w:p w14:paraId="46526917" w14:textId="77777777" w:rsidR="005D1F15" w:rsidRPr="00415AE8" w:rsidRDefault="005D1F15" w:rsidP="007E5558">
            <w:pPr>
              <w:pStyle w:val="TableParagraph"/>
              <w:rPr>
                <w:b/>
                <w:bCs/>
                <w:sz w:val="13"/>
                <w:szCs w:val="13"/>
              </w:rPr>
            </w:pPr>
            <w:r w:rsidRPr="00415AE8">
              <w:rPr>
                <w:b/>
                <w:bCs/>
                <w:sz w:val="13"/>
                <w:szCs w:val="13"/>
              </w:rPr>
              <w:t>SUMMER COMMENCEMENT</w:t>
            </w:r>
          </w:p>
        </w:tc>
        <w:tc>
          <w:tcPr>
            <w:tcW w:w="1133" w:type="dxa"/>
            <w:tcBorders>
              <w:top w:val="single" w:sz="8" w:space="0" w:color="FFFFFF"/>
              <w:left w:val="single" w:sz="8" w:space="0" w:color="FFFFFF"/>
              <w:bottom w:val="single" w:sz="8" w:space="0" w:color="FFFFFF"/>
              <w:right w:val="nil"/>
            </w:tcBorders>
            <w:shd w:val="clear" w:color="auto" w:fill="F2F2F2"/>
          </w:tcPr>
          <w:p w14:paraId="62966DE5" w14:textId="77777777" w:rsidR="005D1F15" w:rsidRDefault="005D1F15" w:rsidP="007E5558">
            <w:pPr>
              <w:pStyle w:val="TableParagraph"/>
              <w:rPr>
                <w:sz w:val="20"/>
              </w:rPr>
            </w:pPr>
          </w:p>
        </w:tc>
      </w:tr>
      <w:tr w:rsidR="005D1F15" w14:paraId="6640C593" w14:textId="77777777" w:rsidTr="0036076E">
        <w:trPr>
          <w:trHeight w:val="380"/>
        </w:trPr>
        <w:tc>
          <w:tcPr>
            <w:tcW w:w="1834" w:type="dxa"/>
            <w:tcBorders>
              <w:top w:val="single" w:sz="8" w:space="0" w:color="FFFFFF"/>
              <w:left w:val="nil"/>
              <w:bottom w:val="single" w:sz="12" w:space="0" w:color="FFFFFF"/>
              <w:right w:val="single" w:sz="8" w:space="0" w:color="FFFFFF"/>
            </w:tcBorders>
            <w:shd w:val="clear" w:color="auto" w:fill="D9D9D9"/>
          </w:tcPr>
          <w:p w14:paraId="49B923F1" w14:textId="77777777" w:rsidR="005D1F15" w:rsidRDefault="005D1F15" w:rsidP="007E5558">
            <w:pPr>
              <w:pStyle w:val="TableParagraph"/>
              <w:ind w:left="100"/>
            </w:pPr>
            <w:r>
              <w:t>16</w:t>
            </w:r>
          </w:p>
        </w:tc>
        <w:tc>
          <w:tcPr>
            <w:tcW w:w="1848" w:type="dxa"/>
            <w:tcBorders>
              <w:top w:val="single" w:sz="8" w:space="0" w:color="FFFFFF"/>
              <w:left w:val="single" w:sz="8" w:space="0" w:color="FFFFFF"/>
              <w:bottom w:val="single" w:sz="12" w:space="0" w:color="FFFFFF"/>
              <w:right w:val="single" w:sz="8" w:space="0" w:color="FFFFFF"/>
            </w:tcBorders>
            <w:shd w:val="clear" w:color="auto" w:fill="D9D9D9"/>
          </w:tcPr>
          <w:p w14:paraId="5EA4B8A7" w14:textId="77777777" w:rsidR="005D1F15" w:rsidRDefault="005D1F15" w:rsidP="007E5558">
            <w:pPr>
              <w:pStyle w:val="TableParagraph"/>
              <w:ind w:left="104"/>
            </w:pPr>
            <w:r>
              <w:t>17</w:t>
            </w:r>
          </w:p>
        </w:tc>
        <w:tc>
          <w:tcPr>
            <w:tcW w:w="1843" w:type="dxa"/>
            <w:tcBorders>
              <w:top w:val="single" w:sz="8" w:space="0" w:color="FFFFFF"/>
              <w:left w:val="single" w:sz="8" w:space="0" w:color="FFFFFF"/>
              <w:bottom w:val="single" w:sz="12" w:space="0" w:color="FFFFFF"/>
              <w:right w:val="single" w:sz="8" w:space="0" w:color="FFFFFF"/>
            </w:tcBorders>
            <w:shd w:val="clear" w:color="auto" w:fill="D9D9D9"/>
          </w:tcPr>
          <w:p w14:paraId="704CD248" w14:textId="77777777" w:rsidR="005D1F15" w:rsidRDefault="005D1F15" w:rsidP="007E5558">
            <w:pPr>
              <w:pStyle w:val="TableParagraph"/>
              <w:ind w:left="99"/>
            </w:pPr>
            <w:r>
              <w:t>18</w:t>
            </w:r>
          </w:p>
        </w:tc>
        <w:tc>
          <w:tcPr>
            <w:tcW w:w="1845" w:type="dxa"/>
            <w:tcBorders>
              <w:top w:val="single" w:sz="8" w:space="0" w:color="FFFFFF"/>
              <w:left w:val="single" w:sz="8" w:space="0" w:color="FFFFFF"/>
              <w:bottom w:val="single" w:sz="12" w:space="0" w:color="FFFFFF"/>
              <w:right w:val="single" w:sz="12" w:space="0" w:color="FFFFFF"/>
            </w:tcBorders>
            <w:shd w:val="clear" w:color="auto" w:fill="D9D9D9"/>
          </w:tcPr>
          <w:p w14:paraId="4E2BF869" w14:textId="77777777" w:rsidR="005D1F15" w:rsidRDefault="005D1F15" w:rsidP="007E5558">
            <w:pPr>
              <w:pStyle w:val="TableParagraph"/>
              <w:ind w:left="104"/>
            </w:pPr>
            <w:r>
              <w:t>19</w:t>
            </w:r>
          </w:p>
        </w:tc>
        <w:tc>
          <w:tcPr>
            <w:tcW w:w="1845" w:type="dxa"/>
            <w:tcBorders>
              <w:top w:val="single" w:sz="8" w:space="0" w:color="FFFFFF"/>
              <w:left w:val="single" w:sz="12" w:space="0" w:color="FFFFFF"/>
              <w:bottom w:val="single" w:sz="12" w:space="0" w:color="FFFFFF"/>
              <w:right w:val="single" w:sz="8" w:space="0" w:color="FFFFFF"/>
            </w:tcBorders>
            <w:shd w:val="clear" w:color="auto" w:fill="D9D9D9"/>
          </w:tcPr>
          <w:p w14:paraId="07E5AF7C" w14:textId="77777777" w:rsidR="005D1F15" w:rsidRDefault="005D1F15" w:rsidP="007E5558">
            <w:pPr>
              <w:pStyle w:val="TableParagraph"/>
              <w:ind w:left="98"/>
            </w:pPr>
            <w:r>
              <w:rPr>
                <w:color w:val="262626"/>
              </w:rPr>
              <w:t>20</w:t>
            </w:r>
          </w:p>
        </w:tc>
        <w:tc>
          <w:tcPr>
            <w:tcW w:w="1227" w:type="dxa"/>
            <w:tcBorders>
              <w:top w:val="single" w:sz="8" w:space="0" w:color="FFFFFF"/>
              <w:left w:val="single" w:sz="8" w:space="0" w:color="FFFFFF"/>
              <w:bottom w:val="single" w:sz="12" w:space="0" w:color="FFFFFF"/>
              <w:right w:val="single" w:sz="8" w:space="0" w:color="FFFFFF"/>
            </w:tcBorders>
            <w:shd w:val="clear" w:color="auto" w:fill="D0CECE"/>
          </w:tcPr>
          <w:p w14:paraId="1189EBA3" w14:textId="77777777" w:rsidR="005D1F15" w:rsidRDefault="005D1F15" w:rsidP="007E5558">
            <w:pPr>
              <w:pStyle w:val="TableParagraph"/>
              <w:spacing w:before="1"/>
              <w:ind w:left="101"/>
              <w:rPr>
                <w:rFonts w:ascii="Calibri"/>
              </w:rPr>
            </w:pPr>
            <w:r>
              <w:rPr>
                <w:rFonts w:ascii="Calibri"/>
                <w:color w:val="2E74B5"/>
              </w:rPr>
              <w:t>21</w:t>
            </w:r>
          </w:p>
        </w:tc>
        <w:tc>
          <w:tcPr>
            <w:tcW w:w="1133" w:type="dxa"/>
            <w:tcBorders>
              <w:top w:val="single" w:sz="8" w:space="0" w:color="FFFFFF"/>
              <w:left w:val="single" w:sz="8" w:space="0" w:color="FFFFFF"/>
              <w:bottom w:val="single" w:sz="12" w:space="0" w:color="FFFFFF"/>
              <w:right w:val="nil"/>
            </w:tcBorders>
            <w:shd w:val="clear" w:color="auto" w:fill="D0CECE"/>
          </w:tcPr>
          <w:p w14:paraId="7321798B" w14:textId="77777777" w:rsidR="005D1F15" w:rsidRDefault="005D1F15" w:rsidP="007E5558">
            <w:pPr>
              <w:pStyle w:val="TableParagraph"/>
              <w:spacing w:before="1"/>
              <w:ind w:left="102"/>
              <w:rPr>
                <w:rFonts w:ascii="Calibri"/>
              </w:rPr>
            </w:pPr>
            <w:r>
              <w:rPr>
                <w:rFonts w:ascii="Calibri"/>
                <w:color w:val="2E74B5"/>
              </w:rPr>
              <w:t>22</w:t>
            </w:r>
          </w:p>
        </w:tc>
      </w:tr>
      <w:tr w:rsidR="005D1F15" w14:paraId="773E471D" w14:textId="77777777" w:rsidTr="0036076E">
        <w:trPr>
          <w:trHeight w:val="1145"/>
        </w:trPr>
        <w:tc>
          <w:tcPr>
            <w:tcW w:w="1834" w:type="dxa"/>
            <w:tcBorders>
              <w:top w:val="single" w:sz="12" w:space="0" w:color="FFFFFF"/>
              <w:left w:val="nil"/>
              <w:bottom w:val="single" w:sz="12" w:space="0" w:color="FFFFFF"/>
              <w:right w:val="single" w:sz="8" w:space="0" w:color="FFFFFF"/>
            </w:tcBorders>
            <w:shd w:val="clear" w:color="auto" w:fill="F2F2F2"/>
          </w:tcPr>
          <w:p w14:paraId="5DE890D0" w14:textId="77777777" w:rsidR="005D1F15" w:rsidRDefault="005D1F15" w:rsidP="007E5558">
            <w:pPr>
              <w:pStyle w:val="TableParagraph"/>
              <w:rPr>
                <w:sz w:val="20"/>
              </w:rPr>
            </w:pPr>
            <w:r>
              <w:rPr>
                <w:sz w:val="16"/>
                <w:szCs w:val="16"/>
              </w:rPr>
              <w:t>FIRST DAY OF PUBLIC SCHOOL (LCM)</w:t>
            </w:r>
          </w:p>
        </w:tc>
        <w:tc>
          <w:tcPr>
            <w:tcW w:w="1848" w:type="dxa"/>
            <w:tcBorders>
              <w:top w:val="single" w:sz="12" w:space="0" w:color="FFFFFF"/>
              <w:left w:val="single" w:sz="8" w:space="0" w:color="FFFFFF"/>
              <w:bottom w:val="single" w:sz="12" w:space="0" w:color="FFFFFF"/>
              <w:right w:val="single" w:sz="8" w:space="0" w:color="FFFFFF"/>
            </w:tcBorders>
            <w:shd w:val="clear" w:color="auto" w:fill="F2F2F2"/>
          </w:tcPr>
          <w:p w14:paraId="3E08516E" w14:textId="77777777" w:rsidR="005D1F15" w:rsidRPr="00230839" w:rsidRDefault="005D1F15" w:rsidP="007E5558">
            <w:pPr>
              <w:pStyle w:val="TableParagraph"/>
              <w:rPr>
                <w:sz w:val="16"/>
                <w:szCs w:val="16"/>
              </w:rPr>
            </w:pPr>
            <w:r>
              <w:rPr>
                <w:sz w:val="16"/>
                <w:szCs w:val="16"/>
              </w:rPr>
              <w:t>FIRST DAY OF PUBLIC SCHOOL (NEDERLAND)</w:t>
            </w:r>
          </w:p>
        </w:tc>
        <w:tc>
          <w:tcPr>
            <w:tcW w:w="1843" w:type="dxa"/>
            <w:tcBorders>
              <w:top w:val="single" w:sz="12" w:space="0" w:color="FFFFFF"/>
              <w:left w:val="single" w:sz="8" w:space="0" w:color="FFFFFF"/>
              <w:bottom w:val="single" w:sz="12" w:space="0" w:color="FFFFFF"/>
              <w:right w:val="single" w:sz="8" w:space="0" w:color="FFFFFF"/>
            </w:tcBorders>
            <w:shd w:val="clear" w:color="auto" w:fill="F2F2F2"/>
          </w:tcPr>
          <w:p w14:paraId="6028C8F1" w14:textId="77777777" w:rsidR="005D1F15" w:rsidRDefault="005D1F15" w:rsidP="007E5558">
            <w:pPr>
              <w:pStyle w:val="TableParagraph"/>
              <w:rPr>
                <w:sz w:val="20"/>
              </w:rPr>
            </w:pPr>
            <w:r>
              <w:rPr>
                <w:sz w:val="16"/>
                <w:szCs w:val="16"/>
              </w:rPr>
              <w:t>FIRST DAY OF PUBLIC SCHOOL (PNG)</w:t>
            </w:r>
          </w:p>
        </w:tc>
        <w:tc>
          <w:tcPr>
            <w:tcW w:w="1845" w:type="dxa"/>
            <w:tcBorders>
              <w:top w:val="single" w:sz="12" w:space="0" w:color="FFFFFF"/>
              <w:left w:val="single" w:sz="8" w:space="0" w:color="FFFFFF"/>
              <w:bottom w:val="single" w:sz="12" w:space="0" w:color="FFFFFF"/>
              <w:right w:val="single" w:sz="12" w:space="0" w:color="FFFFFF"/>
            </w:tcBorders>
            <w:shd w:val="clear" w:color="auto" w:fill="F2F2F2"/>
          </w:tcPr>
          <w:p w14:paraId="17B1B98B" w14:textId="77777777" w:rsidR="005D1F15" w:rsidRPr="00945723" w:rsidRDefault="005D1F15" w:rsidP="007E5558">
            <w:pPr>
              <w:pStyle w:val="TableParagraph"/>
              <w:rPr>
                <w:sz w:val="16"/>
                <w:szCs w:val="16"/>
              </w:rPr>
            </w:pPr>
          </w:p>
        </w:tc>
        <w:tc>
          <w:tcPr>
            <w:tcW w:w="1845" w:type="dxa"/>
            <w:tcBorders>
              <w:top w:val="single" w:sz="12" w:space="0" w:color="FFFFFF"/>
              <w:left w:val="single" w:sz="12" w:space="0" w:color="FFFFFF"/>
              <w:bottom w:val="single" w:sz="12" w:space="0" w:color="FFFFFF"/>
              <w:right w:val="single" w:sz="8" w:space="0" w:color="FFFFFF"/>
            </w:tcBorders>
            <w:shd w:val="clear" w:color="auto" w:fill="F2F2F2"/>
          </w:tcPr>
          <w:p w14:paraId="1827C3DE" w14:textId="77777777" w:rsidR="005D1F15" w:rsidRDefault="005D1F15" w:rsidP="007E5558">
            <w:pPr>
              <w:pStyle w:val="TableParagraph"/>
              <w:spacing w:line="237" w:lineRule="auto"/>
              <w:ind w:left="98" w:right="186"/>
              <w:rPr>
                <w:sz w:val="16"/>
              </w:rPr>
            </w:pPr>
          </w:p>
        </w:tc>
        <w:tc>
          <w:tcPr>
            <w:tcW w:w="1227" w:type="dxa"/>
            <w:tcBorders>
              <w:top w:val="single" w:sz="12" w:space="0" w:color="FFFFFF"/>
              <w:left w:val="single" w:sz="8" w:space="0" w:color="FFFFFF"/>
              <w:bottom w:val="single" w:sz="12" w:space="0" w:color="FFFFFF"/>
              <w:right w:val="single" w:sz="8" w:space="0" w:color="FFFFFF"/>
            </w:tcBorders>
            <w:shd w:val="clear" w:color="auto" w:fill="F2F2F2"/>
          </w:tcPr>
          <w:p w14:paraId="4891E23B" w14:textId="77777777" w:rsidR="005D1F15" w:rsidRDefault="005D1F15" w:rsidP="007E5558">
            <w:pPr>
              <w:pStyle w:val="TableParagraph"/>
              <w:rPr>
                <w:sz w:val="20"/>
              </w:rPr>
            </w:pPr>
          </w:p>
        </w:tc>
        <w:tc>
          <w:tcPr>
            <w:tcW w:w="1133" w:type="dxa"/>
            <w:tcBorders>
              <w:top w:val="single" w:sz="12" w:space="0" w:color="FFFFFF"/>
              <w:left w:val="single" w:sz="8" w:space="0" w:color="FFFFFF"/>
              <w:bottom w:val="single" w:sz="12" w:space="0" w:color="FFFFFF"/>
              <w:right w:val="nil"/>
            </w:tcBorders>
            <w:shd w:val="clear" w:color="auto" w:fill="F2F2F2"/>
          </w:tcPr>
          <w:p w14:paraId="1FA0CF52" w14:textId="77777777" w:rsidR="005D1F15" w:rsidRDefault="005D1F15" w:rsidP="007E5558">
            <w:pPr>
              <w:pStyle w:val="TableParagraph"/>
              <w:rPr>
                <w:sz w:val="20"/>
              </w:rPr>
            </w:pPr>
          </w:p>
        </w:tc>
      </w:tr>
      <w:tr w:rsidR="005D1F15" w14:paraId="6A4707AE" w14:textId="77777777" w:rsidTr="0036076E">
        <w:trPr>
          <w:trHeight w:val="380"/>
        </w:trPr>
        <w:tc>
          <w:tcPr>
            <w:tcW w:w="1834" w:type="dxa"/>
            <w:tcBorders>
              <w:top w:val="single" w:sz="12" w:space="0" w:color="FFFFFF"/>
              <w:left w:val="nil"/>
              <w:bottom w:val="single" w:sz="8" w:space="0" w:color="FFFFFF"/>
              <w:right w:val="single" w:sz="8" w:space="0" w:color="FFFFFF"/>
            </w:tcBorders>
            <w:shd w:val="clear" w:color="auto" w:fill="D9D9D9"/>
          </w:tcPr>
          <w:p w14:paraId="2B3B2AEF" w14:textId="77777777" w:rsidR="005D1F15" w:rsidRDefault="005D1F15" w:rsidP="007E5558">
            <w:pPr>
              <w:pStyle w:val="TableParagraph"/>
              <w:spacing w:line="246" w:lineRule="exact"/>
              <w:ind w:left="100"/>
            </w:pPr>
            <w:r>
              <w:t>23</w:t>
            </w:r>
          </w:p>
        </w:tc>
        <w:tc>
          <w:tcPr>
            <w:tcW w:w="1848" w:type="dxa"/>
            <w:tcBorders>
              <w:top w:val="single" w:sz="12" w:space="0" w:color="FFFFFF"/>
              <w:left w:val="single" w:sz="8" w:space="0" w:color="FFFFFF"/>
              <w:bottom w:val="single" w:sz="8" w:space="0" w:color="FFFFFF"/>
              <w:right w:val="single" w:sz="8" w:space="0" w:color="FFFFFF"/>
            </w:tcBorders>
            <w:shd w:val="clear" w:color="auto" w:fill="D9D9D9"/>
          </w:tcPr>
          <w:p w14:paraId="17EACEFF" w14:textId="77777777" w:rsidR="005D1F15" w:rsidRDefault="005D1F15" w:rsidP="007E5558">
            <w:pPr>
              <w:pStyle w:val="TableParagraph"/>
              <w:spacing w:line="246" w:lineRule="exact"/>
              <w:ind w:left="104"/>
            </w:pPr>
            <w:r>
              <w:t>24</w:t>
            </w:r>
          </w:p>
        </w:tc>
        <w:tc>
          <w:tcPr>
            <w:tcW w:w="1843" w:type="dxa"/>
            <w:tcBorders>
              <w:top w:val="single" w:sz="12" w:space="0" w:color="FFFFFF"/>
              <w:left w:val="single" w:sz="8" w:space="0" w:color="FFFFFF"/>
              <w:bottom w:val="single" w:sz="8" w:space="0" w:color="FFFFFF"/>
              <w:right w:val="single" w:sz="8" w:space="0" w:color="FFFFFF"/>
            </w:tcBorders>
            <w:shd w:val="clear" w:color="auto" w:fill="D9D9D9"/>
          </w:tcPr>
          <w:p w14:paraId="2613BAA5" w14:textId="77777777" w:rsidR="005D1F15" w:rsidRDefault="005D1F15" w:rsidP="007E5558">
            <w:pPr>
              <w:pStyle w:val="TableParagraph"/>
              <w:spacing w:line="246" w:lineRule="exact"/>
              <w:ind w:left="99"/>
            </w:pPr>
            <w:r>
              <w:t>25</w:t>
            </w:r>
          </w:p>
        </w:tc>
        <w:tc>
          <w:tcPr>
            <w:tcW w:w="1845" w:type="dxa"/>
            <w:tcBorders>
              <w:top w:val="single" w:sz="12" w:space="0" w:color="FFFFFF"/>
              <w:left w:val="single" w:sz="8" w:space="0" w:color="FFFFFF"/>
              <w:bottom w:val="single" w:sz="8" w:space="0" w:color="FFFFFF"/>
              <w:right w:val="single" w:sz="12" w:space="0" w:color="FFFFFF"/>
            </w:tcBorders>
            <w:shd w:val="clear" w:color="auto" w:fill="D9D9D9"/>
          </w:tcPr>
          <w:p w14:paraId="5DEC13A5" w14:textId="77777777" w:rsidR="005D1F15" w:rsidRDefault="005D1F15" w:rsidP="007E5558">
            <w:pPr>
              <w:pStyle w:val="TableParagraph"/>
              <w:spacing w:line="246" w:lineRule="exact"/>
              <w:ind w:left="104"/>
            </w:pPr>
            <w:r>
              <w:t>26</w:t>
            </w:r>
          </w:p>
        </w:tc>
        <w:tc>
          <w:tcPr>
            <w:tcW w:w="1845" w:type="dxa"/>
            <w:tcBorders>
              <w:top w:val="single" w:sz="12" w:space="0" w:color="FFFFFF"/>
              <w:left w:val="single" w:sz="12" w:space="0" w:color="FFFFFF"/>
              <w:bottom w:val="single" w:sz="8" w:space="0" w:color="FFFFFF"/>
              <w:right w:val="single" w:sz="8" w:space="0" w:color="FFFFFF"/>
            </w:tcBorders>
            <w:shd w:val="clear" w:color="auto" w:fill="D9D9D9"/>
          </w:tcPr>
          <w:p w14:paraId="44BA9AA0" w14:textId="77777777" w:rsidR="005D1F15" w:rsidRDefault="005D1F15" w:rsidP="007E5558">
            <w:pPr>
              <w:pStyle w:val="TableParagraph"/>
              <w:spacing w:line="246" w:lineRule="exact"/>
              <w:ind w:left="98"/>
            </w:pPr>
            <w:r>
              <w:t>27</w:t>
            </w:r>
          </w:p>
        </w:tc>
        <w:tc>
          <w:tcPr>
            <w:tcW w:w="1227" w:type="dxa"/>
            <w:tcBorders>
              <w:top w:val="single" w:sz="12" w:space="0" w:color="FFFFFF"/>
              <w:left w:val="single" w:sz="8" w:space="0" w:color="FFFFFF"/>
              <w:bottom w:val="single" w:sz="8" w:space="0" w:color="FFFFFF"/>
              <w:right w:val="single" w:sz="8" w:space="0" w:color="FFFFFF"/>
            </w:tcBorders>
            <w:shd w:val="clear" w:color="auto" w:fill="D0CECE"/>
          </w:tcPr>
          <w:p w14:paraId="45CAC55D" w14:textId="77777777" w:rsidR="005D1F15" w:rsidRDefault="005D1F15" w:rsidP="007E5558">
            <w:pPr>
              <w:pStyle w:val="TableParagraph"/>
              <w:spacing w:line="262" w:lineRule="exact"/>
              <w:ind w:left="101"/>
              <w:rPr>
                <w:rFonts w:ascii="Calibri"/>
              </w:rPr>
            </w:pPr>
            <w:r>
              <w:rPr>
                <w:rFonts w:ascii="Calibri"/>
                <w:color w:val="2E74B5"/>
              </w:rPr>
              <w:t>28</w:t>
            </w:r>
          </w:p>
        </w:tc>
        <w:tc>
          <w:tcPr>
            <w:tcW w:w="1133" w:type="dxa"/>
            <w:tcBorders>
              <w:top w:val="single" w:sz="12" w:space="0" w:color="FFFFFF"/>
              <w:left w:val="single" w:sz="8" w:space="0" w:color="FFFFFF"/>
              <w:bottom w:val="single" w:sz="8" w:space="0" w:color="FFFFFF"/>
              <w:right w:val="nil"/>
            </w:tcBorders>
            <w:shd w:val="clear" w:color="auto" w:fill="D0CECE"/>
          </w:tcPr>
          <w:p w14:paraId="0F026771" w14:textId="77777777" w:rsidR="005D1F15" w:rsidRDefault="005D1F15" w:rsidP="007E5558">
            <w:pPr>
              <w:pStyle w:val="TableParagraph"/>
              <w:spacing w:line="262" w:lineRule="exact"/>
              <w:ind w:left="102"/>
              <w:rPr>
                <w:rFonts w:ascii="Calibri"/>
              </w:rPr>
            </w:pPr>
            <w:r>
              <w:rPr>
                <w:rFonts w:ascii="Calibri"/>
                <w:color w:val="2E74B5"/>
              </w:rPr>
              <w:t>29</w:t>
            </w:r>
          </w:p>
        </w:tc>
      </w:tr>
      <w:tr w:rsidR="005D1F15" w14:paraId="197D6527" w14:textId="77777777" w:rsidTr="0036076E">
        <w:trPr>
          <w:trHeight w:val="1156"/>
        </w:trPr>
        <w:tc>
          <w:tcPr>
            <w:tcW w:w="1834" w:type="dxa"/>
            <w:tcBorders>
              <w:top w:val="single" w:sz="8" w:space="0" w:color="FFFFFF"/>
              <w:left w:val="nil"/>
              <w:bottom w:val="single" w:sz="8" w:space="0" w:color="FFFFFF"/>
              <w:right w:val="single" w:sz="8" w:space="0" w:color="FFFFFF"/>
            </w:tcBorders>
            <w:shd w:val="clear" w:color="auto" w:fill="F2F2F2"/>
          </w:tcPr>
          <w:p w14:paraId="41FE8FCD" w14:textId="77777777" w:rsidR="005D1F15" w:rsidRDefault="005D1F15" w:rsidP="007E5558">
            <w:pPr>
              <w:pStyle w:val="TableParagraph"/>
              <w:rPr>
                <w:sz w:val="20"/>
              </w:rPr>
            </w:pPr>
            <w:r>
              <w:rPr>
                <w:sz w:val="20"/>
              </w:rPr>
              <w:t>FIRST DAY OF CAMPUS CLASSES</w:t>
            </w:r>
          </w:p>
          <w:p w14:paraId="5DDF9366" w14:textId="77777777" w:rsidR="005D1F15" w:rsidRDefault="005D1F15" w:rsidP="007E5558">
            <w:pPr>
              <w:pStyle w:val="TableParagraph"/>
              <w:rPr>
                <w:sz w:val="16"/>
                <w:szCs w:val="16"/>
              </w:rPr>
            </w:pPr>
          </w:p>
          <w:p w14:paraId="6526876B" w14:textId="77777777" w:rsidR="005D1F15" w:rsidRPr="00772246" w:rsidRDefault="005D1F15" w:rsidP="007E5558">
            <w:pPr>
              <w:pStyle w:val="TableParagraph"/>
              <w:rPr>
                <w:sz w:val="16"/>
                <w:szCs w:val="16"/>
              </w:rPr>
            </w:pPr>
            <w:r>
              <w:rPr>
                <w:sz w:val="16"/>
                <w:szCs w:val="16"/>
              </w:rPr>
              <w:t>POT 11 START</w:t>
            </w:r>
          </w:p>
        </w:tc>
        <w:tc>
          <w:tcPr>
            <w:tcW w:w="1848" w:type="dxa"/>
            <w:tcBorders>
              <w:top w:val="single" w:sz="8" w:space="0" w:color="FFFFFF"/>
              <w:left w:val="single" w:sz="8" w:space="0" w:color="FFFFFF"/>
              <w:bottom w:val="single" w:sz="8" w:space="0" w:color="FFFFFF"/>
              <w:right w:val="single" w:sz="8" w:space="0" w:color="FFFFFF"/>
            </w:tcBorders>
            <w:shd w:val="clear" w:color="auto" w:fill="F2F2F2"/>
          </w:tcPr>
          <w:p w14:paraId="12260C22" w14:textId="77777777" w:rsidR="005D1F15" w:rsidRPr="00230839" w:rsidRDefault="005D1F15" w:rsidP="007E5558">
            <w:pPr>
              <w:pStyle w:val="TableParagraph"/>
              <w:rPr>
                <w:color w:val="00B050"/>
                <w:sz w:val="16"/>
                <w:szCs w:val="16"/>
              </w:rPr>
            </w:pPr>
            <w:r w:rsidRPr="00230839">
              <w:rPr>
                <w:color w:val="00B050"/>
                <w:sz w:val="16"/>
                <w:szCs w:val="16"/>
              </w:rPr>
              <w:t>FIELD-BASED EXPERIENCE (FBE) SEMINAR 1 FOR ALL STUDENTS IN METHOD COURSES</w:t>
            </w:r>
          </w:p>
          <w:p w14:paraId="58AC3C48" w14:textId="77777777" w:rsidR="005D1F15" w:rsidRPr="00CC5619" w:rsidRDefault="005D1F15" w:rsidP="007E5558">
            <w:pPr>
              <w:pStyle w:val="TableParagraph"/>
              <w:rPr>
                <w:sz w:val="16"/>
                <w:szCs w:val="16"/>
              </w:rPr>
            </w:pPr>
            <w:r>
              <w:rPr>
                <w:color w:val="00B050"/>
                <w:sz w:val="16"/>
                <w:szCs w:val="16"/>
              </w:rPr>
              <w:t>ONLINE ZOOM MEETING 5:30PM</w:t>
            </w:r>
            <w:r w:rsidRPr="00230839">
              <w:rPr>
                <w:color w:val="00B050"/>
                <w:sz w:val="16"/>
                <w:szCs w:val="16"/>
              </w:rPr>
              <w:t xml:space="preserve"> </w:t>
            </w:r>
          </w:p>
        </w:tc>
        <w:tc>
          <w:tcPr>
            <w:tcW w:w="1843" w:type="dxa"/>
            <w:tcBorders>
              <w:top w:val="single" w:sz="8" w:space="0" w:color="FFFFFF"/>
              <w:left w:val="single" w:sz="8" w:space="0" w:color="FFFFFF"/>
              <w:bottom w:val="single" w:sz="8" w:space="0" w:color="FFFFFF"/>
              <w:right w:val="single" w:sz="8" w:space="0" w:color="FFFFFF"/>
            </w:tcBorders>
            <w:shd w:val="clear" w:color="auto" w:fill="F2F2F2"/>
          </w:tcPr>
          <w:p w14:paraId="62917E61" w14:textId="77777777" w:rsidR="005D1F15" w:rsidRDefault="005D1F15" w:rsidP="007E5558">
            <w:pPr>
              <w:pStyle w:val="TableParagraph"/>
              <w:rPr>
                <w:sz w:val="20"/>
              </w:rPr>
            </w:pPr>
          </w:p>
        </w:tc>
        <w:tc>
          <w:tcPr>
            <w:tcW w:w="1845" w:type="dxa"/>
            <w:tcBorders>
              <w:top w:val="single" w:sz="8" w:space="0" w:color="FFFFFF"/>
              <w:left w:val="single" w:sz="8" w:space="0" w:color="FFFFFF"/>
              <w:bottom w:val="single" w:sz="8" w:space="0" w:color="FFFFFF"/>
              <w:right w:val="single" w:sz="12" w:space="0" w:color="FFFFFF"/>
            </w:tcBorders>
            <w:shd w:val="clear" w:color="auto" w:fill="F2F2F2"/>
          </w:tcPr>
          <w:p w14:paraId="02AA427B" w14:textId="77777777" w:rsidR="005D1F15" w:rsidRDefault="005D1F15" w:rsidP="007E5558">
            <w:pPr>
              <w:pStyle w:val="TableParagraph"/>
              <w:rPr>
                <w:color w:val="0070C0"/>
                <w:sz w:val="16"/>
                <w:szCs w:val="16"/>
              </w:rPr>
            </w:pPr>
            <w:r w:rsidRPr="00230839">
              <w:rPr>
                <w:color w:val="0070C0"/>
                <w:sz w:val="16"/>
                <w:szCs w:val="16"/>
              </w:rPr>
              <w:t xml:space="preserve">FBE TEACHER TRAINING </w:t>
            </w:r>
            <w:r>
              <w:rPr>
                <w:color w:val="0070C0"/>
                <w:sz w:val="16"/>
                <w:szCs w:val="16"/>
              </w:rPr>
              <w:t xml:space="preserve">POSTED </w:t>
            </w:r>
            <w:r w:rsidRPr="00230839">
              <w:rPr>
                <w:color w:val="0070C0"/>
                <w:sz w:val="16"/>
                <w:szCs w:val="16"/>
              </w:rPr>
              <w:t xml:space="preserve">ONLINE </w:t>
            </w:r>
          </w:p>
          <w:p w14:paraId="58C52A18" w14:textId="77777777" w:rsidR="005D1F15" w:rsidRDefault="005D1F15" w:rsidP="007E5558">
            <w:pPr>
              <w:pStyle w:val="TableParagraph"/>
              <w:rPr>
                <w:color w:val="C00000"/>
                <w:sz w:val="13"/>
                <w:szCs w:val="13"/>
              </w:rPr>
            </w:pPr>
          </w:p>
          <w:p w14:paraId="1EECCA84" w14:textId="77777777" w:rsidR="005D1F15" w:rsidRPr="00230839" w:rsidRDefault="005D1F15" w:rsidP="007E5558">
            <w:pPr>
              <w:pStyle w:val="TableParagraph"/>
              <w:rPr>
                <w:color w:val="C00000"/>
                <w:spacing w:val="-38"/>
                <w:sz w:val="13"/>
                <w:szCs w:val="13"/>
              </w:rPr>
            </w:pPr>
            <w:r w:rsidRPr="00230839">
              <w:rPr>
                <w:color w:val="C00000"/>
                <w:sz w:val="13"/>
                <w:szCs w:val="13"/>
              </w:rPr>
              <w:t>CLINICAL TEACHER</w:t>
            </w:r>
            <w:r w:rsidRPr="00230839">
              <w:rPr>
                <w:color w:val="C00000"/>
                <w:spacing w:val="-38"/>
                <w:sz w:val="13"/>
                <w:szCs w:val="13"/>
              </w:rPr>
              <w:t xml:space="preserve">     </w:t>
            </w:r>
          </w:p>
          <w:p w14:paraId="7D21F4BA" w14:textId="77777777" w:rsidR="005D1F15" w:rsidRPr="00230839" w:rsidRDefault="005D1F15" w:rsidP="007E5558">
            <w:pPr>
              <w:pStyle w:val="TableParagraph"/>
              <w:rPr>
                <w:color w:val="0070C0"/>
                <w:sz w:val="16"/>
                <w:szCs w:val="16"/>
              </w:rPr>
            </w:pPr>
            <w:r w:rsidRPr="00230839">
              <w:rPr>
                <w:color w:val="C00000"/>
                <w:sz w:val="13"/>
                <w:szCs w:val="13"/>
              </w:rPr>
              <w:t>CLASS</w:t>
            </w:r>
          </w:p>
        </w:tc>
        <w:tc>
          <w:tcPr>
            <w:tcW w:w="1845" w:type="dxa"/>
            <w:tcBorders>
              <w:top w:val="single" w:sz="8" w:space="0" w:color="FFFFFF"/>
              <w:left w:val="single" w:sz="12" w:space="0" w:color="FFFFFF"/>
              <w:bottom w:val="single" w:sz="8" w:space="0" w:color="FFFFFF"/>
              <w:right w:val="single" w:sz="8" w:space="0" w:color="FFFFFF"/>
            </w:tcBorders>
            <w:shd w:val="clear" w:color="auto" w:fill="F2F2F2"/>
          </w:tcPr>
          <w:p w14:paraId="1AB68E6A" w14:textId="77777777" w:rsidR="005D1F15" w:rsidRDefault="005D1F15" w:rsidP="007E5558">
            <w:pPr>
              <w:pStyle w:val="TableParagraph"/>
              <w:ind w:left="98" w:right="186"/>
              <w:rPr>
                <w:sz w:val="16"/>
              </w:rPr>
            </w:pPr>
          </w:p>
        </w:tc>
        <w:tc>
          <w:tcPr>
            <w:tcW w:w="1227" w:type="dxa"/>
            <w:tcBorders>
              <w:top w:val="single" w:sz="8" w:space="0" w:color="FFFFFF"/>
              <w:left w:val="single" w:sz="8" w:space="0" w:color="FFFFFF"/>
              <w:bottom w:val="single" w:sz="8" w:space="0" w:color="FFFFFF"/>
              <w:right w:val="single" w:sz="8" w:space="0" w:color="FFFFFF"/>
            </w:tcBorders>
            <w:shd w:val="clear" w:color="auto" w:fill="F2F2F2"/>
          </w:tcPr>
          <w:p w14:paraId="6882424F" w14:textId="77777777" w:rsidR="005D1F15" w:rsidRDefault="005D1F15" w:rsidP="007E5558">
            <w:pPr>
              <w:pStyle w:val="TableParagraph"/>
              <w:rPr>
                <w:sz w:val="20"/>
              </w:rPr>
            </w:pPr>
          </w:p>
        </w:tc>
        <w:tc>
          <w:tcPr>
            <w:tcW w:w="1133" w:type="dxa"/>
            <w:tcBorders>
              <w:top w:val="single" w:sz="8" w:space="0" w:color="FFFFFF"/>
              <w:left w:val="single" w:sz="8" w:space="0" w:color="FFFFFF"/>
              <w:bottom w:val="single" w:sz="8" w:space="0" w:color="FFFFFF"/>
              <w:right w:val="nil"/>
            </w:tcBorders>
            <w:shd w:val="clear" w:color="auto" w:fill="F2F2F2"/>
          </w:tcPr>
          <w:p w14:paraId="6836CDAD" w14:textId="77777777" w:rsidR="005D1F15" w:rsidRDefault="005D1F15" w:rsidP="007E5558">
            <w:pPr>
              <w:pStyle w:val="TableParagraph"/>
              <w:rPr>
                <w:sz w:val="20"/>
              </w:rPr>
            </w:pPr>
          </w:p>
        </w:tc>
      </w:tr>
      <w:tr w:rsidR="005D1F15" w14:paraId="759367EE" w14:textId="77777777" w:rsidTr="0036076E">
        <w:trPr>
          <w:trHeight w:val="383"/>
        </w:trPr>
        <w:tc>
          <w:tcPr>
            <w:tcW w:w="1834" w:type="dxa"/>
            <w:tcBorders>
              <w:top w:val="single" w:sz="8" w:space="0" w:color="FFFFFF"/>
              <w:left w:val="nil"/>
              <w:bottom w:val="single" w:sz="8" w:space="0" w:color="FFFFFF"/>
              <w:right w:val="single" w:sz="8" w:space="0" w:color="FFFFFF"/>
            </w:tcBorders>
            <w:shd w:val="clear" w:color="auto" w:fill="D9D9D9"/>
          </w:tcPr>
          <w:p w14:paraId="7A9E53F1" w14:textId="77777777" w:rsidR="005D1F15" w:rsidRDefault="005D1F15" w:rsidP="007E5558">
            <w:pPr>
              <w:pStyle w:val="TableParagraph"/>
              <w:spacing w:line="249" w:lineRule="exact"/>
              <w:ind w:left="100"/>
            </w:pPr>
            <w:r>
              <w:t>30</w:t>
            </w:r>
          </w:p>
        </w:tc>
        <w:tc>
          <w:tcPr>
            <w:tcW w:w="1848" w:type="dxa"/>
            <w:tcBorders>
              <w:top w:val="single" w:sz="8" w:space="0" w:color="FFFFFF"/>
              <w:left w:val="single" w:sz="8" w:space="0" w:color="FFFFFF"/>
              <w:bottom w:val="single" w:sz="8" w:space="0" w:color="FFFFFF"/>
              <w:right w:val="single" w:sz="8" w:space="0" w:color="FFFFFF"/>
            </w:tcBorders>
            <w:shd w:val="clear" w:color="auto" w:fill="D9D9D9"/>
          </w:tcPr>
          <w:p w14:paraId="27074F65" w14:textId="77777777" w:rsidR="005D1F15" w:rsidRDefault="005D1F15" w:rsidP="007E5558">
            <w:pPr>
              <w:pStyle w:val="TableParagraph"/>
              <w:spacing w:line="249" w:lineRule="exact"/>
              <w:ind w:left="104"/>
            </w:pPr>
            <w:r>
              <w:t>31</w:t>
            </w:r>
          </w:p>
        </w:tc>
        <w:tc>
          <w:tcPr>
            <w:tcW w:w="1843" w:type="dxa"/>
            <w:tcBorders>
              <w:top w:val="single" w:sz="8" w:space="0" w:color="FFFFFF"/>
              <w:left w:val="single" w:sz="8" w:space="0" w:color="FFFFFF"/>
              <w:bottom w:val="single" w:sz="8" w:space="0" w:color="FFFFFF"/>
              <w:right w:val="single" w:sz="8" w:space="0" w:color="FFFFFF"/>
            </w:tcBorders>
            <w:shd w:val="clear" w:color="auto" w:fill="D9D9D9"/>
          </w:tcPr>
          <w:p w14:paraId="5E7D9F7F" w14:textId="77777777" w:rsidR="005D1F15" w:rsidRDefault="005D1F15" w:rsidP="007E5558">
            <w:pPr>
              <w:pStyle w:val="TableParagraph"/>
              <w:rPr>
                <w:sz w:val="20"/>
              </w:rPr>
            </w:pPr>
          </w:p>
        </w:tc>
        <w:tc>
          <w:tcPr>
            <w:tcW w:w="1845" w:type="dxa"/>
            <w:tcBorders>
              <w:top w:val="single" w:sz="8" w:space="0" w:color="FFFFFF"/>
              <w:left w:val="single" w:sz="8" w:space="0" w:color="FFFFFF"/>
              <w:bottom w:val="single" w:sz="8" w:space="0" w:color="FFFFFF"/>
              <w:right w:val="single" w:sz="12" w:space="0" w:color="FFFFFF"/>
            </w:tcBorders>
            <w:shd w:val="clear" w:color="auto" w:fill="D9D9D9"/>
          </w:tcPr>
          <w:p w14:paraId="145CA1C2" w14:textId="77777777" w:rsidR="005D1F15" w:rsidRDefault="005D1F15" w:rsidP="007E5558">
            <w:pPr>
              <w:pStyle w:val="TableParagraph"/>
              <w:rPr>
                <w:sz w:val="20"/>
              </w:rPr>
            </w:pPr>
          </w:p>
        </w:tc>
        <w:tc>
          <w:tcPr>
            <w:tcW w:w="1845" w:type="dxa"/>
            <w:tcBorders>
              <w:top w:val="single" w:sz="8" w:space="0" w:color="FFFFFF"/>
              <w:left w:val="single" w:sz="12" w:space="0" w:color="FFFFFF"/>
              <w:bottom w:val="single" w:sz="8" w:space="0" w:color="FFFFFF"/>
              <w:right w:val="single" w:sz="8" w:space="0" w:color="FFFFFF"/>
            </w:tcBorders>
            <w:shd w:val="clear" w:color="auto" w:fill="D9D9D9"/>
          </w:tcPr>
          <w:p w14:paraId="40B6420E" w14:textId="77777777" w:rsidR="005D1F15" w:rsidRDefault="005D1F15" w:rsidP="007E5558">
            <w:pPr>
              <w:pStyle w:val="TableParagraph"/>
              <w:rPr>
                <w:sz w:val="20"/>
              </w:rPr>
            </w:pPr>
          </w:p>
        </w:tc>
        <w:tc>
          <w:tcPr>
            <w:tcW w:w="1227" w:type="dxa"/>
            <w:tcBorders>
              <w:top w:val="single" w:sz="8" w:space="0" w:color="FFFFFF"/>
              <w:left w:val="single" w:sz="8" w:space="0" w:color="FFFFFF"/>
              <w:bottom w:val="single" w:sz="8" w:space="0" w:color="FFFFFF"/>
              <w:right w:val="single" w:sz="8" w:space="0" w:color="FFFFFF"/>
            </w:tcBorders>
            <w:shd w:val="clear" w:color="auto" w:fill="D0CECE"/>
          </w:tcPr>
          <w:p w14:paraId="2B10DDDE" w14:textId="77777777" w:rsidR="005D1F15" w:rsidRDefault="005D1F15" w:rsidP="007E5558">
            <w:pPr>
              <w:pStyle w:val="TableParagraph"/>
              <w:rPr>
                <w:sz w:val="20"/>
              </w:rPr>
            </w:pPr>
          </w:p>
        </w:tc>
        <w:tc>
          <w:tcPr>
            <w:tcW w:w="1133" w:type="dxa"/>
            <w:tcBorders>
              <w:top w:val="single" w:sz="8" w:space="0" w:color="FFFFFF"/>
              <w:left w:val="single" w:sz="8" w:space="0" w:color="FFFFFF"/>
              <w:bottom w:val="single" w:sz="8" w:space="0" w:color="FFFFFF"/>
              <w:right w:val="nil"/>
            </w:tcBorders>
            <w:shd w:val="clear" w:color="auto" w:fill="D0CECE"/>
          </w:tcPr>
          <w:p w14:paraId="411C4BC4" w14:textId="77777777" w:rsidR="005D1F15" w:rsidRDefault="005D1F15" w:rsidP="007E5558">
            <w:pPr>
              <w:pStyle w:val="TableParagraph"/>
              <w:rPr>
                <w:sz w:val="20"/>
              </w:rPr>
            </w:pPr>
          </w:p>
        </w:tc>
      </w:tr>
      <w:tr w:rsidR="005D1F15" w14:paraId="68B9F583" w14:textId="77777777" w:rsidTr="0036076E">
        <w:trPr>
          <w:trHeight w:val="1156"/>
        </w:trPr>
        <w:tc>
          <w:tcPr>
            <w:tcW w:w="1834" w:type="dxa"/>
            <w:tcBorders>
              <w:top w:val="single" w:sz="8" w:space="0" w:color="FFFFFF"/>
              <w:left w:val="nil"/>
              <w:bottom w:val="nil"/>
              <w:right w:val="single" w:sz="8" w:space="0" w:color="FFFFFF"/>
            </w:tcBorders>
            <w:shd w:val="clear" w:color="auto" w:fill="F2F2F2"/>
          </w:tcPr>
          <w:p w14:paraId="33070B79" w14:textId="77777777" w:rsidR="005D1F15" w:rsidRDefault="005D1F15" w:rsidP="007E5558">
            <w:pPr>
              <w:pStyle w:val="TableParagraph"/>
              <w:ind w:left="100" w:right="210"/>
              <w:rPr>
                <w:sz w:val="16"/>
                <w:szCs w:val="16"/>
              </w:rPr>
            </w:pPr>
            <w:r w:rsidRPr="00CC5619">
              <w:rPr>
                <w:sz w:val="16"/>
                <w:szCs w:val="16"/>
              </w:rPr>
              <w:t>Registration for</w:t>
            </w:r>
            <w:r w:rsidRPr="00CC5619">
              <w:rPr>
                <w:spacing w:val="1"/>
                <w:sz w:val="16"/>
                <w:szCs w:val="16"/>
              </w:rPr>
              <w:t xml:space="preserve"> </w:t>
            </w:r>
            <w:r w:rsidRPr="00CC5619">
              <w:rPr>
                <w:sz w:val="16"/>
                <w:szCs w:val="16"/>
              </w:rPr>
              <w:t>Lamar Proficiency</w:t>
            </w:r>
            <w:r w:rsidRPr="00CC5619">
              <w:rPr>
                <w:spacing w:val="-47"/>
                <w:sz w:val="16"/>
                <w:szCs w:val="16"/>
              </w:rPr>
              <w:t xml:space="preserve"> </w:t>
            </w:r>
            <w:r w:rsidRPr="00CC5619">
              <w:rPr>
                <w:sz w:val="16"/>
                <w:szCs w:val="16"/>
              </w:rPr>
              <w:t>Test</w:t>
            </w:r>
            <w:r w:rsidRPr="00CC5619">
              <w:rPr>
                <w:spacing w:val="-2"/>
                <w:sz w:val="16"/>
                <w:szCs w:val="16"/>
              </w:rPr>
              <w:t xml:space="preserve"> </w:t>
            </w:r>
            <w:r w:rsidRPr="00CC5619">
              <w:rPr>
                <w:sz w:val="16"/>
                <w:szCs w:val="16"/>
              </w:rPr>
              <w:t>Opens</w:t>
            </w:r>
          </w:p>
          <w:p w14:paraId="304FFE18" w14:textId="77777777" w:rsidR="005D1F15" w:rsidRDefault="005D1F15" w:rsidP="007E5558">
            <w:pPr>
              <w:pStyle w:val="TableParagraph"/>
              <w:ind w:left="100" w:right="210"/>
              <w:rPr>
                <w:sz w:val="16"/>
                <w:szCs w:val="16"/>
              </w:rPr>
            </w:pPr>
          </w:p>
          <w:p w14:paraId="07D3B018" w14:textId="77777777" w:rsidR="005D1F15" w:rsidRPr="00230839" w:rsidRDefault="005D1F15" w:rsidP="007E5558">
            <w:pPr>
              <w:pStyle w:val="TableParagraph"/>
              <w:ind w:left="100" w:right="210"/>
              <w:rPr>
                <w:color w:val="00B050"/>
                <w:sz w:val="16"/>
                <w:szCs w:val="16"/>
              </w:rPr>
            </w:pPr>
            <w:r w:rsidRPr="00230839">
              <w:rPr>
                <w:color w:val="00B050"/>
                <w:sz w:val="16"/>
                <w:szCs w:val="16"/>
              </w:rPr>
              <w:t>FBEs BEGIN</w:t>
            </w:r>
          </w:p>
          <w:p w14:paraId="5F17463C" w14:textId="77777777" w:rsidR="005D1F15" w:rsidRDefault="005D1F15" w:rsidP="007E5558">
            <w:pPr>
              <w:pStyle w:val="TableParagraph"/>
              <w:ind w:left="100" w:right="210"/>
              <w:rPr>
                <w:sz w:val="16"/>
                <w:szCs w:val="16"/>
              </w:rPr>
            </w:pPr>
          </w:p>
          <w:p w14:paraId="1AEE4A82" w14:textId="77777777" w:rsidR="005D1F15" w:rsidRDefault="005D1F15" w:rsidP="007E5558">
            <w:pPr>
              <w:pStyle w:val="TableParagraph"/>
              <w:ind w:left="100" w:right="210"/>
              <w:rPr>
                <w:sz w:val="16"/>
                <w:szCs w:val="16"/>
              </w:rPr>
            </w:pPr>
          </w:p>
          <w:p w14:paraId="42AD277B" w14:textId="77777777" w:rsidR="005D1F15" w:rsidRPr="00CC5619" w:rsidRDefault="005D1F15" w:rsidP="007E5558">
            <w:pPr>
              <w:pStyle w:val="TableParagraph"/>
              <w:ind w:left="100" w:right="210"/>
              <w:rPr>
                <w:sz w:val="16"/>
                <w:szCs w:val="16"/>
              </w:rPr>
            </w:pPr>
          </w:p>
        </w:tc>
        <w:tc>
          <w:tcPr>
            <w:tcW w:w="1848" w:type="dxa"/>
            <w:tcBorders>
              <w:top w:val="single" w:sz="8" w:space="0" w:color="FFFFFF"/>
              <w:left w:val="single" w:sz="8" w:space="0" w:color="FFFFFF"/>
              <w:bottom w:val="nil"/>
              <w:right w:val="single" w:sz="8" w:space="0" w:color="FFFFFF"/>
            </w:tcBorders>
            <w:shd w:val="clear" w:color="auto" w:fill="F2F2F2"/>
          </w:tcPr>
          <w:p w14:paraId="07D073C0" w14:textId="77777777" w:rsidR="005D1F15" w:rsidRDefault="005D1F15" w:rsidP="007E5558">
            <w:pPr>
              <w:pStyle w:val="TableParagraph"/>
              <w:rPr>
                <w:b/>
                <w:bCs/>
                <w:color w:val="7030A0"/>
                <w:sz w:val="16"/>
                <w:szCs w:val="16"/>
              </w:rPr>
            </w:pPr>
            <w:r w:rsidRPr="00016073">
              <w:rPr>
                <w:b/>
                <w:bCs/>
                <w:color w:val="7030A0"/>
                <w:sz w:val="16"/>
                <w:szCs w:val="16"/>
              </w:rPr>
              <w:t>LU FIELD SUPERVISOR TRAINING</w:t>
            </w:r>
            <w:r>
              <w:rPr>
                <w:b/>
                <w:bCs/>
                <w:color w:val="7030A0"/>
                <w:sz w:val="16"/>
                <w:szCs w:val="16"/>
              </w:rPr>
              <w:t xml:space="preserve"> RM 101A </w:t>
            </w:r>
          </w:p>
          <w:p w14:paraId="62F54CF6" w14:textId="77777777" w:rsidR="005D1F15" w:rsidRPr="00016073" w:rsidRDefault="005D1F15" w:rsidP="007E5558">
            <w:pPr>
              <w:pStyle w:val="TableParagraph"/>
              <w:rPr>
                <w:b/>
                <w:bCs/>
                <w:sz w:val="16"/>
                <w:szCs w:val="16"/>
              </w:rPr>
            </w:pPr>
            <w:r>
              <w:rPr>
                <w:b/>
                <w:bCs/>
                <w:color w:val="7030A0"/>
                <w:sz w:val="16"/>
                <w:szCs w:val="16"/>
              </w:rPr>
              <w:t>9:00AM TO 12:00PM</w:t>
            </w:r>
          </w:p>
        </w:tc>
        <w:tc>
          <w:tcPr>
            <w:tcW w:w="1843" w:type="dxa"/>
            <w:tcBorders>
              <w:top w:val="single" w:sz="8" w:space="0" w:color="FFFFFF"/>
              <w:left w:val="single" w:sz="8" w:space="0" w:color="FFFFFF"/>
              <w:bottom w:val="nil"/>
              <w:right w:val="single" w:sz="8" w:space="0" w:color="FFFFFF"/>
            </w:tcBorders>
            <w:shd w:val="clear" w:color="auto" w:fill="F2F2F2"/>
          </w:tcPr>
          <w:p w14:paraId="77966CC1" w14:textId="77777777" w:rsidR="005D1F15" w:rsidRDefault="005D1F15" w:rsidP="007E5558">
            <w:pPr>
              <w:pStyle w:val="TableParagraph"/>
              <w:rPr>
                <w:sz w:val="20"/>
              </w:rPr>
            </w:pPr>
          </w:p>
        </w:tc>
        <w:tc>
          <w:tcPr>
            <w:tcW w:w="1845" w:type="dxa"/>
            <w:tcBorders>
              <w:top w:val="single" w:sz="8" w:space="0" w:color="FFFFFF"/>
              <w:left w:val="single" w:sz="8" w:space="0" w:color="FFFFFF"/>
              <w:bottom w:val="nil"/>
              <w:right w:val="single" w:sz="12" w:space="0" w:color="FFFFFF"/>
            </w:tcBorders>
            <w:shd w:val="clear" w:color="auto" w:fill="F2F2F2"/>
          </w:tcPr>
          <w:p w14:paraId="60D71DD3" w14:textId="77777777" w:rsidR="005D1F15" w:rsidRDefault="005D1F15" w:rsidP="007E5558">
            <w:pPr>
              <w:pStyle w:val="TableParagraph"/>
              <w:ind w:left="105" w:right="134"/>
              <w:rPr>
                <w:sz w:val="13"/>
                <w:szCs w:val="13"/>
              </w:rPr>
            </w:pPr>
          </w:p>
          <w:p w14:paraId="37A00F47" w14:textId="77777777" w:rsidR="005D1F15" w:rsidRPr="00230839" w:rsidRDefault="005D1F15" w:rsidP="007E5558">
            <w:pPr>
              <w:pStyle w:val="TableParagraph"/>
              <w:rPr>
                <w:color w:val="C00000"/>
                <w:spacing w:val="-38"/>
                <w:sz w:val="13"/>
                <w:szCs w:val="13"/>
              </w:rPr>
            </w:pPr>
            <w:r w:rsidRPr="00230839">
              <w:rPr>
                <w:color w:val="C00000"/>
                <w:sz w:val="13"/>
                <w:szCs w:val="13"/>
              </w:rPr>
              <w:t>CLINICAL TEACHER</w:t>
            </w:r>
            <w:r w:rsidRPr="00230839">
              <w:rPr>
                <w:color w:val="C00000"/>
                <w:spacing w:val="-38"/>
                <w:sz w:val="13"/>
                <w:szCs w:val="13"/>
              </w:rPr>
              <w:t xml:space="preserve">     </w:t>
            </w:r>
          </w:p>
          <w:p w14:paraId="1276F8A7" w14:textId="77777777" w:rsidR="005D1F15" w:rsidRDefault="005D1F15" w:rsidP="007E5558">
            <w:pPr>
              <w:pStyle w:val="TableParagraph"/>
              <w:rPr>
                <w:sz w:val="20"/>
              </w:rPr>
            </w:pPr>
            <w:r w:rsidRPr="00230839">
              <w:rPr>
                <w:color w:val="C00000"/>
                <w:sz w:val="13"/>
                <w:szCs w:val="13"/>
              </w:rPr>
              <w:t>CLASS</w:t>
            </w:r>
          </w:p>
        </w:tc>
        <w:tc>
          <w:tcPr>
            <w:tcW w:w="1845" w:type="dxa"/>
            <w:tcBorders>
              <w:top w:val="single" w:sz="8" w:space="0" w:color="FFFFFF"/>
              <w:left w:val="single" w:sz="12" w:space="0" w:color="FFFFFF"/>
              <w:bottom w:val="nil"/>
              <w:right w:val="single" w:sz="8" w:space="0" w:color="FFFFFF"/>
            </w:tcBorders>
            <w:shd w:val="clear" w:color="auto" w:fill="F2F2F2"/>
          </w:tcPr>
          <w:p w14:paraId="792DDAAF" w14:textId="77777777" w:rsidR="005D1F15" w:rsidRDefault="005D1F15" w:rsidP="007E5558">
            <w:pPr>
              <w:pStyle w:val="TableParagraph"/>
              <w:rPr>
                <w:sz w:val="20"/>
              </w:rPr>
            </w:pPr>
          </w:p>
        </w:tc>
        <w:tc>
          <w:tcPr>
            <w:tcW w:w="1227" w:type="dxa"/>
            <w:tcBorders>
              <w:top w:val="single" w:sz="8" w:space="0" w:color="FFFFFF"/>
              <w:left w:val="single" w:sz="8" w:space="0" w:color="FFFFFF"/>
              <w:bottom w:val="nil"/>
              <w:right w:val="single" w:sz="8" w:space="0" w:color="FFFFFF"/>
            </w:tcBorders>
            <w:shd w:val="clear" w:color="auto" w:fill="F2F2F2"/>
          </w:tcPr>
          <w:p w14:paraId="6F2B585E" w14:textId="77777777" w:rsidR="005D1F15" w:rsidRDefault="005D1F15" w:rsidP="007E5558">
            <w:pPr>
              <w:pStyle w:val="TableParagraph"/>
              <w:rPr>
                <w:sz w:val="20"/>
              </w:rPr>
            </w:pPr>
          </w:p>
        </w:tc>
        <w:tc>
          <w:tcPr>
            <w:tcW w:w="1133" w:type="dxa"/>
            <w:tcBorders>
              <w:top w:val="single" w:sz="8" w:space="0" w:color="FFFFFF"/>
              <w:left w:val="single" w:sz="8" w:space="0" w:color="FFFFFF"/>
              <w:bottom w:val="nil"/>
              <w:right w:val="nil"/>
            </w:tcBorders>
            <w:shd w:val="clear" w:color="auto" w:fill="F2F2F2"/>
          </w:tcPr>
          <w:p w14:paraId="6CEA0475" w14:textId="77777777" w:rsidR="005D1F15" w:rsidRDefault="005D1F15" w:rsidP="007E5558">
            <w:pPr>
              <w:pStyle w:val="TableParagraph"/>
              <w:rPr>
                <w:sz w:val="20"/>
              </w:rPr>
            </w:pPr>
          </w:p>
        </w:tc>
      </w:tr>
    </w:tbl>
    <w:p w14:paraId="7F6D94EB" w14:textId="77777777" w:rsidR="005D1F15" w:rsidRDefault="005D1F15" w:rsidP="005D1F15">
      <w:pPr>
        <w:sectPr w:rsidR="005D1F15" w:rsidSect="0036076E">
          <w:pgSz w:w="12240" w:h="15840"/>
          <w:pgMar w:top="1260" w:right="1090" w:bottom="820" w:left="1160" w:header="0" w:footer="623" w:gutter="0"/>
          <w:cols w:space="720"/>
        </w:sectPr>
      </w:pPr>
    </w:p>
    <w:p w14:paraId="29F6FA00" w14:textId="5A0C81BF" w:rsidR="005D1F15" w:rsidRDefault="005D1F15" w:rsidP="005D1F15">
      <w:pPr>
        <w:pStyle w:val="BodyText"/>
        <w:spacing w:before="9"/>
        <w:ind w:left="0"/>
        <w:rPr>
          <w:sz w:val="14"/>
        </w:rPr>
      </w:pPr>
    </w:p>
    <w:p w14:paraId="34255C89" w14:textId="77777777" w:rsidR="005D1F15" w:rsidRDefault="005D1F15" w:rsidP="005D1F15">
      <w:pPr>
        <w:spacing w:line="226" w:lineRule="exact"/>
      </w:pPr>
    </w:p>
    <w:p w14:paraId="7269B17D" w14:textId="77777777" w:rsidR="005D1F15" w:rsidRDefault="005D1F15" w:rsidP="005D1F15">
      <w:pPr>
        <w:pStyle w:val="BodyText"/>
        <w:spacing w:before="8" w:after="1"/>
        <w:ind w:left="0"/>
        <w:rPr>
          <w:sz w:val="16"/>
        </w:rPr>
      </w:pPr>
    </w:p>
    <w:tbl>
      <w:tblPr>
        <w:tblW w:w="0" w:type="auto"/>
        <w:tblInd w:w="270" w:type="dxa"/>
        <w:tblBorders>
          <w:top w:val="single" w:sz="4" w:space="0" w:color="F2F2F2"/>
          <w:left w:val="single" w:sz="4" w:space="0" w:color="F2F2F2"/>
          <w:bottom w:val="single" w:sz="4" w:space="0" w:color="F2F2F2"/>
          <w:right w:val="single" w:sz="4" w:space="0" w:color="F2F2F2"/>
          <w:insideH w:val="single" w:sz="4" w:space="0" w:color="F2F2F2"/>
          <w:insideV w:val="single" w:sz="4" w:space="0" w:color="F2F2F2"/>
        </w:tblBorders>
        <w:tblLayout w:type="fixed"/>
        <w:tblCellMar>
          <w:left w:w="0" w:type="dxa"/>
          <w:right w:w="0" w:type="dxa"/>
        </w:tblCellMar>
        <w:tblLook w:val="01E0" w:firstRow="1" w:lastRow="1" w:firstColumn="1" w:lastColumn="1" w:noHBand="0" w:noVBand="0"/>
      </w:tblPr>
      <w:tblGrid>
        <w:gridCol w:w="1826"/>
        <w:gridCol w:w="1843"/>
        <w:gridCol w:w="1841"/>
        <w:gridCol w:w="1839"/>
        <w:gridCol w:w="922"/>
        <w:gridCol w:w="917"/>
        <w:gridCol w:w="1186"/>
        <w:gridCol w:w="1181"/>
      </w:tblGrid>
      <w:tr w:rsidR="005D1F15" w14:paraId="33950A54" w14:textId="77777777" w:rsidTr="0036076E">
        <w:trPr>
          <w:trHeight w:val="431"/>
        </w:trPr>
        <w:tc>
          <w:tcPr>
            <w:tcW w:w="5510" w:type="dxa"/>
            <w:gridSpan w:val="3"/>
            <w:vMerge w:val="restart"/>
            <w:tcBorders>
              <w:top w:val="nil"/>
              <w:left w:val="nil"/>
              <w:bottom w:val="nil"/>
              <w:right w:val="nil"/>
            </w:tcBorders>
          </w:tcPr>
          <w:p w14:paraId="5BCAF787" w14:textId="77777777" w:rsidR="005D1F15" w:rsidRDefault="005D1F15" w:rsidP="007E5558">
            <w:pPr>
              <w:pStyle w:val="TableParagraph"/>
              <w:tabs>
                <w:tab w:val="left" w:pos="4259"/>
              </w:tabs>
              <w:spacing w:before="45"/>
              <w:rPr>
                <w:rFonts w:ascii="Calibri Light"/>
                <w:sz w:val="55"/>
              </w:rPr>
            </w:pPr>
            <w:r>
              <w:rPr>
                <w:rFonts w:ascii="Calibri Light"/>
                <w:color w:val="323E4F"/>
                <w:sz w:val="55"/>
              </w:rPr>
              <w:t xml:space="preserve">October </w:t>
            </w:r>
            <w:r>
              <w:rPr>
                <w:rFonts w:ascii="Calibri Light"/>
                <w:color w:val="7F7F7F"/>
                <w:sz w:val="55"/>
              </w:rPr>
              <w:t>2021</w:t>
            </w:r>
          </w:p>
        </w:tc>
        <w:tc>
          <w:tcPr>
            <w:tcW w:w="2761" w:type="dxa"/>
            <w:gridSpan w:val="2"/>
            <w:tcBorders>
              <w:top w:val="nil"/>
              <w:left w:val="nil"/>
              <w:right w:val="single" w:sz="8" w:space="0" w:color="F2F2F2"/>
            </w:tcBorders>
          </w:tcPr>
          <w:p w14:paraId="1486DE45" w14:textId="0DF9FAE5" w:rsidR="005D1F15" w:rsidRDefault="0036076E" w:rsidP="007E5558">
            <w:pPr>
              <w:pStyle w:val="TableParagraph"/>
              <w:rPr>
                <w:sz w:val="20"/>
              </w:rPr>
            </w:pPr>
            <w:r>
              <w:rPr>
                <w:noProof/>
              </w:rPr>
              <w:drawing>
                <wp:anchor distT="0" distB="0" distL="0" distR="0" simplePos="0" relativeHeight="251687936" behindDoc="0" locked="0" layoutInCell="1" allowOverlap="1" wp14:anchorId="4A1AD28C" wp14:editId="020C16E9">
                  <wp:simplePos x="0" y="0"/>
                  <wp:positionH relativeFrom="page">
                    <wp:posOffset>635</wp:posOffset>
                  </wp:positionH>
                  <wp:positionV relativeFrom="page">
                    <wp:posOffset>4445</wp:posOffset>
                  </wp:positionV>
                  <wp:extent cx="3456304" cy="630554"/>
                  <wp:effectExtent l="0" t="0" r="0" b="0"/>
                  <wp:wrapNone/>
                  <wp:docPr id="15" name="image1.png"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png" descr="Shape&#10;&#10;Description automatically generated with medium confidence"/>
                          <pic:cNvPicPr/>
                        </pic:nvPicPr>
                        <pic:blipFill>
                          <a:blip r:embed="rId88" cstate="print"/>
                          <a:stretch>
                            <a:fillRect/>
                          </a:stretch>
                        </pic:blipFill>
                        <pic:spPr>
                          <a:xfrm>
                            <a:off x="0" y="0"/>
                            <a:ext cx="3456304" cy="630554"/>
                          </a:xfrm>
                          <a:prstGeom prst="rect">
                            <a:avLst/>
                          </a:prstGeom>
                        </pic:spPr>
                      </pic:pic>
                    </a:graphicData>
                  </a:graphic>
                </wp:anchor>
              </w:drawing>
            </w:r>
          </w:p>
        </w:tc>
        <w:tc>
          <w:tcPr>
            <w:tcW w:w="3284" w:type="dxa"/>
            <w:gridSpan w:val="3"/>
            <w:tcBorders>
              <w:top w:val="nil"/>
              <w:left w:val="single" w:sz="8" w:space="0" w:color="F2F2F2"/>
              <w:right w:val="nil"/>
            </w:tcBorders>
          </w:tcPr>
          <w:p w14:paraId="1509C9F2" w14:textId="77777777" w:rsidR="005D1F15" w:rsidRDefault="005D1F15" w:rsidP="007E5558">
            <w:pPr>
              <w:pStyle w:val="TableParagraph"/>
              <w:rPr>
                <w:sz w:val="20"/>
              </w:rPr>
            </w:pPr>
          </w:p>
        </w:tc>
      </w:tr>
      <w:tr w:rsidR="005D1F15" w14:paraId="1DE1F2D8" w14:textId="77777777" w:rsidTr="0036076E">
        <w:trPr>
          <w:trHeight w:val="431"/>
        </w:trPr>
        <w:tc>
          <w:tcPr>
            <w:tcW w:w="5510" w:type="dxa"/>
            <w:gridSpan w:val="3"/>
            <w:vMerge/>
            <w:tcBorders>
              <w:top w:val="nil"/>
              <w:left w:val="nil"/>
              <w:bottom w:val="nil"/>
              <w:right w:val="nil"/>
            </w:tcBorders>
          </w:tcPr>
          <w:p w14:paraId="77BA01F1" w14:textId="77777777" w:rsidR="005D1F15" w:rsidRDefault="005D1F15" w:rsidP="007E5558">
            <w:pPr>
              <w:rPr>
                <w:sz w:val="2"/>
                <w:szCs w:val="2"/>
              </w:rPr>
            </w:pPr>
          </w:p>
        </w:tc>
        <w:tc>
          <w:tcPr>
            <w:tcW w:w="2761" w:type="dxa"/>
            <w:gridSpan w:val="2"/>
            <w:tcBorders>
              <w:left w:val="nil"/>
              <w:right w:val="single" w:sz="8" w:space="0" w:color="F2F2F2"/>
            </w:tcBorders>
          </w:tcPr>
          <w:p w14:paraId="35E97B0E" w14:textId="77777777" w:rsidR="005D1F15" w:rsidRDefault="005D1F15" w:rsidP="007E5558">
            <w:pPr>
              <w:pStyle w:val="TableParagraph"/>
              <w:rPr>
                <w:sz w:val="20"/>
              </w:rPr>
            </w:pPr>
          </w:p>
        </w:tc>
        <w:tc>
          <w:tcPr>
            <w:tcW w:w="3284" w:type="dxa"/>
            <w:gridSpan w:val="3"/>
            <w:tcBorders>
              <w:left w:val="single" w:sz="8" w:space="0" w:color="F2F2F2"/>
              <w:right w:val="nil"/>
            </w:tcBorders>
          </w:tcPr>
          <w:p w14:paraId="59228F57" w14:textId="77777777" w:rsidR="005D1F15" w:rsidRDefault="005D1F15" w:rsidP="007E5558">
            <w:pPr>
              <w:pStyle w:val="TableParagraph"/>
              <w:rPr>
                <w:sz w:val="20"/>
              </w:rPr>
            </w:pPr>
          </w:p>
        </w:tc>
      </w:tr>
      <w:tr w:rsidR="005D1F15" w14:paraId="6A5B26FD" w14:textId="77777777" w:rsidTr="0036076E">
        <w:trPr>
          <w:trHeight w:val="426"/>
        </w:trPr>
        <w:tc>
          <w:tcPr>
            <w:tcW w:w="5510" w:type="dxa"/>
            <w:gridSpan w:val="3"/>
            <w:vMerge/>
            <w:tcBorders>
              <w:top w:val="nil"/>
              <w:left w:val="nil"/>
              <w:bottom w:val="nil"/>
              <w:right w:val="nil"/>
            </w:tcBorders>
          </w:tcPr>
          <w:p w14:paraId="002E1413" w14:textId="77777777" w:rsidR="005D1F15" w:rsidRDefault="005D1F15" w:rsidP="007E5558">
            <w:pPr>
              <w:rPr>
                <w:sz w:val="2"/>
                <w:szCs w:val="2"/>
              </w:rPr>
            </w:pPr>
          </w:p>
        </w:tc>
        <w:tc>
          <w:tcPr>
            <w:tcW w:w="2761" w:type="dxa"/>
            <w:gridSpan w:val="2"/>
            <w:tcBorders>
              <w:left w:val="nil"/>
              <w:bottom w:val="nil"/>
              <w:right w:val="single" w:sz="8" w:space="0" w:color="F2F2F2"/>
            </w:tcBorders>
          </w:tcPr>
          <w:p w14:paraId="02C4DAF2" w14:textId="77777777" w:rsidR="005D1F15" w:rsidRDefault="005D1F15" w:rsidP="007E5558">
            <w:pPr>
              <w:pStyle w:val="TableParagraph"/>
              <w:rPr>
                <w:sz w:val="20"/>
              </w:rPr>
            </w:pPr>
          </w:p>
        </w:tc>
        <w:tc>
          <w:tcPr>
            <w:tcW w:w="3284" w:type="dxa"/>
            <w:gridSpan w:val="3"/>
            <w:tcBorders>
              <w:left w:val="single" w:sz="8" w:space="0" w:color="F2F2F2"/>
              <w:bottom w:val="nil"/>
              <w:right w:val="nil"/>
            </w:tcBorders>
          </w:tcPr>
          <w:p w14:paraId="551038AD" w14:textId="77777777" w:rsidR="005D1F15" w:rsidRDefault="005D1F15" w:rsidP="007E5558">
            <w:pPr>
              <w:pStyle w:val="TableParagraph"/>
              <w:rPr>
                <w:sz w:val="20"/>
              </w:rPr>
            </w:pPr>
          </w:p>
        </w:tc>
      </w:tr>
      <w:tr w:rsidR="005D1F15" w14:paraId="6E4892FA" w14:textId="77777777" w:rsidTr="0036076E">
        <w:trPr>
          <w:trHeight w:val="1046"/>
        </w:trPr>
        <w:tc>
          <w:tcPr>
            <w:tcW w:w="1826" w:type="dxa"/>
            <w:tcBorders>
              <w:top w:val="nil"/>
              <w:left w:val="nil"/>
              <w:bottom w:val="single" w:sz="8" w:space="0" w:color="FFFFFF"/>
              <w:right w:val="single" w:sz="12" w:space="0" w:color="FFFFFF"/>
            </w:tcBorders>
            <w:shd w:val="clear" w:color="auto" w:fill="1F3864"/>
            <w:textDirection w:val="btLr"/>
          </w:tcPr>
          <w:p w14:paraId="45F3B63D" w14:textId="77777777" w:rsidR="005D1F15" w:rsidRDefault="005D1F15" w:rsidP="007E5558">
            <w:pPr>
              <w:pStyle w:val="TableParagraph"/>
              <w:rPr>
                <w:sz w:val="34"/>
              </w:rPr>
            </w:pPr>
          </w:p>
          <w:p w14:paraId="31A32571" w14:textId="77777777" w:rsidR="005D1F15" w:rsidRDefault="005D1F15" w:rsidP="007E5558">
            <w:pPr>
              <w:pStyle w:val="TableParagraph"/>
              <w:rPr>
                <w:sz w:val="34"/>
              </w:rPr>
            </w:pPr>
          </w:p>
          <w:p w14:paraId="5AE02D60" w14:textId="77777777" w:rsidR="005D1F15" w:rsidRDefault="005D1F15" w:rsidP="007E5558">
            <w:pPr>
              <w:pStyle w:val="TableParagraph"/>
              <w:spacing w:before="8"/>
              <w:rPr>
                <w:sz w:val="50"/>
              </w:rPr>
            </w:pPr>
          </w:p>
          <w:p w14:paraId="6539A718" w14:textId="77777777" w:rsidR="005D1F15" w:rsidRDefault="005D1F15" w:rsidP="007E5558">
            <w:pPr>
              <w:pStyle w:val="TableParagraph"/>
              <w:ind w:left="112"/>
              <w:rPr>
                <w:rFonts w:ascii="Calibri"/>
                <w:b/>
                <w:sz w:val="28"/>
              </w:rPr>
            </w:pPr>
            <w:r>
              <w:rPr>
                <w:rFonts w:ascii="Calibri"/>
                <w:b/>
                <w:color w:val="FFFFFF"/>
                <w:sz w:val="28"/>
              </w:rPr>
              <w:t>MON</w:t>
            </w:r>
          </w:p>
        </w:tc>
        <w:tc>
          <w:tcPr>
            <w:tcW w:w="1843" w:type="dxa"/>
            <w:tcBorders>
              <w:top w:val="nil"/>
              <w:left w:val="single" w:sz="12" w:space="0" w:color="FFFFFF"/>
              <w:bottom w:val="single" w:sz="8" w:space="0" w:color="FFFFFF"/>
              <w:right w:val="single" w:sz="12" w:space="0" w:color="FFFFFF"/>
            </w:tcBorders>
            <w:shd w:val="clear" w:color="auto" w:fill="2F5496"/>
            <w:textDirection w:val="btLr"/>
          </w:tcPr>
          <w:p w14:paraId="6FCC4125" w14:textId="77777777" w:rsidR="005D1F15" w:rsidRDefault="005D1F15" w:rsidP="007E5558">
            <w:pPr>
              <w:pStyle w:val="TableParagraph"/>
              <w:rPr>
                <w:sz w:val="34"/>
              </w:rPr>
            </w:pPr>
          </w:p>
          <w:p w14:paraId="09EC2B32" w14:textId="77777777" w:rsidR="005D1F15" w:rsidRDefault="005D1F15" w:rsidP="007E5558">
            <w:pPr>
              <w:pStyle w:val="TableParagraph"/>
              <w:rPr>
                <w:sz w:val="34"/>
              </w:rPr>
            </w:pPr>
          </w:p>
          <w:p w14:paraId="4441CF4B" w14:textId="77777777" w:rsidR="005D1F15" w:rsidRDefault="005D1F15" w:rsidP="007E5558">
            <w:pPr>
              <w:pStyle w:val="TableParagraph"/>
              <w:spacing w:before="10"/>
              <w:rPr>
                <w:sz w:val="50"/>
              </w:rPr>
            </w:pPr>
          </w:p>
          <w:p w14:paraId="2BBA3794" w14:textId="77777777" w:rsidR="005D1F15" w:rsidRDefault="005D1F15" w:rsidP="007E5558">
            <w:pPr>
              <w:pStyle w:val="TableParagraph"/>
              <w:ind w:left="112"/>
              <w:rPr>
                <w:rFonts w:ascii="Calibri"/>
                <w:b/>
                <w:sz w:val="28"/>
              </w:rPr>
            </w:pPr>
            <w:r>
              <w:rPr>
                <w:rFonts w:ascii="Calibri"/>
                <w:b/>
                <w:color w:val="FFFFFF"/>
                <w:sz w:val="28"/>
              </w:rPr>
              <w:t>TUE</w:t>
            </w:r>
          </w:p>
        </w:tc>
        <w:tc>
          <w:tcPr>
            <w:tcW w:w="5519" w:type="dxa"/>
            <w:gridSpan w:val="4"/>
            <w:tcBorders>
              <w:top w:val="nil"/>
              <w:left w:val="single" w:sz="12" w:space="0" w:color="FFFFFF"/>
              <w:bottom w:val="single" w:sz="8" w:space="0" w:color="FFFFFF"/>
              <w:right w:val="single" w:sz="8" w:space="0" w:color="FFFFFF"/>
            </w:tcBorders>
            <w:shd w:val="clear" w:color="auto" w:fill="4472C4"/>
            <w:textDirection w:val="btLr"/>
          </w:tcPr>
          <w:p w14:paraId="21F2FF9C" w14:textId="77777777" w:rsidR="005D1F15" w:rsidRDefault="005D1F15" w:rsidP="007E5558">
            <w:pPr>
              <w:pStyle w:val="TableParagraph"/>
              <w:rPr>
                <w:sz w:val="34"/>
              </w:rPr>
            </w:pPr>
          </w:p>
          <w:p w14:paraId="0244CB28" w14:textId="77777777" w:rsidR="005D1F15" w:rsidRDefault="005D1F15" w:rsidP="007E5558">
            <w:pPr>
              <w:pStyle w:val="TableParagraph"/>
              <w:rPr>
                <w:sz w:val="34"/>
              </w:rPr>
            </w:pPr>
          </w:p>
          <w:p w14:paraId="24327BF3" w14:textId="77777777" w:rsidR="005D1F15" w:rsidRDefault="005D1F15" w:rsidP="007E5558">
            <w:pPr>
              <w:pStyle w:val="TableParagraph"/>
              <w:spacing w:before="6"/>
              <w:rPr>
                <w:sz w:val="50"/>
              </w:rPr>
            </w:pPr>
          </w:p>
          <w:p w14:paraId="3FC9D885" w14:textId="77777777" w:rsidR="005D1F15" w:rsidRDefault="005D1F15" w:rsidP="007E5558">
            <w:pPr>
              <w:pStyle w:val="TableParagraph"/>
              <w:ind w:left="112"/>
              <w:rPr>
                <w:rFonts w:ascii="Calibri"/>
                <w:b/>
                <w:sz w:val="28"/>
              </w:rPr>
            </w:pPr>
            <w:r>
              <w:rPr>
                <w:rFonts w:ascii="Calibri"/>
                <w:b/>
                <w:color w:val="FFFFFF"/>
                <w:sz w:val="28"/>
              </w:rPr>
              <w:t>WED</w:t>
            </w:r>
          </w:p>
          <w:p w14:paraId="3D843C7C" w14:textId="77777777" w:rsidR="005D1F15" w:rsidRDefault="005D1F15" w:rsidP="007E5558">
            <w:pPr>
              <w:pStyle w:val="TableParagraph"/>
              <w:rPr>
                <w:sz w:val="34"/>
              </w:rPr>
            </w:pPr>
          </w:p>
          <w:p w14:paraId="1511368B" w14:textId="77777777" w:rsidR="005D1F15" w:rsidRDefault="005D1F15" w:rsidP="007E5558">
            <w:pPr>
              <w:pStyle w:val="TableParagraph"/>
              <w:rPr>
                <w:sz w:val="34"/>
              </w:rPr>
            </w:pPr>
          </w:p>
          <w:p w14:paraId="50662FA3" w14:textId="77777777" w:rsidR="005D1F15" w:rsidRDefault="005D1F15" w:rsidP="007E5558">
            <w:pPr>
              <w:pStyle w:val="TableParagraph"/>
              <w:rPr>
                <w:sz w:val="34"/>
              </w:rPr>
            </w:pPr>
          </w:p>
          <w:p w14:paraId="7B3E6271" w14:textId="77777777" w:rsidR="005D1F15" w:rsidRDefault="005D1F15" w:rsidP="007E5558">
            <w:pPr>
              <w:pStyle w:val="TableParagraph"/>
              <w:spacing w:before="6"/>
              <w:rPr>
                <w:sz w:val="28"/>
              </w:rPr>
            </w:pPr>
          </w:p>
          <w:p w14:paraId="23538E46" w14:textId="77777777" w:rsidR="005D1F15" w:rsidRDefault="005D1F15" w:rsidP="007E5558">
            <w:pPr>
              <w:pStyle w:val="TableParagraph"/>
              <w:ind w:left="112"/>
              <w:rPr>
                <w:rFonts w:ascii="Calibri"/>
                <w:b/>
                <w:sz w:val="28"/>
              </w:rPr>
            </w:pPr>
            <w:r>
              <w:rPr>
                <w:rFonts w:ascii="Calibri"/>
                <w:b/>
                <w:color w:val="FFFFFF"/>
                <w:sz w:val="28"/>
              </w:rPr>
              <w:t>THU</w:t>
            </w:r>
          </w:p>
          <w:p w14:paraId="5785EBC5" w14:textId="77777777" w:rsidR="005D1F15" w:rsidRDefault="005D1F15" w:rsidP="007E5558">
            <w:pPr>
              <w:pStyle w:val="TableParagraph"/>
              <w:rPr>
                <w:sz w:val="34"/>
              </w:rPr>
            </w:pPr>
          </w:p>
          <w:p w14:paraId="47B2C453" w14:textId="77777777" w:rsidR="005D1F15" w:rsidRDefault="005D1F15" w:rsidP="007E5558">
            <w:pPr>
              <w:pStyle w:val="TableParagraph"/>
              <w:rPr>
                <w:sz w:val="34"/>
              </w:rPr>
            </w:pPr>
          </w:p>
          <w:p w14:paraId="3022833D" w14:textId="77777777" w:rsidR="005D1F15" w:rsidRDefault="005D1F15" w:rsidP="007E5558">
            <w:pPr>
              <w:pStyle w:val="TableParagraph"/>
              <w:rPr>
                <w:sz w:val="34"/>
              </w:rPr>
            </w:pPr>
          </w:p>
          <w:p w14:paraId="371181E5" w14:textId="77777777" w:rsidR="005D1F15" w:rsidRDefault="005D1F15" w:rsidP="007E5558">
            <w:pPr>
              <w:pStyle w:val="TableParagraph"/>
              <w:spacing w:before="2"/>
              <w:rPr>
                <w:sz w:val="28"/>
              </w:rPr>
            </w:pPr>
          </w:p>
          <w:p w14:paraId="35B0F3A7" w14:textId="77777777" w:rsidR="005D1F15" w:rsidRDefault="005D1F15" w:rsidP="007E5558">
            <w:pPr>
              <w:pStyle w:val="TableParagraph"/>
              <w:ind w:left="112"/>
              <w:rPr>
                <w:rFonts w:ascii="Calibri"/>
                <w:b/>
                <w:sz w:val="28"/>
              </w:rPr>
            </w:pPr>
            <w:r>
              <w:rPr>
                <w:rFonts w:ascii="Calibri"/>
                <w:b/>
                <w:color w:val="FFFFFF"/>
                <w:sz w:val="28"/>
              </w:rPr>
              <w:t>FRI</w:t>
            </w:r>
          </w:p>
        </w:tc>
        <w:tc>
          <w:tcPr>
            <w:tcW w:w="2367" w:type="dxa"/>
            <w:gridSpan w:val="2"/>
            <w:tcBorders>
              <w:top w:val="nil"/>
              <w:left w:val="single" w:sz="8" w:space="0" w:color="FFFFFF"/>
              <w:bottom w:val="single" w:sz="8" w:space="0" w:color="FFFFFF"/>
              <w:right w:val="nil"/>
            </w:tcBorders>
            <w:shd w:val="clear" w:color="auto" w:fill="2E74B5"/>
            <w:textDirection w:val="btLr"/>
          </w:tcPr>
          <w:p w14:paraId="60800FC1" w14:textId="77777777" w:rsidR="005D1F15" w:rsidRDefault="005D1F15" w:rsidP="007E5558">
            <w:pPr>
              <w:pStyle w:val="TableParagraph"/>
              <w:rPr>
                <w:sz w:val="34"/>
              </w:rPr>
            </w:pPr>
          </w:p>
          <w:p w14:paraId="2BE940E5" w14:textId="77777777" w:rsidR="005D1F15" w:rsidRDefault="005D1F15" w:rsidP="007E5558">
            <w:pPr>
              <w:pStyle w:val="TableParagraph"/>
              <w:spacing w:before="9"/>
              <w:rPr>
                <w:sz w:val="27"/>
              </w:rPr>
            </w:pPr>
          </w:p>
          <w:p w14:paraId="2E6B6C9B" w14:textId="77777777" w:rsidR="005D1F15" w:rsidRDefault="005D1F15" w:rsidP="007E5558">
            <w:pPr>
              <w:pStyle w:val="TableParagraph"/>
              <w:spacing w:before="1"/>
              <w:ind w:left="112"/>
              <w:rPr>
                <w:rFonts w:ascii="Calibri"/>
                <w:b/>
                <w:sz w:val="28"/>
              </w:rPr>
            </w:pPr>
            <w:r>
              <w:rPr>
                <w:rFonts w:ascii="Calibri"/>
                <w:b/>
                <w:color w:val="FFFFFF"/>
                <w:sz w:val="28"/>
              </w:rPr>
              <w:t>SAT</w:t>
            </w:r>
          </w:p>
          <w:p w14:paraId="6A3240DC" w14:textId="77777777" w:rsidR="005D1F15" w:rsidRDefault="005D1F15" w:rsidP="007E5558">
            <w:pPr>
              <w:pStyle w:val="TableParagraph"/>
              <w:rPr>
                <w:sz w:val="34"/>
              </w:rPr>
            </w:pPr>
          </w:p>
          <w:p w14:paraId="24EF2DDC" w14:textId="77777777" w:rsidR="005D1F15" w:rsidRDefault="005D1F15" w:rsidP="007E5558">
            <w:pPr>
              <w:pStyle w:val="TableParagraph"/>
              <w:spacing w:before="9"/>
              <w:rPr>
                <w:sz w:val="39"/>
              </w:rPr>
            </w:pPr>
          </w:p>
          <w:p w14:paraId="06BF2705" w14:textId="77777777" w:rsidR="005D1F15" w:rsidRDefault="005D1F15" w:rsidP="007E5558">
            <w:pPr>
              <w:pStyle w:val="TableParagraph"/>
              <w:ind w:left="112"/>
              <w:rPr>
                <w:rFonts w:ascii="Calibri"/>
                <w:b/>
                <w:sz w:val="28"/>
              </w:rPr>
            </w:pPr>
            <w:r>
              <w:rPr>
                <w:rFonts w:ascii="Calibri"/>
                <w:b/>
                <w:color w:val="FFFFFF"/>
                <w:sz w:val="28"/>
              </w:rPr>
              <w:t>SUN</w:t>
            </w:r>
          </w:p>
        </w:tc>
      </w:tr>
      <w:tr w:rsidR="005D1F15" w14:paraId="1108112F" w14:textId="77777777" w:rsidTr="0036076E">
        <w:trPr>
          <w:trHeight w:val="368"/>
        </w:trPr>
        <w:tc>
          <w:tcPr>
            <w:tcW w:w="1826" w:type="dxa"/>
            <w:tcBorders>
              <w:top w:val="single" w:sz="8" w:space="0" w:color="FFFFFF"/>
              <w:left w:val="nil"/>
              <w:bottom w:val="single" w:sz="8" w:space="0" w:color="FFFFFF"/>
              <w:right w:val="single" w:sz="12" w:space="0" w:color="FFFFFF"/>
            </w:tcBorders>
            <w:shd w:val="clear" w:color="auto" w:fill="D9D9D9"/>
          </w:tcPr>
          <w:p w14:paraId="713B6872" w14:textId="77777777" w:rsidR="005D1F15" w:rsidRDefault="005D1F15" w:rsidP="007E5558">
            <w:pPr>
              <w:pStyle w:val="TableParagraph"/>
              <w:rPr>
                <w:sz w:val="20"/>
              </w:rPr>
            </w:pPr>
          </w:p>
        </w:tc>
        <w:tc>
          <w:tcPr>
            <w:tcW w:w="1843" w:type="dxa"/>
            <w:tcBorders>
              <w:top w:val="single" w:sz="8" w:space="0" w:color="FFFFFF"/>
              <w:left w:val="single" w:sz="12" w:space="0" w:color="FFFFFF"/>
              <w:bottom w:val="single" w:sz="8" w:space="0" w:color="FFFFFF"/>
              <w:right w:val="single" w:sz="12" w:space="0" w:color="FFFFFF"/>
            </w:tcBorders>
            <w:shd w:val="clear" w:color="auto" w:fill="D9D9D9"/>
          </w:tcPr>
          <w:p w14:paraId="0F22BF59" w14:textId="77777777" w:rsidR="005D1F15" w:rsidRDefault="005D1F15" w:rsidP="007E5558">
            <w:pPr>
              <w:pStyle w:val="TableParagraph"/>
              <w:rPr>
                <w:sz w:val="20"/>
              </w:rPr>
            </w:pPr>
          </w:p>
        </w:tc>
        <w:tc>
          <w:tcPr>
            <w:tcW w:w="1841" w:type="dxa"/>
            <w:tcBorders>
              <w:top w:val="single" w:sz="8" w:space="0" w:color="FFFFFF"/>
              <w:left w:val="single" w:sz="12" w:space="0" w:color="FFFFFF"/>
              <w:bottom w:val="single" w:sz="8" w:space="0" w:color="FFFFFF"/>
              <w:right w:val="single" w:sz="8" w:space="0" w:color="FFFFFF"/>
            </w:tcBorders>
            <w:shd w:val="clear" w:color="auto" w:fill="D9D9D9"/>
          </w:tcPr>
          <w:p w14:paraId="43137C65" w14:textId="77777777" w:rsidR="005D1F15" w:rsidRDefault="005D1F15" w:rsidP="007E5558">
            <w:pPr>
              <w:pStyle w:val="TableParagraph"/>
              <w:rPr>
                <w:sz w:val="20"/>
              </w:rPr>
            </w:pPr>
          </w:p>
        </w:tc>
        <w:tc>
          <w:tcPr>
            <w:tcW w:w="1839" w:type="dxa"/>
            <w:tcBorders>
              <w:top w:val="single" w:sz="8" w:space="0" w:color="FFFFFF"/>
              <w:left w:val="single" w:sz="8" w:space="0" w:color="FFFFFF"/>
              <w:bottom w:val="single" w:sz="8" w:space="0" w:color="FFFFFF"/>
              <w:right w:val="single" w:sz="8" w:space="0" w:color="FFFFFF"/>
            </w:tcBorders>
            <w:shd w:val="clear" w:color="auto" w:fill="D9D9D9"/>
          </w:tcPr>
          <w:p w14:paraId="5D97F7F8" w14:textId="77777777" w:rsidR="005D1F15" w:rsidRDefault="005D1F15" w:rsidP="007E5558">
            <w:pPr>
              <w:pStyle w:val="TableParagraph"/>
              <w:rPr>
                <w:sz w:val="20"/>
              </w:rPr>
            </w:pPr>
          </w:p>
        </w:tc>
        <w:tc>
          <w:tcPr>
            <w:tcW w:w="1839" w:type="dxa"/>
            <w:gridSpan w:val="2"/>
            <w:tcBorders>
              <w:top w:val="single" w:sz="8" w:space="0" w:color="FFFFFF"/>
              <w:left w:val="single" w:sz="8" w:space="0" w:color="FFFFFF"/>
              <w:bottom w:val="single" w:sz="8" w:space="0" w:color="FFFFFF"/>
              <w:right w:val="single" w:sz="8" w:space="0" w:color="FFFFFF"/>
            </w:tcBorders>
            <w:shd w:val="clear" w:color="auto" w:fill="D9D9D9"/>
          </w:tcPr>
          <w:p w14:paraId="2A10D7A9" w14:textId="77777777" w:rsidR="005D1F15" w:rsidRDefault="005D1F15" w:rsidP="007E5558">
            <w:pPr>
              <w:pStyle w:val="TableParagraph"/>
              <w:ind w:left="105"/>
            </w:pPr>
            <w:r>
              <w:t>1</w:t>
            </w:r>
          </w:p>
        </w:tc>
        <w:tc>
          <w:tcPr>
            <w:tcW w:w="1186" w:type="dxa"/>
            <w:tcBorders>
              <w:top w:val="single" w:sz="8" w:space="0" w:color="FFFFFF"/>
              <w:left w:val="single" w:sz="8" w:space="0" w:color="FFFFFF"/>
              <w:bottom w:val="single" w:sz="8" w:space="0" w:color="FFFFFF"/>
              <w:right w:val="single" w:sz="8" w:space="0" w:color="FFFFFF"/>
            </w:tcBorders>
            <w:shd w:val="clear" w:color="auto" w:fill="D0CECE"/>
          </w:tcPr>
          <w:p w14:paraId="632E3DD1" w14:textId="77777777" w:rsidR="005D1F15" w:rsidRDefault="005D1F15" w:rsidP="007E5558">
            <w:pPr>
              <w:pStyle w:val="TableParagraph"/>
              <w:spacing w:before="1"/>
              <w:ind w:left="104"/>
              <w:rPr>
                <w:rFonts w:ascii="Calibri"/>
              </w:rPr>
            </w:pPr>
            <w:r>
              <w:rPr>
                <w:rFonts w:ascii="Calibri"/>
                <w:color w:val="2E74B5"/>
              </w:rPr>
              <w:t>2</w:t>
            </w:r>
          </w:p>
        </w:tc>
        <w:tc>
          <w:tcPr>
            <w:tcW w:w="1181" w:type="dxa"/>
            <w:tcBorders>
              <w:top w:val="single" w:sz="8" w:space="0" w:color="FFFFFF"/>
              <w:left w:val="single" w:sz="8" w:space="0" w:color="FFFFFF"/>
              <w:bottom w:val="single" w:sz="8" w:space="0" w:color="FFFFFF"/>
              <w:right w:val="nil"/>
            </w:tcBorders>
            <w:shd w:val="clear" w:color="auto" w:fill="D0CECE"/>
          </w:tcPr>
          <w:p w14:paraId="00066973" w14:textId="77777777" w:rsidR="005D1F15" w:rsidRDefault="005D1F15" w:rsidP="007E5558">
            <w:pPr>
              <w:pStyle w:val="TableParagraph"/>
              <w:spacing w:before="1"/>
              <w:ind w:left="99"/>
              <w:rPr>
                <w:rFonts w:ascii="Calibri"/>
              </w:rPr>
            </w:pPr>
            <w:r>
              <w:rPr>
                <w:rFonts w:ascii="Calibri"/>
                <w:color w:val="2E74B5"/>
              </w:rPr>
              <w:t>3</w:t>
            </w:r>
          </w:p>
        </w:tc>
      </w:tr>
      <w:tr w:rsidR="005D1F15" w14:paraId="7C0773CF" w14:textId="77777777" w:rsidTr="0036076E">
        <w:trPr>
          <w:trHeight w:val="1107"/>
        </w:trPr>
        <w:tc>
          <w:tcPr>
            <w:tcW w:w="1826" w:type="dxa"/>
            <w:tcBorders>
              <w:top w:val="single" w:sz="8" w:space="0" w:color="FFFFFF"/>
              <w:left w:val="nil"/>
              <w:bottom w:val="single" w:sz="8" w:space="0" w:color="FFFFFF"/>
              <w:right w:val="single" w:sz="12" w:space="0" w:color="FFFFFF"/>
            </w:tcBorders>
            <w:shd w:val="clear" w:color="auto" w:fill="F2F2F2"/>
          </w:tcPr>
          <w:p w14:paraId="7D87F896" w14:textId="77777777" w:rsidR="005D1F15" w:rsidRDefault="005D1F15" w:rsidP="007E5558">
            <w:pPr>
              <w:pStyle w:val="TableParagraph"/>
              <w:rPr>
                <w:sz w:val="20"/>
              </w:rPr>
            </w:pPr>
          </w:p>
        </w:tc>
        <w:tc>
          <w:tcPr>
            <w:tcW w:w="1843" w:type="dxa"/>
            <w:tcBorders>
              <w:top w:val="single" w:sz="8" w:space="0" w:color="FFFFFF"/>
              <w:left w:val="single" w:sz="12" w:space="0" w:color="FFFFFF"/>
              <w:bottom w:val="single" w:sz="8" w:space="0" w:color="FFFFFF"/>
              <w:right w:val="single" w:sz="12" w:space="0" w:color="FFFFFF"/>
            </w:tcBorders>
            <w:shd w:val="clear" w:color="auto" w:fill="F2F2F2"/>
          </w:tcPr>
          <w:p w14:paraId="6458890C" w14:textId="77777777" w:rsidR="005D1F15" w:rsidRDefault="005D1F15" w:rsidP="007E5558">
            <w:pPr>
              <w:pStyle w:val="TableParagraph"/>
              <w:rPr>
                <w:sz w:val="20"/>
              </w:rPr>
            </w:pPr>
          </w:p>
        </w:tc>
        <w:tc>
          <w:tcPr>
            <w:tcW w:w="1841" w:type="dxa"/>
            <w:tcBorders>
              <w:top w:val="single" w:sz="8" w:space="0" w:color="FFFFFF"/>
              <w:left w:val="single" w:sz="12" w:space="0" w:color="FFFFFF"/>
              <w:bottom w:val="single" w:sz="8" w:space="0" w:color="FFFFFF"/>
              <w:right w:val="single" w:sz="8" w:space="0" w:color="FFFFFF"/>
            </w:tcBorders>
            <w:shd w:val="clear" w:color="auto" w:fill="F2F2F2"/>
          </w:tcPr>
          <w:p w14:paraId="338E710B" w14:textId="77777777" w:rsidR="005D1F15" w:rsidRDefault="005D1F15" w:rsidP="007E5558">
            <w:pPr>
              <w:pStyle w:val="TableParagraph"/>
              <w:rPr>
                <w:sz w:val="20"/>
              </w:rPr>
            </w:pPr>
          </w:p>
        </w:tc>
        <w:tc>
          <w:tcPr>
            <w:tcW w:w="1839" w:type="dxa"/>
            <w:tcBorders>
              <w:top w:val="single" w:sz="8" w:space="0" w:color="FFFFFF"/>
              <w:left w:val="single" w:sz="8" w:space="0" w:color="FFFFFF"/>
              <w:bottom w:val="single" w:sz="8" w:space="0" w:color="FFFFFF"/>
              <w:right w:val="single" w:sz="8" w:space="0" w:color="FFFFFF"/>
            </w:tcBorders>
            <w:shd w:val="clear" w:color="auto" w:fill="F2F2F2"/>
          </w:tcPr>
          <w:p w14:paraId="7A938B1C" w14:textId="77777777" w:rsidR="005D1F15" w:rsidRDefault="005D1F15" w:rsidP="007E5558">
            <w:pPr>
              <w:pStyle w:val="TableParagraph"/>
              <w:rPr>
                <w:sz w:val="20"/>
              </w:rPr>
            </w:pPr>
          </w:p>
        </w:tc>
        <w:tc>
          <w:tcPr>
            <w:tcW w:w="1839" w:type="dxa"/>
            <w:gridSpan w:val="2"/>
            <w:tcBorders>
              <w:top w:val="single" w:sz="8" w:space="0" w:color="FFFFFF"/>
              <w:left w:val="single" w:sz="8" w:space="0" w:color="FFFFFF"/>
              <w:bottom w:val="single" w:sz="8" w:space="0" w:color="FFFFFF"/>
              <w:right w:val="single" w:sz="8" w:space="0" w:color="FFFFFF"/>
            </w:tcBorders>
            <w:shd w:val="clear" w:color="auto" w:fill="F2F2F2"/>
          </w:tcPr>
          <w:p w14:paraId="094CA264" w14:textId="77777777" w:rsidR="005D1F15" w:rsidRDefault="005D1F15" w:rsidP="007E5558">
            <w:pPr>
              <w:pStyle w:val="TableParagraph"/>
              <w:rPr>
                <w:sz w:val="20"/>
              </w:rPr>
            </w:pPr>
          </w:p>
        </w:tc>
        <w:tc>
          <w:tcPr>
            <w:tcW w:w="1186" w:type="dxa"/>
            <w:tcBorders>
              <w:top w:val="single" w:sz="8" w:space="0" w:color="FFFFFF"/>
              <w:left w:val="single" w:sz="8" w:space="0" w:color="FFFFFF"/>
              <w:bottom w:val="single" w:sz="8" w:space="0" w:color="FFFFFF"/>
              <w:right w:val="single" w:sz="8" w:space="0" w:color="FFFFFF"/>
            </w:tcBorders>
            <w:shd w:val="clear" w:color="auto" w:fill="F2F2F2"/>
          </w:tcPr>
          <w:p w14:paraId="5BFE9B7C" w14:textId="77777777" w:rsidR="005D1F15" w:rsidRDefault="005D1F15" w:rsidP="007E5558">
            <w:pPr>
              <w:pStyle w:val="TableParagraph"/>
              <w:rPr>
                <w:sz w:val="20"/>
              </w:rPr>
            </w:pPr>
          </w:p>
        </w:tc>
        <w:tc>
          <w:tcPr>
            <w:tcW w:w="1181" w:type="dxa"/>
            <w:tcBorders>
              <w:top w:val="single" w:sz="8" w:space="0" w:color="FFFFFF"/>
              <w:left w:val="single" w:sz="8" w:space="0" w:color="FFFFFF"/>
              <w:bottom w:val="single" w:sz="8" w:space="0" w:color="FFFFFF"/>
              <w:right w:val="nil"/>
            </w:tcBorders>
            <w:shd w:val="clear" w:color="auto" w:fill="F2F2F2"/>
          </w:tcPr>
          <w:p w14:paraId="519FD6FC" w14:textId="77777777" w:rsidR="005D1F15" w:rsidRDefault="005D1F15" w:rsidP="007E5558">
            <w:pPr>
              <w:pStyle w:val="TableParagraph"/>
              <w:rPr>
                <w:sz w:val="20"/>
              </w:rPr>
            </w:pPr>
          </w:p>
        </w:tc>
      </w:tr>
      <w:tr w:rsidR="005D1F15" w14:paraId="6C7E67C7" w14:textId="77777777" w:rsidTr="0036076E">
        <w:trPr>
          <w:trHeight w:val="368"/>
        </w:trPr>
        <w:tc>
          <w:tcPr>
            <w:tcW w:w="1826" w:type="dxa"/>
            <w:tcBorders>
              <w:top w:val="single" w:sz="8" w:space="0" w:color="FFFFFF"/>
              <w:left w:val="nil"/>
              <w:bottom w:val="single" w:sz="8" w:space="0" w:color="FFFFFF"/>
              <w:right w:val="single" w:sz="12" w:space="0" w:color="FFFFFF"/>
            </w:tcBorders>
            <w:shd w:val="clear" w:color="auto" w:fill="D9D9D9"/>
          </w:tcPr>
          <w:p w14:paraId="44F2CC7A" w14:textId="77777777" w:rsidR="005D1F15" w:rsidRDefault="005D1F15" w:rsidP="007E5558">
            <w:pPr>
              <w:pStyle w:val="TableParagraph"/>
              <w:ind w:left="100"/>
            </w:pPr>
            <w:r>
              <w:t>4</w:t>
            </w:r>
          </w:p>
        </w:tc>
        <w:tc>
          <w:tcPr>
            <w:tcW w:w="1843" w:type="dxa"/>
            <w:tcBorders>
              <w:top w:val="single" w:sz="8" w:space="0" w:color="FFFFFF"/>
              <w:left w:val="single" w:sz="12" w:space="0" w:color="FFFFFF"/>
              <w:bottom w:val="single" w:sz="8" w:space="0" w:color="FFFFFF"/>
              <w:right w:val="single" w:sz="12" w:space="0" w:color="FFFFFF"/>
            </w:tcBorders>
            <w:shd w:val="clear" w:color="auto" w:fill="D9D9D9"/>
          </w:tcPr>
          <w:p w14:paraId="319B3CF6" w14:textId="77777777" w:rsidR="005D1F15" w:rsidRDefault="005D1F15" w:rsidP="007E5558">
            <w:pPr>
              <w:pStyle w:val="TableParagraph"/>
              <w:ind w:left="98"/>
            </w:pPr>
            <w:r>
              <w:t>5</w:t>
            </w:r>
          </w:p>
        </w:tc>
        <w:tc>
          <w:tcPr>
            <w:tcW w:w="1841" w:type="dxa"/>
            <w:tcBorders>
              <w:top w:val="single" w:sz="8" w:space="0" w:color="FFFFFF"/>
              <w:left w:val="single" w:sz="12" w:space="0" w:color="FFFFFF"/>
              <w:bottom w:val="single" w:sz="8" w:space="0" w:color="FFFFFF"/>
              <w:right w:val="single" w:sz="8" w:space="0" w:color="FFFFFF"/>
            </w:tcBorders>
            <w:shd w:val="clear" w:color="auto" w:fill="D9D9D9"/>
          </w:tcPr>
          <w:p w14:paraId="2B7E7EA3" w14:textId="77777777" w:rsidR="005D1F15" w:rsidRDefault="005D1F15" w:rsidP="007E5558">
            <w:pPr>
              <w:pStyle w:val="TableParagraph"/>
              <w:ind w:left="98"/>
            </w:pPr>
            <w:r>
              <w:t>6</w:t>
            </w:r>
          </w:p>
        </w:tc>
        <w:tc>
          <w:tcPr>
            <w:tcW w:w="1839" w:type="dxa"/>
            <w:tcBorders>
              <w:top w:val="single" w:sz="8" w:space="0" w:color="FFFFFF"/>
              <w:left w:val="single" w:sz="8" w:space="0" w:color="FFFFFF"/>
              <w:bottom w:val="single" w:sz="8" w:space="0" w:color="FFFFFF"/>
              <w:right w:val="single" w:sz="8" w:space="0" w:color="FFFFFF"/>
            </w:tcBorders>
            <w:shd w:val="clear" w:color="auto" w:fill="D9D9D9"/>
          </w:tcPr>
          <w:p w14:paraId="2ECD01D1" w14:textId="77777777" w:rsidR="005D1F15" w:rsidRDefault="005D1F15" w:rsidP="007E5558">
            <w:pPr>
              <w:pStyle w:val="TableParagraph"/>
              <w:ind w:left="100"/>
            </w:pPr>
            <w:r>
              <w:t>7</w:t>
            </w:r>
          </w:p>
        </w:tc>
        <w:tc>
          <w:tcPr>
            <w:tcW w:w="1839" w:type="dxa"/>
            <w:gridSpan w:val="2"/>
            <w:tcBorders>
              <w:top w:val="single" w:sz="8" w:space="0" w:color="FFFFFF"/>
              <w:left w:val="single" w:sz="8" w:space="0" w:color="FFFFFF"/>
              <w:bottom w:val="single" w:sz="8" w:space="0" w:color="FFFFFF"/>
              <w:right w:val="single" w:sz="8" w:space="0" w:color="FFFFFF"/>
            </w:tcBorders>
            <w:shd w:val="clear" w:color="auto" w:fill="D9D9D9"/>
          </w:tcPr>
          <w:p w14:paraId="09CB7729" w14:textId="77777777" w:rsidR="005D1F15" w:rsidRDefault="005D1F15" w:rsidP="007E5558">
            <w:pPr>
              <w:pStyle w:val="TableParagraph"/>
              <w:ind w:left="105"/>
            </w:pPr>
            <w:r>
              <w:t>8</w:t>
            </w:r>
          </w:p>
        </w:tc>
        <w:tc>
          <w:tcPr>
            <w:tcW w:w="1186" w:type="dxa"/>
            <w:tcBorders>
              <w:top w:val="single" w:sz="8" w:space="0" w:color="FFFFFF"/>
              <w:left w:val="single" w:sz="8" w:space="0" w:color="FFFFFF"/>
              <w:bottom w:val="single" w:sz="8" w:space="0" w:color="FFFFFF"/>
              <w:right w:val="single" w:sz="8" w:space="0" w:color="FFFFFF"/>
            </w:tcBorders>
            <w:shd w:val="clear" w:color="auto" w:fill="D0CECE"/>
          </w:tcPr>
          <w:p w14:paraId="5DA71744" w14:textId="77777777" w:rsidR="005D1F15" w:rsidRDefault="005D1F15" w:rsidP="007E5558">
            <w:pPr>
              <w:pStyle w:val="TableParagraph"/>
              <w:spacing w:before="1"/>
              <w:ind w:left="104"/>
              <w:rPr>
                <w:rFonts w:ascii="Calibri"/>
              </w:rPr>
            </w:pPr>
            <w:r>
              <w:rPr>
                <w:rFonts w:ascii="Calibri"/>
                <w:color w:val="2E74B5"/>
              </w:rPr>
              <w:t>9</w:t>
            </w:r>
          </w:p>
        </w:tc>
        <w:tc>
          <w:tcPr>
            <w:tcW w:w="1181" w:type="dxa"/>
            <w:tcBorders>
              <w:top w:val="single" w:sz="8" w:space="0" w:color="FFFFFF"/>
              <w:left w:val="single" w:sz="8" w:space="0" w:color="FFFFFF"/>
              <w:bottom w:val="single" w:sz="8" w:space="0" w:color="FFFFFF"/>
              <w:right w:val="nil"/>
            </w:tcBorders>
            <w:shd w:val="clear" w:color="auto" w:fill="D0CECE"/>
          </w:tcPr>
          <w:p w14:paraId="6E346E75" w14:textId="77777777" w:rsidR="005D1F15" w:rsidRDefault="005D1F15" w:rsidP="007E5558">
            <w:pPr>
              <w:pStyle w:val="TableParagraph"/>
              <w:spacing w:before="1"/>
              <w:ind w:left="99"/>
              <w:rPr>
                <w:rFonts w:ascii="Calibri"/>
              </w:rPr>
            </w:pPr>
            <w:r>
              <w:rPr>
                <w:rFonts w:ascii="Calibri"/>
                <w:color w:val="2E74B5"/>
              </w:rPr>
              <w:t>10</w:t>
            </w:r>
          </w:p>
        </w:tc>
      </w:tr>
      <w:tr w:rsidR="005D1F15" w14:paraId="523915E7" w14:textId="77777777" w:rsidTr="0036076E">
        <w:trPr>
          <w:trHeight w:val="1108"/>
        </w:trPr>
        <w:tc>
          <w:tcPr>
            <w:tcW w:w="1826" w:type="dxa"/>
            <w:tcBorders>
              <w:top w:val="single" w:sz="8" w:space="0" w:color="FFFFFF"/>
              <w:left w:val="nil"/>
              <w:bottom w:val="single" w:sz="8" w:space="0" w:color="FFFFFF"/>
              <w:right w:val="single" w:sz="12" w:space="0" w:color="FFFFFF"/>
            </w:tcBorders>
            <w:shd w:val="clear" w:color="auto" w:fill="F2F2F2"/>
          </w:tcPr>
          <w:p w14:paraId="48601F13" w14:textId="77777777" w:rsidR="005D1F15" w:rsidRDefault="005D1F15" w:rsidP="007E5558">
            <w:pPr>
              <w:pStyle w:val="TableParagraph"/>
              <w:rPr>
                <w:color w:val="C00000"/>
                <w:sz w:val="16"/>
                <w:szCs w:val="16"/>
              </w:rPr>
            </w:pPr>
            <w:r w:rsidRPr="002A3457">
              <w:rPr>
                <w:color w:val="C00000"/>
                <w:sz w:val="16"/>
                <w:szCs w:val="16"/>
              </w:rPr>
              <w:t>MID-TERM EVALUATIONS DUE FOR CLINICAL TEACHING AND FBEs</w:t>
            </w:r>
          </w:p>
          <w:p w14:paraId="2A94F764" w14:textId="77777777" w:rsidR="005D1F15" w:rsidRDefault="005D1F15" w:rsidP="007E5558">
            <w:pPr>
              <w:pStyle w:val="TableParagraph"/>
              <w:rPr>
                <w:color w:val="C00000"/>
                <w:sz w:val="16"/>
                <w:szCs w:val="16"/>
              </w:rPr>
            </w:pPr>
          </w:p>
          <w:p w14:paraId="2FE388DA" w14:textId="77777777" w:rsidR="005D1F15" w:rsidRPr="002A3457" w:rsidRDefault="005D1F15" w:rsidP="007E5558">
            <w:pPr>
              <w:pStyle w:val="TableParagraph"/>
              <w:rPr>
                <w:sz w:val="16"/>
                <w:szCs w:val="16"/>
              </w:rPr>
            </w:pPr>
            <w:r>
              <w:rPr>
                <w:sz w:val="16"/>
                <w:szCs w:val="16"/>
              </w:rPr>
              <w:t>POT 12 START</w:t>
            </w:r>
          </w:p>
        </w:tc>
        <w:tc>
          <w:tcPr>
            <w:tcW w:w="1843" w:type="dxa"/>
            <w:tcBorders>
              <w:top w:val="single" w:sz="8" w:space="0" w:color="FFFFFF"/>
              <w:left w:val="single" w:sz="12" w:space="0" w:color="FFFFFF"/>
              <w:bottom w:val="single" w:sz="8" w:space="0" w:color="FFFFFF"/>
              <w:right w:val="single" w:sz="12" w:space="0" w:color="FFFFFF"/>
            </w:tcBorders>
            <w:shd w:val="clear" w:color="auto" w:fill="F2F2F2"/>
          </w:tcPr>
          <w:p w14:paraId="4705DEA6" w14:textId="77777777" w:rsidR="005D1F15" w:rsidRDefault="005D1F15" w:rsidP="007E5558">
            <w:pPr>
              <w:pStyle w:val="TableParagraph"/>
              <w:rPr>
                <w:sz w:val="20"/>
              </w:rPr>
            </w:pPr>
          </w:p>
        </w:tc>
        <w:tc>
          <w:tcPr>
            <w:tcW w:w="1841" w:type="dxa"/>
            <w:tcBorders>
              <w:top w:val="single" w:sz="8" w:space="0" w:color="FFFFFF"/>
              <w:left w:val="single" w:sz="12" w:space="0" w:color="FFFFFF"/>
              <w:bottom w:val="single" w:sz="8" w:space="0" w:color="FFFFFF"/>
              <w:right w:val="single" w:sz="8" w:space="0" w:color="FFFFFF"/>
            </w:tcBorders>
            <w:shd w:val="clear" w:color="auto" w:fill="F2F2F2"/>
          </w:tcPr>
          <w:p w14:paraId="473B5CC6" w14:textId="77777777" w:rsidR="005D1F15" w:rsidRDefault="005D1F15" w:rsidP="007E5558">
            <w:pPr>
              <w:pStyle w:val="TableParagraph"/>
              <w:rPr>
                <w:sz w:val="20"/>
              </w:rPr>
            </w:pPr>
          </w:p>
        </w:tc>
        <w:tc>
          <w:tcPr>
            <w:tcW w:w="1839" w:type="dxa"/>
            <w:tcBorders>
              <w:top w:val="single" w:sz="8" w:space="0" w:color="FFFFFF"/>
              <w:left w:val="single" w:sz="8" w:space="0" w:color="FFFFFF"/>
              <w:bottom w:val="single" w:sz="8" w:space="0" w:color="FFFFFF"/>
              <w:right w:val="single" w:sz="8" w:space="0" w:color="FFFFFF"/>
            </w:tcBorders>
            <w:shd w:val="clear" w:color="auto" w:fill="F2F2F2"/>
          </w:tcPr>
          <w:p w14:paraId="4B62E2EF" w14:textId="77777777" w:rsidR="005D1F15" w:rsidRDefault="005D1F15" w:rsidP="007E5558">
            <w:pPr>
              <w:pStyle w:val="TableParagraph"/>
              <w:ind w:left="100" w:right="210"/>
              <w:rPr>
                <w:sz w:val="16"/>
              </w:rPr>
            </w:pPr>
            <w:r>
              <w:rPr>
                <w:sz w:val="16"/>
              </w:rPr>
              <w:t>Deadline to register for</w:t>
            </w:r>
            <w:r>
              <w:rPr>
                <w:spacing w:val="-38"/>
                <w:sz w:val="16"/>
              </w:rPr>
              <w:t xml:space="preserve"> </w:t>
            </w:r>
            <w:r>
              <w:rPr>
                <w:sz w:val="16"/>
              </w:rPr>
              <w:t>next</w:t>
            </w:r>
            <w:r>
              <w:rPr>
                <w:spacing w:val="-1"/>
                <w:sz w:val="16"/>
              </w:rPr>
              <w:t xml:space="preserve"> </w:t>
            </w:r>
            <w:r>
              <w:rPr>
                <w:sz w:val="16"/>
              </w:rPr>
              <w:t>week’s</w:t>
            </w:r>
            <w:r>
              <w:rPr>
                <w:spacing w:val="-1"/>
                <w:sz w:val="16"/>
              </w:rPr>
              <w:t xml:space="preserve"> </w:t>
            </w:r>
            <w:r>
              <w:rPr>
                <w:sz w:val="16"/>
              </w:rPr>
              <w:t>LPE</w:t>
            </w:r>
          </w:p>
          <w:p w14:paraId="2BA8BDD9" w14:textId="77777777" w:rsidR="005D1F15" w:rsidRDefault="005D1F15" w:rsidP="007E5558">
            <w:pPr>
              <w:pStyle w:val="TableParagraph"/>
              <w:ind w:left="100" w:right="210"/>
              <w:rPr>
                <w:sz w:val="16"/>
              </w:rPr>
            </w:pPr>
          </w:p>
          <w:p w14:paraId="0387EB34" w14:textId="77777777" w:rsidR="005D1F15" w:rsidRDefault="005D1F15" w:rsidP="007E5558">
            <w:pPr>
              <w:pStyle w:val="TableParagraph"/>
              <w:ind w:left="100" w:right="210"/>
              <w:rPr>
                <w:sz w:val="16"/>
              </w:rPr>
            </w:pPr>
            <w:r w:rsidRPr="00016073">
              <w:rPr>
                <w:color w:val="C00000"/>
                <w:sz w:val="13"/>
                <w:szCs w:val="13"/>
              </w:rPr>
              <w:t>CLINICAL TEACHER</w:t>
            </w:r>
            <w:r w:rsidRPr="00016073">
              <w:rPr>
                <w:color w:val="C00000"/>
                <w:spacing w:val="-38"/>
                <w:sz w:val="13"/>
                <w:szCs w:val="13"/>
              </w:rPr>
              <w:t xml:space="preserve"> </w:t>
            </w:r>
            <w:r w:rsidRPr="00016073">
              <w:rPr>
                <w:color w:val="C00000"/>
                <w:sz w:val="13"/>
                <w:szCs w:val="13"/>
              </w:rPr>
              <w:t>CLASS</w:t>
            </w:r>
          </w:p>
        </w:tc>
        <w:tc>
          <w:tcPr>
            <w:tcW w:w="1839" w:type="dxa"/>
            <w:gridSpan w:val="2"/>
            <w:tcBorders>
              <w:top w:val="single" w:sz="8" w:space="0" w:color="FFFFFF"/>
              <w:left w:val="single" w:sz="8" w:space="0" w:color="FFFFFF"/>
              <w:bottom w:val="single" w:sz="8" w:space="0" w:color="FFFFFF"/>
              <w:right w:val="single" w:sz="8" w:space="0" w:color="FFFFFF"/>
            </w:tcBorders>
            <w:shd w:val="clear" w:color="auto" w:fill="F2F2F2"/>
          </w:tcPr>
          <w:p w14:paraId="1056D44E" w14:textId="77777777" w:rsidR="005D1F15" w:rsidRDefault="005D1F15" w:rsidP="007E5558">
            <w:pPr>
              <w:pStyle w:val="TableParagraph"/>
              <w:rPr>
                <w:sz w:val="20"/>
              </w:rPr>
            </w:pPr>
          </w:p>
        </w:tc>
        <w:tc>
          <w:tcPr>
            <w:tcW w:w="1186" w:type="dxa"/>
            <w:tcBorders>
              <w:top w:val="single" w:sz="8" w:space="0" w:color="FFFFFF"/>
              <w:left w:val="single" w:sz="8" w:space="0" w:color="FFFFFF"/>
              <w:bottom w:val="single" w:sz="8" w:space="0" w:color="FFFFFF"/>
              <w:right w:val="single" w:sz="8" w:space="0" w:color="FFFFFF"/>
            </w:tcBorders>
            <w:shd w:val="clear" w:color="auto" w:fill="F2F2F2"/>
          </w:tcPr>
          <w:p w14:paraId="6E1B6077" w14:textId="77777777" w:rsidR="005D1F15" w:rsidRDefault="005D1F15" w:rsidP="007E5558">
            <w:pPr>
              <w:pStyle w:val="TableParagraph"/>
              <w:rPr>
                <w:sz w:val="20"/>
              </w:rPr>
            </w:pPr>
          </w:p>
        </w:tc>
        <w:tc>
          <w:tcPr>
            <w:tcW w:w="1181" w:type="dxa"/>
            <w:tcBorders>
              <w:top w:val="single" w:sz="8" w:space="0" w:color="FFFFFF"/>
              <w:left w:val="single" w:sz="8" w:space="0" w:color="FFFFFF"/>
              <w:bottom w:val="single" w:sz="8" w:space="0" w:color="FFFFFF"/>
              <w:right w:val="nil"/>
            </w:tcBorders>
            <w:shd w:val="clear" w:color="auto" w:fill="F2F2F2"/>
          </w:tcPr>
          <w:p w14:paraId="2B50B4E9" w14:textId="77777777" w:rsidR="005D1F15" w:rsidRDefault="005D1F15" w:rsidP="007E5558">
            <w:pPr>
              <w:pStyle w:val="TableParagraph"/>
              <w:rPr>
                <w:sz w:val="20"/>
              </w:rPr>
            </w:pPr>
          </w:p>
        </w:tc>
      </w:tr>
      <w:tr w:rsidR="005D1F15" w14:paraId="23A97F75" w14:textId="77777777" w:rsidTr="0036076E">
        <w:trPr>
          <w:trHeight w:val="361"/>
        </w:trPr>
        <w:tc>
          <w:tcPr>
            <w:tcW w:w="1826" w:type="dxa"/>
            <w:tcBorders>
              <w:top w:val="single" w:sz="8" w:space="0" w:color="FFFFFF"/>
              <w:left w:val="nil"/>
              <w:bottom w:val="single" w:sz="12" w:space="0" w:color="FFFFFF"/>
              <w:right w:val="single" w:sz="12" w:space="0" w:color="FFFFFF"/>
            </w:tcBorders>
            <w:shd w:val="clear" w:color="auto" w:fill="D9D9D9"/>
          </w:tcPr>
          <w:p w14:paraId="730A0ECA" w14:textId="77777777" w:rsidR="005D1F15" w:rsidRDefault="005D1F15" w:rsidP="007E5558">
            <w:pPr>
              <w:pStyle w:val="TableParagraph"/>
              <w:spacing w:line="249" w:lineRule="exact"/>
              <w:ind w:left="100"/>
            </w:pPr>
            <w:r>
              <w:t>11</w:t>
            </w:r>
          </w:p>
        </w:tc>
        <w:tc>
          <w:tcPr>
            <w:tcW w:w="1843" w:type="dxa"/>
            <w:tcBorders>
              <w:top w:val="single" w:sz="8" w:space="0" w:color="FFFFFF"/>
              <w:left w:val="single" w:sz="12" w:space="0" w:color="FFFFFF"/>
              <w:bottom w:val="single" w:sz="12" w:space="0" w:color="FFFFFF"/>
              <w:right w:val="single" w:sz="12" w:space="0" w:color="FFFFFF"/>
            </w:tcBorders>
            <w:shd w:val="clear" w:color="auto" w:fill="D9D9D9"/>
          </w:tcPr>
          <w:p w14:paraId="63E64D59" w14:textId="77777777" w:rsidR="005D1F15" w:rsidRDefault="005D1F15" w:rsidP="007E5558">
            <w:pPr>
              <w:pStyle w:val="TableParagraph"/>
              <w:spacing w:line="249" w:lineRule="exact"/>
              <w:ind w:left="98"/>
            </w:pPr>
            <w:r>
              <w:t>12</w:t>
            </w:r>
          </w:p>
        </w:tc>
        <w:tc>
          <w:tcPr>
            <w:tcW w:w="1841" w:type="dxa"/>
            <w:tcBorders>
              <w:top w:val="single" w:sz="8" w:space="0" w:color="FFFFFF"/>
              <w:left w:val="single" w:sz="12" w:space="0" w:color="FFFFFF"/>
              <w:bottom w:val="single" w:sz="12" w:space="0" w:color="FFFFFF"/>
              <w:right w:val="single" w:sz="8" w:space="0" w:color="FFFFFF"/>
            </w:tcBorders>
            <w:shd w:val="clear" w:color="auto" w:fill="D9D9D9"/>
          </w:tcPr>
          <w:p w14:paraId="153233D0" w14:textId="77777777" w:rsidR="005D1F15" w:rsidRDefault="005D1F15" w:rsidP="007E5558">
            <w:pPr>
              <w:pStyle w:val="TableParagraph"/>
              <w:spacing w:line="249" w:lineRule="exact"/>
              <w:ind w:left="98"/>
            </w:pPr>
            <w:r>
              <w:t>13</w:t>
            </w:r>
          </w:p>
        </w:tc>
        <w:tc>
          <w:tcPr>
            <w:tcW w:w="1839" w:type="dxa"/>
            <w:tcBorders>
              <w:top w:val="single" w:sz="8" w:space="0" w:color="FFFFFF"/>
              <w:left w:val="single" w:sz="8" w:space="0" w:color="FFFFFF"/>
              <w:bottom w:val="single" w:sz="12" w:space="0" w:color="FFFFFF"/>
              <w:right w:val="single" w:sz="8" w:space="0" w:color="FFFFFF"/>
            </w:tcBorders>
            <w:shd w:val="clear" w:color="auto" w:fill="D9D9D9"/>
          </w:tcPr>
          <w:p w14:paraId="41FA7C4B" w14:textId="77777777" w:rsidR="005D1F15" w:rsidRDefault="005D1F15" w:rsidP="007E5558">
            <w:pPr>
              <w:pStyle w:val="TableParagraph"/>
              <w:spacing w:line="249" w:lineRule="exact"/>
              <w:ind w:left="100"/>
            </w:pPr>
            <w:r>
              <w:t>14</w:t>
            </w:r>
          </w:p>
        </w:tc>
        <w:tc>
          <w:tcPr>
            <w:tcW w:w="1839" w:type="dxa"/>
            <w:gridSpan w:val="2"/>
            <w:tcBorders>
              <w:top w:val="single" w:sz="8" w:space="0" w:color="FFFFFF"/>
              <w:left w:val="single" w:sz="8" w:space="0" w:color="FFFFFF"/>
              <w:bottom w:val="single" w:sz="12" w:space="0" w:color="FFFFFF"/>
              <w:right w:val="single" w:sz="8" w:space="0" w:color="FFFFFF"/>
            </w:tcBorders>
            <w:shd w:val="clear" w:color="auto" w:fill="D9D9D9"/>
          </w:tcPr>
          <w:p w14:paraId="417F18E5" w14:textId="77777777" w:rsidR="005D1F15" w:rsidRDefault="005D1F15" w:rsidP="007E5558">
            <w:pPr>
              <w:pStyle w:val="TableParagraph"/>
              <w:spacing w:line="249" w:lineRule="exact"/>
              <w:ind w:left="105"/>
            </w:pPr>
            <w:r>
              <w:t>15</w:t>
            </w:r>
          </w:p>
        </w:tc>
        <w:tc>
          <w:tcPr>
            <w:tcW w:w="1186" w:type="dxa"/>
            <w:tcBorders>
              <w:top w:val="single" w:sz="8" w:space="0" w:color="FFFFFF"/>
              <w:left w:val="single" w:sz="8" w:space="0" w:color="FFFFFF"/>
              <w:bottom w:val="single" w:sz="12" w:space="0" w:color="FFFFFF"/>
              <w:right w:val="single" w:sz="8" w:space="0" w:color="FFFFFF"/>
            </w:tcBorders>
            <w:shd w:val="clear" w:color="auto" w:fill="D0CECE"/>
          </w:tcPr>
          <w:p w14:paraId="43EAE641" w14:textId="77777777" w:rsidR="005D1F15" w:rsidRDefault="005D1F15" w:rsidP="007E5558">
            <w:pPr>
              <w:pStyle w:val="TableParagraph"/>
              <w:spacing w:before="1"/>
              <w:ind w:left="104"/>
              <w:rPr>
                <w:rFonts w:ascii="Calibri"/>
              </w:rPr>
            </w:pPr>
            <w:r>
              <w:rPr>
                <w:rFonts w:ascii="Calibri"/>
                <w:color w:val="2E74B5"/>
              </w:rPr>
              <w:t>16</w:t>
            </w:r>
          </w:p>
        </w:tc>
        <w:tc>
          <w:tcPr>
            <w:tcW w:w="1181" w:type="dxa"/>
            <w:tcBorders>
              <w:top w:val="single" w:sz="8" w:space="0" w:color="FFFFFF"/>
              <w:left w:val="single" w:sz="8" w:space="0" w:color="FFFFFF"/>
              <w:bottom w:val="single" w:sz="12" w:space="0" w:color="FFFFFF"/>
              <w:right w:val="nil"/>
            </w:tcBorders>
            <w:shd w:val="clear" w:color="auto" w:fill="D0CECE"/>
          </w:tcPr>
          <w:p w14:paraId="25901605" w14:textId="77777777" w:rsidR="005D1F15" w:rsidRDefault="005D1F15" w:rsidP="007E5558">
            <w:pPr>
              <w:pStyle w:val="TableParagraph"/>
              <w:spacing w:before="1"/>
              <w:ind w:left="99"/>
              <w:rPr>
                <w:rFonts w:ascii="Calibri"/>
              </w:rPr>
            </w:pPr>
            <w:r>
              <w:rPr>
                <w:rFonts w:ascii="Calibri"/>
                <w:color w:val="2E74B5"/>
              </w:rPr>
              <w:t>17</w:t>
            </w:r>
          </w:p>
        </w:tc>
      </w:tr>
      <w:tr w:rsidR="005D1F15" w14:paraId="261DA9C3" w14:textId="77777777" w:rsidTr="0036076E">
        <w:trPr>
          <w:trHeight w:val="1100"/>
        </w:trPr>
        <w:tc>
          <w:tcPr>
            <w:tcW w:w="1826" w:type="dxa"/>
            <w:tcBorders>
              <w:top w:val="single" w:sz="12" w:space="0" w:color="FFFFFF"/>
              <w:left w:val="nil"/>
              <w:bottom w:val="single" w:sz="8" w:space="0" w:color="FFFFFF"/>
              <w:right w:val="single" w:sz="12" w:space="0" w:color="FFFFFF"/>
            </w:tcBorders>
            <w:shd w:val="clear" w:color="auto" w:fill="F2F2F2"/>
          </w:tcPr>
          <w:p w14:paraId="388B637A" w14:textId="77777777" w:rsidR="005D1F15" w:rsidRDefault="005D1F15" w:rsidP="007E5558">
            <w:pPr>
              <w:pStyle w:val="TableParagraph"/>
              <w:rPr>
                <w:sz w:val="20"/>
              </w:rPr>
            </w:pPr>
          </w:p>
        </w:tc>
        <w:tc>
          <w:tcPr>
            <w:tcW w:w="1843" w:type="dxa"/>
            <w:tcBorders>
              <w:top w:val="single" w:sz="12" w:space="0" w:color="FFFFFF"/>
              <w:left w:val="single" w:sz="12" w:space="0" w:color="FFFFFF"/>
              <w:bottom w:val="single" w:sz="8" w:space="0" w:color="FFFFFF"/>
              <w:right w:val="single" w:sz="12" w:space="0" w:color="FFFFFF"/>
            </w:tcBorders>
            <w:shd w:val="clear" w:color="auto" w:fill="F2F2F2"/>
          </w:tcPr>
          <w:p w14:paraId="56740D18" w14:textId="77777777" w:rsidR="005D1F15" w:rsidRDefault="005D1F15" w:rsidP="007E5558">
            <w:pPr>
              <w:pStyle w:val="TableParagraph"/>
              <w:rPr>
                <w:sz w:val="20"/>
              </w:rPr>
            </w:pPr>
          </w:p>
        </w:tc>
        <w:tc>
          <w:tcPr>
            <w:tcW w:w="1841" w:type="dxa"/>
            <w:tcBorders>
              <w:top w:val="single" w:sz="12" w:space="0" w:color="FFFFFF"/>
              <w:left w:val="single" w:sz="12" w:space="0" w:color="FFFFFF"/>
              <w:bottom w:val="single" w:sz="8" w:space="0" w:color="FFFFFF"/>
              <w:right w:val="single" w:sz="8" w:space="0" w:color="FFFFFF"/>
            </w:tcBorders>
            <w:shd w:val="clear" w:color="auto" w:fill="F2F2F2"/>
          </w:tcPr>
          <w:p w14:paraId="3D274063" w14:textId="77777777" w:rsidR="005D1F15" w:rsidRDefault="005D1F15" w:rsidP="007E5558">
            <w:pPr>
              <w:pStyle w:val="TableParagraph"/>
              <w:rPr>
                <w:sz w:val="20"/>
              </w:rPr>
            </w:pPr>
          </w:p>
        </w:tc>
        <w:tc>
          <w:tcPr>
            <w:tcW w:w="1839" w:type="dxa"/>
            <w:tcBorders>
              <w:top w:val="single" w:sz="12" w:space="0" w:color="FFFFFF"/>
              <w:left w:val="single" w:sz="8" w:space="0" w:color="FFFFFF"/>
              <w:bottom w:val="single" w:sz="8" w:space="0" w:color="FFFFFF"/>
              <w:right w:val="single" w:sz="8" w:space="0" w:color="FFFFFF"/>
            </w:tcBorders>
            <w:shd w:val="clear" w:color="auto" w:fill="F2F2F2"/>
          </w:tcPr>
          <w:p w14:paraId="25DDFAAC" w14:textId="77777777" w:rsidR="005D1F15" w:rsidRDefault="005D1F15" w:rsidP="007E5558">
            <w:pPr>
              <w:pStyle w:val="TableParagraph"/>
              <w:spacing w:line="237" w:lineRule="auto"/>
              <w:ind w:left="100" w:right="210"/>
              <w:rPr>
                <w:sz w:val="16"/>
              </w:rPr>
            </w:pPr>
            <w:r>
              <w:rPr>
                <w:sz w:val="16"/>
              </w:rPr>
              <w:t>Deadline to register for</w:t>
            </w:r>
            <w:r>
              <w:rPr>
                <w:spacing w:val="-38"/>
                <w:sz w:val="16"/>
              </w:rPr>
              <w:t xml:space="preserve"> </w:t>
            </w:r>
            <w:r>
              <w:rPr>
                <w:sz w:val="16"/>
              </w:rPr>
              <w:t>next</w:t>
            </w:r>
            <w:r>
              <w:rPr>
                <w:spacing w:val="-1"/>
                <w:sz w:val="16"/>
              </w:rPr>
              <w:t xml:space="preserve"> </w:t>
            </w:r>
            <w:r>
              <w:rPr>
                <w:sz w:val="16"/>
              </w:rPr>
              <w:t>week’s</w:t>
            </w:r>
            <w:r>
              <w:rPr>
                <w:spacing w:val="-1"/>
                <w:sz w:val="16"/>
              </w:rPr>
              <w:t xml:space="preserve"> </w:t>
            </w:r>
            <w:r>
              <w:rPr>
                <w:sz w:val="16"/>
              </w:rPr>
              <w:t>LPE</w:t>
            </w:r>
          </w:p>
          <w:p w14:paraId="4FE650C1" w14:textId="77777777" w:rsidR="005D1F15" w:rsidRDefault="005D1F15" w:rsidP="007E5558">
            <w:pPr>
              <w:pStyle w:val="TableParagraph"/>
              <w:spacing w:line="237" w:lineRule="auto"/>
              <w:ind w:left="100" w:right="210"/>
              <w:rPr>
                <w:sz w:val="16"/>
              </w:rPr>
            </w:pPr>
          </w:p>
          <w:p w14:paraId="51B4E5C3" w14:textId="77777777" w:rsidR="005D1F15" w:rsidRDefault="005D1F15" w:rsidP="007E5558">
            <w:pPr>
              <w:pStyle w:val="TableParagraph"/>
              <w:spacing w:line="237" w:lineRule="auto"/>
              <w:ind w:left="100" w:right="210"/>
              <w:rPr>
                <w:sz w:val="16"/>
              </w:rPr>
            </w:pPr>
            <w:r w:rsidRPr="00016073">
              <w:rPr>
                <w:color w:val="C00000"/>
                <w:sz w:val="13"/>
                <w:szCs w:val="13"/>
              </w:rPr>
              <w:t>CLINICAL TEACHER</w:t>
            </w:r>
            <w:r w:rsidRPr="00016073">
              <w:rPr>
                <w:color w:val="C00000"/>
                <w:spacing w:val="-38"/>
                <w:sz w:val="13"/>
                <w:szCs w:val="13"/>
              </w:rPr>
              <w:t xml:space="preserve"> </w:t>
            </w:r>
            <w:r w:rsidRPr="00016073">
              <w:rPr>
                <w:color w:val="C00000"/>
                <w:sz w:val="13"/>
                <w:szCs w:val="13"/>
              </w:rPr>
              <w:t>CLASS</w:t>
            </w:r>
          </w:p>
        </w:tc>
        <w:tc>
          <w:tcPr>
            <w:tcW w:w="1839" w:type="dxa"/>
            <w:gridSpan w:val="2"/>
            <w:tcBorders>
              <w:top w:val="single" w:sz="12" w:space="0" w:color="FFFFFF"/>
              <w:left w:val="single" w:sz="8" w:space="0" w:color="FFFFFF"/>
              <w:bottom w:val="single" w:sz="8" w:space="0" w:color="FFFFFF"/>
              <w:right w:val="single" w:sz="8" w:space="0" w:color="FFFFFF"/>
            </w:tcBorders>
            <w:shd w:val="clear" w:color="auto" w:fill="F2F2F2"/>
          </w:tcPr>
          <w:p w14:paraId="23DF4807" w14:textId="77777777" w:rsidR="005D1F15" w:rsidRDefault="005D1F15" w:rsidP="007E5558">
            <w:pPr>
              <w:pStyle w:val="TableParagraph"/>
              <w:rPr>
                <w:sz w:val="20"/>
              </w:rPr>
            </w:pPr>
          </w:p>
        </w:tc>
        <w:tc>
          <w:tcPr>
            <w:tcW w:w="1186" w:type="dxa"/>
            <w:tcBorders>
              <w:top w:val="single" w:sz="12" w:space="0" w:color="FFFFFF"/>
              <w:left w:val="single" w:sz="8" w:space="0" w:color="FFFFFF"/>
              <w:bottom w:val="single" w:sz="8" w:space="0" w:color="FFFFFF"/>
              <w:right w:val="single" w:sz="8" w:space="0" w:color="FFFFFF"/>
            </w:tcBorders>
            <w:shd w:val="clear" w:color="auto" w:fill="F2F2F2"/>
          </w:tcPr>
          <w:p w14:paraId="47DAF462" w14:textId="77777777" w:rsidR="005D1F15" w:rsidRDefault="005D1F15" w:rsidP="007E5558">
            <w:pPr>
              <w:pStyle w:val="TableParagraph"/>
              <w:rPr>
                <w:sz w:val="20"/>
              </w:rPr>
            </w:pPr>
          </w:p>
        </w:tc>
        <w:tc>
          <w:tcPr>
            <w:tcW w:w="1181" w:type="dxa"/>
            <w:tcBorders>
              <w:top w:val="single" w:sz="12" w:space="0" w:color="FFFFFF"/>
              <w:left w:val="single" w:sz="8" w:space="0" w:color="FFFFFF"/>
              <w:bottom w:val="single" w:sz="8" w:space="0" w:color="FFFFFF"/>
              <w:right w:val="nil"/>
            </w:tcBorders>
            <w:shd w:val="clear" w:color="auto" w:fill="F2F2F2"/>
          </w:tcPr>
          <w:p w14:paraId="35DE2427" w14:textId="77777777" w:rsidR="005D1F15" w:rsidRDefault="005D1F15" w:rsidP="007E5558">
            <w:pPr>
              <w:pStyle w:val="TableParagraph"/>
              <w:rPr>
                <w:sz w:val="20"/>
              </w:rPr>
            </w:pPr>
          </w:p>
        </w:tc>
      </w:tr>
      <w:tr w:rsidR="005D1F15" w14:paraId="39B991E7" w14:textId="77777777" w:rsidTr="0036076E">
        <w:trPr>
          <w:trHeight w:val="368"/>
        </w:trPr>
        <w:tc>
          <w:tcPr>
            <w:tcW w:w="1826" w:type="dxa"/>
            <w:tcBorders>
              <w:top w:val="single" w:sz="8" w:space="0" w:color="FFFFFF"/>
              <w:left w:val="nil"/>
              <w:bottom w:val="single" w:sz="8" w:space="0" w:color="FFFFFF"/>
              <w:right w:val="single" w:sz="12" w:space="0" w:color="FFFFFF"/>
            </w:tcBorders>
            <w:shd w:val="clear" w:color="auto" w:fill="D9D9D9"/>
          </w:tcPr>
          <w:p w14:paraId="5B065D27" w14:textId="77777777" w:rsidR="005D1F15" w:rsidRDefault="005D1F15" w:rsidP="007E5558">
            <w:pPr>
              <w:pStyle w:val="TableParagraph"/>
              <w:ind w:left="100"/>
            </w:pPr>
            <w:r>
              <w:t>18</w:t>
            </w:r>
          </w:p>
        </w:tc>
        <w:tc>
          <w:tcPr>
            <w:tcW w:w="1843" w:type="dxa"/>
            <w:tcBorders>
              <w:top w:val="single" w:sz="8" w:space="0" w:color="FFFFFF"/>
              <w:left w:val="single" w:sz="12" w:space="0" w:color="FFFFFF"/>
              <w:bottom w:val="single" w:sz="8" w:space="0" w:color="FFFFFF"/>
              <w:right w:val="single" w:sz="12" w:space="0" w:color="FFFFFF"/>
            </w:tcBorders>
            <w:shd w:val="clear" w:color="auto" w:fill="D9D9D9"/>
          </w:tcPr>
          <w:p w14:paraId="1E308DAB" w14:textId="77777777" w:rsidR="005D1F15" w:rsidRDefault="005D1F15" w:rsidP="007E5558">
            <w:pPr>
              <w:pStyle w:val="TableParagraph"/>
              <w:ind w:left="98"/>
            </w:pPr>
            <w:r>
              <w:t>19</w:t>
            </w:r>
          </w:p>
        </w:tc>
        <w:tc>
          <w:tcPr>
            <w:tcW w:w="1841" w:type="dxa"/>
            <w:tcBorders>
              <w:top w:val="single" w:sz="8" w:space="0" w:color="FFFFFF"/>
              <w:left w:val="single" w:sz="12" w:space="0" w:color="FFFFFF"/>
              <w:bottom w:val="single" w:sz="8" w:space="0" w:color="FFFFFF"/>
              <w:right w:val="single" w:sz="8" w:space="0" w:color="FFFFFF"/>
            </w:tcBorders>
            <w:shd w:val="clear" w:color="auto" w:fill="D9D9D9"/>
          </w:tcPr>
          <w:p w14:paraId="47B78D32" w14:textId="77777777" w:rsidR="005D1F15" w:rsidRDefault="005D1F15" w:rsidP="007E5558">
            <w:pPr>
              <w:pStyle w:val="TableParagraph"/>
              <w:ind w:left="98"/>
            </w:pPr>
            <w:r>
              <w:t>20</w:t>
            </w:r>
          </w:p>
        </w:tc>
        <w:tc>
          <w:tcPr>
            <w:tcW w:w="1839" w:type="dxa"/>
            <w:tcBorders>
              <w:top w:val="single" w:sz="8" w:space="0" w:color="FFFFFF"/>
              <w:left w:val="single" w:sz="8" w:space="0" w:color="FFFFFF"/>
              <w:bottom w:val="single" w:sz="8" w:space="0" w:color="FFFFFF"/>
              <w:right w:val="single" w:sz="8" w:space="0" w:color="FFFFFF"/>
            </w:tcBorders>
            <w:shd w:val="clear" w:color="auto" w:fill="D9D9D9"/>
          </w:tcPr>
          <w:p w14:paraId="67B09A38" w14:textId="77777777" w:rsidR="005D1F15" w:rsidRDefault="005D1F15" w:rsidP="007E5558">
            <w:pPr>
              <w:pStyle w:val="TableParagraph"/>
              <w:ind w:left="100"/>
            </w:pPr>
            <w:r>
              <w:t>21</w:t>
            </w:r>
          </w:p>
        </w:tc>
        <w:tc>
          <w:tcPr>
            <w:tcW w:w="1839" w:type="dxa"/>
            <w:gridSpan w:val="2"/>
            <w:tcBorders>
              <w:top w:val="single" w:sz="8" w:space="0" w:color="FFFFFF"/>
              <w:left w:val="single" w:sz="8" w:space="0" w:color="FFFFFF"/>
              <w:bottom w:val="single" w:sz="8" w:space="0" w:color="FFFFFF"/>
              <w:right w:val="single" w:sz="8" w:space="0" w:color="FFFFFF"/>
            </w:tcBorders>
            <w:shd w:val="clear" w:color="auto" w:fill="D9D9D9"/>
          </w:tcPr>
          <w:p w14:paraId="7D193520" w14:textId="77777777" w:rsidR="005D1F15" w:rsidRDefault="005D1F15" w:rsidP="007E5558">
            <w:pPr>
              <w:pStyle w:val="TableParagraph"/>
              <w:ind w:left="105"/>
            </w:pPr>
            <w:r>
              <w:t>22</w:t>
            </w:r>
          </w:p>
        </w:tc>
        <w:tc>
          <w:tcPr>
            <w:tcW w:w="1186" w:type="dxa"/>
            <w:tcBorders>
              <w:top w:val="single" w:sz="8" w:space="0" w:color="FFFFFF"/>
              <w:left w:val="single" w:sz="8" w:space="0" w:color="FFFFFF"/>
              <w:bottom w:val="single" w:sz="8" w:space="0" w:color="FFFFFF"/>
              <w:right w:val="single" w:sz="8" w:space="0" w:color="FFFFFF"/>
            </w:tcBorders>
            <w:shd w:val="clear" w:color="auto" w:fill="D0CECE"/>
          </w:tcPr>
          <w:p w14:paraId="4B180436" w14:textId="77777777" w:rsidR="005D1F15" w:rsidRDefault="005D1F15" w:rsidP="007E5558">
            <w:pPr>
              <w:pStyle w:val="TableParagraph"/>
              <w:spacing w:before="1"/>
              <w:ind w:left="104"/>
              <w:rPr>
                <w:rFonts w:ascii="Calibri"/>
              </w:rPr>
            </w:pPr>
            <w:r>
              <w:rPr>
                <w:rFonts w:ascii="Calibri"/>
                <w:color w:val="2E74B5"/>
              </w:rPr>
              <w:t>23</w:t>
            </w:r>
          </w:p>
        </w:tc>
        <w:tc>
          <w:tcPr>
            <w:tcW w:w="1181" w:type="dxa"/>
            <w:tcBorders>
              <w:top w:val="single" w:sz="8" w:space="0" w:color="FFFFFF"/>
              <w:left w:val="single" w:sz="8" w:space="0" w:color="FFFFFF"/>
              <w:bottom w:val="single" w:sz="8" w:space="0" w:color="FFFFFF"/>
              <w:right w:val="nil"/>
            </w:tcBorders>
            <w:shd w:val="clear" w:color="auto" w:fill="D0CECE"/>
          </w:tcPr>
          <w:p w14:paraId="7366618F" w14:textId="77777777" w:rsidR="005D1F15" w:rsidRDefault="005D1F15" w:rsidP="007E5558">
            <w:pPr>
              <w:pStyle w:val="TableParagraph"/>
              <w:spacing w:before="1"/>
              <w:ind w:left="99"/>
              <w:rPr>
                <w:rFonts w:ascii="Calibri"/>
              </w:rPr>
            </w:pPr>
            <w:r>
              <w:rPr>
                <w:rFonts w:ascii="Calibri"/>
                <w:color w:val="2E74B5"/>
              </w:rPr>
              <w:t>24</w:t>
            </w:r>
          </w:p>
        </w:tc>
      </w:tr>
      <w:tr w:rsidR="005D1F15" w14:paraId="7487F0B6" w14:textId="77777777" w:rsidTr="0036076E">
        <w:trPr>
          <w:trHeight w:val="1108"/>
        </w:trPr>
        <w:tc>
          <w:tcPr>
            <w:tcW w:w="1826" w:type="dxa"/>
            <w:tcBorders>
              <w:top w:val="single" w:sz="8" w:space="0" w:color="FFFFFF"/>
              <w:left w:val="nil"/>
              <w:bottom w:val="single" w:sz="8" w:space="0" w:color="FFFFFF"/>
              <w:right w:val="single" w:sz="12" w:space="0" w:color="FFFFFF"/>
            </w:tcBorders>
            <w:shd w:val="clear" w:color="auto" w:fill="F2F2F2"/>
          </w:tcPr>
          <w:p w14:paraId="1F1F1493" w14:textId="77777777" w:rsidR="005D1F15" w:rsidRDefault="005D1F15" w:rsidP="007E5558">
            <w:pPr>
              <w:pStyle w:val="TableParagraph"/>
              <w:rPr>
                <w:sz w:val="20"/>
              </w:rPr>
            </w:pPr>
          </w:p>
        </w:tc>
        <w:tc>
          <w:tcPr>
            <w:tcW w:w="1843" w:type="dxa"/>
            <w:tcBorders>
              <w:top w:val="single" w:sz="8" w:space="0" w:color="FFFFFF"/>
              <w:left w:val="single" w:sz="12" w:space="0" w:color="FFFFFF"/>
              <w:bottom w:val="single" w:sz="8" w:space="0" w:color="FFFFFF"/>
              <w:right w:val="single" w:sz="12" w:space="0" w:color="FFFFFF"/>
            </w:tcBorders>
            <w:shd w:val="clear" w:color="auto" w:fill="F2F2F2"/>
          </w:tcPr>
          <w:p w14:paraId="06651416" w14:textId="77777777" w:rsidR="005D1F15" w:rsidRPr="00016073" w:rsidRDefault="005D1F15" w:rsidP="007E5558">
            <w:pPr>
              <w:pStyle w:val="TableParagraph"/>
              <w:rPr>
                <w:color w:val="00B050"/>
                <w:sz w:val="20"/>
              </w:rPr>
            </w:pPr>
          </w:p>
        </w:tc>
        <w:tc>
          <w:tcPr>
            <w:tcW w:w="1841" w:type="dxa"/>
            <w:tcBorders>
              <w:top w:val="single" w:sz="8" w:space="0" w:color="FFFFFF"/>
              <w:left w:val="single" w:sz="12" w:space="0" w:color="FFFFFF"/>
              <w:bottom w:val="single" w:sz="8" w:space="0" w:color="FFFFFF"/>
              <w:right w:val="single" w:sz="8" w:space="0" w:color="FFFFFF"/>
            </w:tcBorders>
            <w:shd w:val="clear" w:color="auto" w:fill="F2F2F2"/>
          </w:tcPr>
          <w:p w14:paraId="6EC04ACF" w14:textId="77777777" w:rsidR="005D1F15" w:rsidRDefault="005D1F15" w:rsidP="007E5558">
            <w:pPr>
              <w:pStyle w:val="TableParagraph"/>
              <w:rPr>
                <w:sz w:val="20"/>
              </w:rPr>
            </w:pPr>
          </w:p>
        </w:tc>
        <w:tc>
          <w:tcPr>
            <w:tcW w:w="1839" w:type="dxa"/>
            <w:tcBorders>
              <w:top w:val="single" w:sz="8" w:space="0" w:color="FFFFFF"/>
              <w:left w:val="single" w:sz="8" w:space="0" w:color="FFFFFF"/>
              <w:bottom w:val="single" w:sz="8" w:space="0" w:color="FFFFFF"/>
              <w:right w:val="single" w:sz="8" w:space="0" w:color="FFFFFF"/>
            </w:tcBorders>
            <w:shd w:val="clear" w:color="auto" w:fill="F2F2F2"/>
          </w:tcPr>
          <w:p w14:paraId="6202D797" w14:textId="77777777" w:rsidR="005D1F15" w:rsidRDefault="005D1F15" w:rsidP="007E5558">
            <w:pPr>
              <w:pStyle w:val="TableParagraph"/>
              <w:spacing w:line="244" w:lineRule="auto"/>
              <w:ind w:left="100" w:right="210"/>
              <w:rPr>
                <w:sz w:val="16"/>
              </w:rPr>
            </w:pPr>
            <w:r>
              <w:rPr>
                <w:sz w:val="16"/>
              </w:rPr>
              <w:t>Deadline to register for</w:t>
            </w:r>
            <w:r>
              <w:rPr>
                <w:spacing w:val="-38"/>
                <w:sz w:val="16"/>
              </w:rPr>
              <w:t xml:space="preserve"> </w:t>
            </w:r>
            <w:r>
              <w:rPr>
                <w:sz w:val="16"/>
              </w:rPr>
              <w:t>next</w:t>
            </w:r>
            <w:r>
              <w:rPr>
                <w:spacing w:val="-1"/>
                <w:sz w:val="16"/>
              </w:rPr>
              <w:t xml:space="preserve"> </w:t>
            </w:r>
            <w:r>
              <w:rPr>
                <w:sz w:val="16"/>
              </w:rPr>
              <w:t>week’s</w:t>
            </w:r>
            <w:r>
              <w:rPr>
                <w:spacing w:val="-1"/>
                <w:sz w:val="16"/>
              </w:rPr>
              <w:t xml:space="preserve"> </w:t>
            </w:r>
            <w:r>
              <w:rPr>
                <w:sz w:val="16"/>
              </w:rPr>
              <w:t>LPE</w:t>
            </w:r>
          </w:p>
          <w:p w14:paraId="2215A761" w14:textId="77777777" w:rsidR="005D1F15" w:rsidRDefault="005D1F15" w:rsidP="007E5558">
            <w:pPr>
              <w:pStyle w:val="TableParagraph"/>
              <w:spacing w:line="244" w:lineRule="auto"/>
              <w:ind w:left="100" w:right="210"/>
              <w:rPr>
                <w:sz w:val="16"/>
              </w:rPr>
            </w:pPr>
          </w:p>
          <w:p w14:paraId="33C300D1" w14:textId="77777777" w:rsidR="005D1F15" w:rsidRDefault="005D1F15" w:rsidP="007E5558">
            <w:pPr>
              <w:pStyle w:val="TableParagraph"/>
              <w:spacing w:line="244" w:lineRule="auto"/>
              <w:ind w:left="100" w:right="210"/>
              <w:rPr>
                <w:sz w:val="16"/>
              </w:rPr>
            </w:pPr>
            <w:r w:rsidRPr="00016073">
              <w:rPr>
                <w:color w:val="C00000"/>
                <w:sz w:val="13"/>
                <w:szCs w:val="13"/>
              </w:rPr>
              <w:t>CLINICAL TEACHER</w:t>
            </w:r>
            <w:r w:rsidRPr="00016073">
              <w:rPr>
                <w:color w:val="C00000"/>
                <w:spacing w:val="-38"/>
                <w:sz w:val="13"/>
                <w:szCs w:val="13"/>
              </w:rPr>
              <w:t xml:space="preserve"> </w:t>
            </w:r>
            <w:r w:rsidRPr="00016073">
              <w:rPr>
                <w:color w:val="C00000"/>
                <w:sz w:val="13"/>
                <w:szCs w:val="13"/>
              </w:rPr>
              <w:t>CLASS</w:t>
            </w:r>
          </w:p>
        </w:tc>
        <w:tc>
          <w:tcPr>
            <w:tcW w:w="1839" w:type="dxa"/>
            <w:gridSpan w:val="2"/>
            <w:tcBorders>
              <w:top w:val="single" w:sz="8" w:space="0" w:color="FFFFFF"/>
              <w:left w:val="single" w:sz="8" w:space="0" w:color="FFFFFF"/>
              <w:bottom w:val="single" w:sz="8" w:space="0" w:color="FFFFFF"/>
              <w:right w:val="single" w:sz="8" w:space="0" w:color="FFFFFF"/>
            </w:tcBorders>
            <w:shd w:val="clear" w:color="auto" w:fill="F2F2F2"/>
          </w:tcPr>
          <w:p w14:paraId="5B031DD4" w14:textId="77777777" w:rsidR="005D1F15" w:rsidRDefault="005D1F15" w:rsidP="007E5558">
            <w:pPr>
              <w:pStyle w:val="TableParagraph"/>
              <w:rPr>
                <w:sz w:val="20"/>
              </w:rPr>
            </w:pPr>
          </w:p>
        </w:tc>
        <w:tc>
          <w:tcPr>
            <w:tcW w:w="1186" w:type="dxa"/>
            <w:tcBorders>
              <w:top w:val="single" w:sz="8" w:space="0" w:color="FFFFFF"/>
              <w:left w:val="single" w:sz="8" w:space="0" w:color="FFFFFF"/>
              <w:bottom w:val="single" w:sz="8" w:space="0" w:color="FFFFFF"/>
              <w:right w:val="single" w:sz="8" w:space="0" w:color="FFFFFF"/>
            </w:tcBorders>
            <w:shd w:val="clear" w:color="auto" w:fill="F2F2F2"/>
          </w:tcPr>
          <w:p w14:paraId="219C27EF" w14:textId="77777777" w:rsidR="005D1F15" w:rsidRDefault="005D1F15" w:rsidP="007E5558">
            <w:pPr>
              <w:pStyle w:val="TableParagraph"/>
              <w:rPr>
                <w:sz w:val="20"/>
              </w:rPr>
            </w:pPr>
          </w:p>
        </w:tc>
        <w:tc>
          <w:tcPr>
            <w:tcW w:w="1181" w:type="dxa"/>
            <w:tcBorders>
              <w:top w:val="single" w:sz="8" w:space="0" w:color="FFFFFF"/>
              <w:left w:val="single" w:sz="8" w:space="0" w:color="FFFFFF"/>
              <w:bottom w:val="single" w:sz="8" w:space="0" w:color="FFFFFF"/>
              <w:right w:val="nil"/>
            </w:tcBorders>
            <w:shd w:val="clear" w:color="auto" w:fill="F2F2F2"/>
          </w:tcPr>
          <w:p w14:paraId="7EB4AE19" w14:textId="77777777" w:rsidR="005D1F15" w:rsidRDefault="005D1F15" w:rsidP="007E5558">
            <w:pPr>
              <w:pStyle w:val="TableParagraph"/>
              <w:rPr>
                <w:sz w:val="20"/>
              </w:rPr>
            </w:pPr>
          </w:p>
        </w:tc>
      </w:tr>
      <w:tr w:rsidR="005D1F15" w14:paraId="4086B1C3" w14:textId="77777777" w:rsidTr="0036076E">
        <w:trPr>
          <w:trHeight w:val="368"/>
        </w:trPr>
        <w:tc>
          <w:tcPr>
            <w:tcW w:w="1826" w:type="dxa"/>
            <w:tcBorders>
              <w:top w:val="single" w:sz="8" w:space="0" w:color="FFFFFF"/>
              <w:left w:val="nil"/>
              <w:bottom w:val="single" w:sz="8" w:space="0" w:color="FFFFFF"/>
              <w:right w:val="single" w:sz="12" w:space="0" w:color="FFFFFF"/>
            </w:tcBorders>
            <w:shd w:val="clear" w:color="auto" w:fill="D9D9D9"/>
          </w:tcPr>
          <w:p w14:paraId="1E2A6B3C" w14:textId="77777777" w:rsidR="005D1F15" w:rsidRDefault="005D1F15" w:rsidP="007E5558">
            <w:pPr>
              <w:pStyle w:val="TableParagraph"/>
              <w:ind w:left="100"/>
            </w:pPr>
            <w:r>
              <w:t>25</w:t>
            </w:r>
          </w:p>
        </w:tc>
        <w:tc>
          <w:tcPr>
            <w:tcW w:w="1843" w:type="dxa"/>
            <w:tcBorders>
              <w:top w:val="single" w:sz="8" w:space="0" w:color="FFFFFF"/>
              <w:left w:val="single" w:sz="12" w:space="0" w:color="FFFFFF"/>
              <w:bottom w:val="single" w:sz="8" w:space="0" w:color="FFFFFF"/>
              <w:right w:val="single" w:sz="12" w:space="0" w:color="FFFFFF"/>
            </w:tcBorders>
            <w:shd w:val="clear" w:color="auto" w:fill="D9D9D9"/>
          </w:tcPr>
          <w:p w14:paraId="5C608CAD" w14:textId="77777777" w:rsidR="005D1F15" w:rsidRDefault="005D1F15" w:rsidP="007E5558">
            <w:pPr>
              <w:pStyle w:val="TableParagraph"/>
              <w:ind w:left="98"/>
            </w:pPr>
            <w:r>
              <w:t>26</w:t>
            </w:r>
          </w:p>
        </w:tc>
        <w:tc>
          <w:tcPr>
            <w:tcW w:w="1841" w:type="dxa"/>
            <w:tcBorders>
              <w:top w:val="single" w:sz="8" w:space="0" w:color="FFFFFF"/>
              <w:left w:val="single" w:sz="12" w:space="0" w:color="FFFFFF"/>
              <w:bottom w:val="single" w:sz="8" w:space="0" w:color="FFFFFF"/>
              <w:right w:val="single" w:sz="8" w:space="0" w:color="FFFFFF"/>
            </w:tcBorders>
            <w:shd w:val="clear" w:color="auto" w:fill="D9D9D9"/>
          </w:tcPr>
          <w:p w14:paraId="7F01A54E" w14:textId="77777777" w:rsidR="005D1F15" w:rsidRDefault="005D1F15" w:rsidP="007E5558">
            <w:pPr>
              <w:pStyle w:val="TableParagraph"/>
              <w:ind w:left="98"/>
            </w:pPr>
            <w:r>
              <w:t>27</w:t>
            </w:r>
          </w:p>
        </w:tc>
        <w:tc>
          <w:tcPr>
            <w:tcW w:w="1839" w:type="dxa"/>
            <w:tcBorders>
              <w:top w:val="single" w:sz="8" w:space="0" w:color="FFFFFF"/>
              <w:left w:val="single" w:sz="8" w:space="0" w:color="FFFFFF"/>
              <w:bottom w:val="single" w:sz="8" w:space="0" w:color="FFFFFF"/>
              <w:right w:val="single" w:sz="8" w:space="0" w:color="FFFFFF"/>
            </w:tcBorders>
            <w:shd w:val="clear" w:color="auto" w:fill="D9D9D9"/>
          </w:tcPr>
          <w:p w14:paraId="7D2FA714" w14:textId="77777777" w:rsidR="005D1F15" w:rsidRDefault="005D1F15" w:rsidP="007E5558">
            <w:pPr>
              <w:pStyle w:val="TableParagraph"/>
              <w:ind w:left="100"/>
            </w:pPr>
            <w:r>
              <w:t>28</w:t>
            </w:r>
          </w:p>
        </w:tc>
        <w:tc>
          <w:tcPr>
            <w:tcW w:w="1839" w:type="dxa"/>
            <w:gridSpan w:val="2"/>
            <w:tcBorders>
              <w:top w:val="single" w:sz="8" w:space="0" w:color="FFFFFF"/>
              <w:left w:val="single" w:sz="8" w:space="0" w:color="FFFFFF"/>
              <w:bottom w:val="single" w:sz="8" w:space="0" w:color="FFFFFF"/>
              <w:right w:val="single" w:sz="8" w:space="0" w:color="FFFFFF"/>
            </w:tcBorders>
            <w:shd w:val="clear" w:color="auto" w:fill="D9D9D9"/>
          </w:tcPr>
          <w:p w14:paraId="2829B350" w14:textId="77777777" w:rsidR="005D1F15" w:rsidRDefault="005D1F15" w:rsidP="007E5558">
            <w:pPr>
              <w:pStyle w:val="TableParagraph"/>
              <w:ind w:left="105"/>
            </w:pPr>
            <w:r>
              <w:t>29</w:t>
            </w:r>
          </w:p>
        </w:tc>
        <w:tc>
          <w:tcPr>
            <w:tcW w:w="1186" w:type="dxa"/>
            <w:tcBorders>
              <w:top w:val="single" w:sz="8" w:space="0" w:color="FFFFFF"/>
              <w:left w:val="single" w:sz="8" w:space="0" w:color="FFFFFF"/>
              <w:bottom w:val="single" w:sz="8" w:space="0" w:color="FFFFFF"/>
              <w:right w:val="single" w:sz="8" w:space="0" w:color="FFFFFF"/>
            </w:tcBorders>
            <w:shd w:val="clear" w:color="auto" w:fill="D0CECE"/>
          </w:tcPr>
          <w:p w14:paraId="62D0C014" w14:textId="77777777" w:rsidR="005D1F15" w:rsidRDefault="005D1F15" w:rsidP="007E5558">
            <w:pPr>
              <w:pStyle w:val="TableParagraph"/>
              <w:spacing w:before="1"/>
              <w:ind w:left="104"/>
              <w:rPr>
                <w:rFonts w:ascii="Calibri"/>
              </w:rPr>
            </w:pPr>
            <w:r>
              <w:rPr>
                <w:rFonts w:ascii="Calibri"/>
                <w:color w:val="2E74B5"/>
              </w:rPr>
              <w:t>30</w:t>
            </w:r>
          </w:p>
        </w:tc>
        <w:tc>
          <w:tcPr>
            <w:tcW w:w="1181" w:type="dxa"/>
            <w:tcBorders>
              <w:top w:val="single" w:sz="8" w:space="0" w:color="FFFFFF"/>
              <w:left w:val="single" w:sz="8" w:space="0" w:color="FFFFFF"/>
              <w:bottom w:val="single" w:sz="8" w:space="0" w:color="FFFFFF"/>
              <w:right w:val="nil"/>
            </w:tcBorders>
            <w:shd w:val="clear" w:color="auto" w:fill="D0CECE"/>
          </w:tcPr>
          <w:p w14:paraId="7D65AC0F" w14:textId="77777777" w:rsidR="005D1F15" w:rsidRDefault="005D1F15" w:rsidP="007E5558">
            <w:pPr>
              <w:pStyle w:val="TableParagraph"/>
              <w:spacing w:before="1"/>
              <w:ind w:left="99"/>
              <w:rPr>
                <w:rFonts w:ascii="Calibri"/>
              </w:rPr>
            </w:pPr>
            <w:r>
              <w:rPr>
                <w:rFonts w:ascii="Calibri"/>
                <w:color w:val="2E74B5"/>
              </w:rPr>
              <w:t>31</w:t>
            </w:r>
          </w:p>
        </w:tc>
      </w:tr>
      <w:tr w:rsidR="005D1F15" w14:paraId="718FAEFF" w14:textId="77777777" w:rsidTr="0036076E">
        <w:trPr>
          <w:trHeight w:val="1103"/>
        </w:trPr>
        <w:tc>
          <w:tcPr>
            <w:tcW w:w="1826" w:type="dxa"/>
            <w:tcBorders>
              <w:top w:val="single" w:sz="8" w:space="0" w:color="FFFFFF"/>
              <w:left w:val="nil"/>
              <w:bottom w:val="nil"/>
              <w:right w:val="single" w:sz="12" w:space="0" w:color="FFFFFF"/>
            </w:tcBorders>
            <w:shd w:val="clear" w:color="auto" w:fill="F2F2F2"/>
          </w:tcPr>
          <w:p w14:paraId="0A5E587D" w14:textId="77777777" w:rsidR="005D1F15" w:rsidRDefault="005D1F15" w:rsidP="007E5558">
            <w:pPr>
              <w:pStyle w:val="TableParagraph"/>
              <w:rPr>
                <w:sz w:val="20"/>
              </w:rPr>
            </w:pPr>
          </w:p>
        </w:tc>
        <w:tc>
          <w:tcPr>
            <w:tcW w:w="1843" w:type="dxa"/>
            <w:tcBorders>
              <w:top w:val="single" w:sz="8" w:space="0" w:color="FFFFFF"/>
              <w:left w:val="single" w:sz="12" w:space="0" w:color="FFFFFF"/>
              <w:bottom w:val="nil"/>
              <w:right w:val="single" w:sz="12" w:space="0" w:color="FFFFFF"/>
            </w:tcBorders>
            <w:shd w:val="clear" w:color="auto" w:fill="F2F2F2"/>
          </w:tcPr>
          <w:p w14:paraId="6075744C" w14:textId="77777777" w:rsidR="005D1F15" w:rsidRDefault="005D1F15" w:rsidP="007E5558">
            <w:pPr>
              <w:pStyle w:val="TableParagraph"/>
              <w:rPr>
                <w:sz w:val="20"/>
              </w:rPr>
            </w:pPr>
          </w:p>
        </w:tc>
        <w:tc>
          <w:tcPr>
            <w:tcW w:w="1841" w:type="dxa"/>
            <w:tcBorders>
              <w:top w:val="single" w:sz="8" w:space="0" w:color="FFFFFF"/>
              <w:left w:val="single" w:sz="12" w:space="0" w:color="FFFFFF"/>
              <w:bottom w:val="nil"/>
              <w:right w:val="single" w:sz="8" w:space="0" w:color="FFFFFF"/>
            </w:tcBorders>
            <w:shd w:val="clear" w:color="auto" w:fill="F2F2F2"/>
          </w:tcPr>
          <w:p w14:paraId="14FB6CFE" w14:textId="77777777" w:rsidR="005D1F15" w:rsidRDefault="005D1F15" w:rsidP="007E5558">
            <w:pPr>
              <w:pStyle w:val="TableParagraph"/>
              <w:rPr>
                <w:sz w:val="20"/>
              </w:rPr>
            </w:pPr>
          </w:p>
        </w:tc>
        <w:tc>
          <w:tcPr>
            <w:tcW w:w="1839" w:type="dxa"/>
            <w:tcBorders>
              <w:top w:val="single" w:sz="8" w:space="0" w:color="FFFFFF"/>
              <w:left w:val="single" w:sz="8" w:space="0" w:color="FFFFFF"/>
              <w:bottom w:val="nil"/>
              <w:right w:val="single" w:sz="8" w:space="0" w:color="FFFFFF"/>
            </w:tcBorders>
            <w:shd w:val="clear" w:color="auto" w:fill="F2F2F2"/>
          </w:tcPr>
          <w:p w14:paraId="0C90F689" w14:textId="77777777" w:rsidR="005D1F15" w:rsidRDefault="005D1F15" w:rsidP="007E5558">
            <w:pPr>
              <w:pStyle w:val="TableParagraph"/>
              <w:ind w:left="100" w:right="210"/>
              <w:rPr>
                <w:sz w:val="16"/>
              </w:rPr>
            </w:pPr>
            <w:r>
              <w:rPr>
                <w:sz w:val="16"/>
              </w:rPr>
              <w:t>Deadline to register for</w:t>
            </w:r>
            <w:r>
              <w:rPr>
                <w:spacing w:val="-38"/>
                <w:sz w:val="16"/>
              </w:rPr>
              <w:t xml:space="preserve"> </w:t>
            </w:r>
            <w:r>
              <w:rPr>
                <w:sz w:val="16"/>
              </w:rPr>
              <w:t>next</w:t>
            </w:r>
            <w:r>
              <w:rPr>
                <w:spacing w:val="-1"/>
                <w:sz w:val="16"/>
              </w:rPr>
              <w:t xml:space="preserve"> </w:t>
            </w:r>
            <w:r>
              <w:rPr>
                <w:sz w:val="16"/>
              </w:rPr>
              <w:t>week’s</w:t>
            </w:r>
            <w:r>
              <w:rPr>
                <w:spacing w:val="-1"/>
                <w:sz w:val="16"/>
              </w:rPr>
              <w:t xml:space="preserve"> </w:t>
            </w:r>
            <w:r>
              <w:rPr>
                <w:sz w:val="16"/>
              </w:rPr>
              <w:t>LPE</w:t>
            </w:r>
          </w:p>
          <w:p w14:paraId="304EAA55" w14:textId="77777777" w:rsidR="005D1F15" w:rsidRDefault="005D1F15" w:rsidP="007E5558">
            <w:pPr>
              <w:pStyle w:val="TableParagraph"/>
              <w:ind w:left="100" w:right="210"/>
              <w:rPr>
                <w:sz w:val="16"/>
              </w:rPr>
            </w:pPr>
          </w:p>
          <w:p w14:paraId="54E93A12" w14:textId="77777777" w:rsidR="005D1F15" w:rsidRDefault="005D1F15" w:rsidP="007E5558">
            <w:pPr>
              <w:pStyle w:val="TableParagraph"/>
              <w:ind w:left="100" w:right="210"/>
              <w:rPr>
                <w:sz w:val="16"/>
              </w:rPr>
            </w:pPr>
            <w:r w:rsidRPr="0024471E">
              <w:rPr>
                <w:sz w:val="13"/>
                <w:szCs w:val="13"/>
              </w:rPr>
              <w:t>C</w:t>
            </w:r>
            <w:r w:rsidRPr="00016073">
              <w:rPr>
                <w:color w:val="C00000"/>
                <w:sz w:val="13"/>
                <w:szCs w:val="13"/>
              </w:rPr>
              <w:t>LINICAL TEACHER</w:t>
            </w:r>
            <w:r w:rsidRPr="00016073">
              <w:rPr>
                <w:color w:val="C00000"/>
                <w:spacing w:val="-38"/>
                <w:sz w:val="13"/>
                <w:szCs w:val="13"/>
              </w:rPr>
              <w:t xml:space="preserve"> </w:t>
            </w:r>
            <w:r w:rsidRPr="00016073">
              <w:rPr>
                <w:color w:val="C00000"/>
                <w:sz w:val="13"/>
                <w:szCs w:val="13"/>
              </w:rPr>
              <w:t>CLASS</w:t>
            </w:r>
          </w:p>
        </w:tc>
        <w:tc>
          <w:tcPr>
            <w:tcW w:w="1839" w:type="dxa"/>
            <w:gridSpan w:val="2"/>
            <w:tcBorders>
              <w:top w:val="single" w:sz="8" w:space="0" w:color="FFFFFF"/>
              <w:left w:val="single" w:sz="8" w:space="0" w:color="FFFFFF"/>
              <w:bottom w:val="nil"/>
              <w:right w:val="single" w:sz="8" w:space="0" w:color="FFFFFF"/>
            </w:tcBorders>
            <w:shd w:val="clear" w:color="auto" w:fill="F2F2F2"/>
          </w:tcPr>
          <w:p w14:paraId="1265B16A" w14:textId="77777777" w:rsidR="005D1F15" w:rsidRDefault="005D1F15" w:rsidP="007E5558">
            <w:pPr>
              <w:pStyle w:val="TableParagraph"/>
              <w:ind w:left="105" w:right="178"/>
              <w:rPr>
                <w:sz w:val="16"/>
              </w:rPr>
            </w:pPr>
            <w:r>
              <w:rPr>
                <w:sz w:val="16"/>
              </w:rPr>
              <w:t>ALL OBSERVATION 2s ARE DUE</w:t>
            </w:r>
          </w:p>
        </w:tc>
        <w:tc>
          <w:tcPr>
            <w:tcW w:w="1186" w:type="dxa"/>
            <w:tcBorders>
              <w:top w:val="single" w:sz="8" w:space="0" w:color="FFFFFF"/>
              <w:left w:val="single" w:sz="8" w:space="0" w:color="FFFFFF"/>
              <w:bottom w:val="nil"/>
              <w:right w:val="single" w:sz="8" w:space="0" w:color="FFFFFF"/>
            </w:tcBorders>
            <w:shd w:val="clear" w:color="auto" w:fill="F2F2F2"/>
          </w:tcPr>
          <w:p w14:paraId="6253E00F" w14:textId="77777777" w:rsidR="005D1F15" w:rsidRDefault="005D1F15" w:rsidP="007E5558">
            <w:pPr>
              <w:pStyle w:val="TableParagraph"/>
              <w:rPr>
                <w:sz w:val="20"/>
              </w:rPr>
            </w:pPr>
          </w:p>
        </w:tc>
        <w:tc>
          <w:tcPr>
            <w:tcW w:w="1181" w:type="dxa"/>
            <w:tcBorders>
              <w:top w:val="single" w:sz="8" w:space="0" w:color="FFFFFF"/>
              <w:left w:val="single" w:sz="8" w:space="0" w:color="FFFFFF"/>
              <w:bottom w:val="nil"/>
              <w:right w:val="nil"/>
            </w:tcBorders>
            <w:shd w:val="clear" w:color="auto" w:fill="F2F2F2"/>
          </w:tcPr>
          <w:p w14:paraId="46C79443" w14:textId="77777777" w:rsidR="005D1F15" w:rsidRDefault="005D1F15" w:rsidP="007E5558">
            <w:pPr>
              <w:pStyle w:val="TableParagraph"/>
              <w:rPr>
                <w:sz w:val="20"/>
              </w:rPr>
            </w:pPr>
          </w:p>
        </w:tc>
      </w:tr>
    </w:tbl>
    <w:p w14:paraId="3039529E" w14:textId="77777777" w:rsidR="005D1F15" w:rsidRDefault="005D1F15" w:rsidP="005D1F15">
      <w:pPr>
        <w:sectPr w:rsidR="005D1F15">
          <w:pgSz w:w="12240" w:h="15840"/>
          <w:pgMar w:top="1060" w:right="0" w:bottom="820" w:left="80" w:header="0" w:footer="623" w:gutter="0"/>
          <w:cols w:space="720"/>
        </w:sectPr>
      </w:pPr>
    </w:p>
    <w:p w14:paraId="2223331E" w14:textId="77777777" w:rsidR="005D1F15" w:rsidRDefault="005D1F15" w:rsidP="005D1F15">
      <w:pPr>
        <w:pStyle w:val="BodyText"/>
        <w:spacing w:before="9"/>
        <w:ind w:left="0"/>
        <w:rPr>
          <w:sz w:val="14"/>
        </w:rPr>
      </w:pPr>
      <w:r>
        <w:rPr>
          <w:noProof/>
        </w:rPr>
        <w:lastRenderedPageBreak/>
        <w:drawing>
          <wp:anchor distT="0" distB="0" distL="0" distR="0" simplePos="0" relativeHeight="251684864" behindDoc="0" locked="0" layoutInCell="1" allowOverlap="1" wp14:anchorId="4E49B2D1" wp14:editId="7C5DEAD1">
            <wp:simplePos x="0" y="0"/>
            <wp:positionH relativeFrom="page">
              <wp:posOffset>4089400</wp:posOffset>
            </wp:positionH>
            <wp:positionV relativeFrom="page">
              <wp:posOffset>723336</wp:posOffset>
            </wp:positionV>
            <wp:extent cx="3456304" cy="630554"/>
            <wp:effectExtent l="0" t="0" r="0" b="0"/>
            <wp:wrapNone/>
            <wp:docPr id="21" name="image1.png"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png" descr="Shape&#10;&#10;Description automatically generated with medium confidence"/>
                    <pic:cNvPicPr/>
                  </pic:nvPicPr>
                  <pic:blipFill>
                    <a:blip r:embed="rId88" cstate="print"/>
                    <a:stretch>
                      <a:fillRect/>
                    </a:stretch>
                  </pic:blipFill>
                  <pic:spPr>
                    <a:xfrm>
                      <a:off x="0" y="0"/>
                      <a:ext cx="3456304" cy="630554"/>
                    </a:xfrm>
                    <a:prstGeom prst="rect">
                      <a:avLst/>
                    </a:prstGeom>
                  </pic:spPr>
                </pic:pic>
              </a:graphicData>
            </a:graphic>
          </wp:anchor>
        </w:drawing>
      </w:r>
    </w:p>
    <w:tbl>
      <w:tblPr>
        <w:tblW w:w="0" w:type="auto"/>
        <w:tblInd w:w="153" w:type="dxa"/>
        <w:tblBorders>
          <w:top w:val="single" w:sz="4" w:space="0" w:color="F2F2F2"/>
          <w:left w:val="single" w:sz="4" w:space="0" w:color="F2F2F2"/>
          <w:bottom w:val="single" w:sz="4" w:space="0" w:color="F2F2F2"/>
          <w:right w:val="single" w:sz="4" w:space="0" w:color="F2F2F2"/>
          <w:insideH w:val="single" w:sz="4" w:space="0" w:color="F2F2F2"/>
          <w:insideV w:val="single" w:sz="4" w:space="0" w:color="F2F2F2"/>
        </w:tblBorders>
        <w:tblLayout w:type="fixed"/>
        <w:tblCellMar>
          <w:left w:w="0" w:type="dxa"/>
          <w:right w:w="0" w:type="dxa"/>
        </w:tblCellMar>
        <w:tblLook w:val="01E0" w:firstRow="1" w:lastRow="1" w:firstColumn="1" w:lastColumn="1" w:noHBand="0" w:noVBand="0"/>
      </w:tblPr>
      <w:tblGrid>
        <w:gridCol w:w="1867"/>
        <w:gridCol w:w="1881"/>
        <w:gridCol w:w="1881"/>
        <w:gridCol w:w="1879"/>
        <w:gridCol w:w="941"/>
        <w:gridCol w:w="941"/>
        <w:gridCol w:w="1205"/>
        <w:gridCol w:w="1042"/>
      </w:tblGrid>
      <w:tr w:rsidR="005D1F15" w14:paraId="4A66FA29" w14:textId="77777777" w:rsidTr="007E5558">
        <w:trPr>
          <w:trHeight w:val="489"/>
        </w:trPr>
        <w:tc>
          <w:tcPr>
            <w:tcW w:w="5629" w:type="dxa"/>
            <w:gridSpan w:val="3"/>
            <w:vMerge w:val="restart"/>
            <w:tcBorders>
              <w:top w:val="nil"/>
              <w:left w:val="nil"/>
              <w:bottom w:val="nil"/>
              <w:right w:val="nil"/>
            </w:tcBorders>
          </w:tcPr>
          <w:p w14:paraId="3B6CD6D2" w14:textId="77777777" w:rsidR="005D1F15" w:rsidRDefault="005D1F15" w:rsidP="007E5558">
            <w:pPr>
              <w:pStyle w:val="TableParagraph"/>
              <w:tabs>
                <w:tab w:val="left" w:pos="4260"/>
              </w:tabs>
              <w:spacing w:before="45"/>
              <w:rPr>
                <w:rFonts w:ascii="Calibri Light"/>
                <w:sz w:val="55"/>
              </w:rPr>
            </w:pPr>
            <w:r>
              <w:rPr>
                <w:rFonts w:ascii="Calibri Light"/>
                <w:color w:val="323E4F"/>
                <w:sz w:val="55"/>
              </w:rPr>
              <w:t xml:space="preserve">November </w:t>
            </w:r>
            <w:r>
              <w:rPr>
                <w:rFonts w:ascii="Calibri Light"/>
                <w:color w:val="7F7F7F"/>
                <w:sz w:val="55"/>
              </w:rPr>
              <w:t>2021</w:t>
            </w:r>
          </w:p>
        </w:tc>
        <w:tc>
          <w:tcPr>
            <w:tcW w:w="2820" w:type="dxa"/>
            <w:gridSpan w:val="2"/>
            <w:tcBorders>
              <w:top w:val="nil"/>
              <w:left w:val="nil"/>
              <w:right w:val="single" w:sz="8" w:space="0" w:color="F2F2F2"/>
            </w:tcBorders>
          </w:tcPr>
          <w:p w14:paraId="597A16B8" w14:textId="77777777" w:rsidR="005D1F15" w:rsidRDefault="005D1F15" w:rsidP="007E5558">
            <w:pPr>
              <w:pStyle w:val="TableParagraph"/>
              <w:rPr>
                <w:sz w:val="20"/>
              </w:rPr>
            </w:pPr>
          </w:p>
        </w:tc>
        <w:tc>
          <w:tcPr>
            <w:tcW w:w="3188" w:type="dxa"/>
            <w:gridSpan w:val="3"/>
            <w:tcBorders>
              <w:top w:val="nil"/>
              <w:left w:val="single" w:sz="8" w:space="0" w:color="F2F2F2"/>
              <w:right w:val="nil"/>
            </w:tcBorders>
          </w:tcPr>
          <w:p w14:paraId="3BC68848" w14:textId="77777777" w:rsidR="005D1F15" w:rsidRDefault="005D1F15" w:rsidP="007E5558">
            <w:pPr>
              <w:pStyle w:val="TableParagraph"/>
              <w:rPr>
                <w:sz w:val="20"/>
              </w:rPr>
            </w:pPr>
          </w:p>
        </w:tc>
      </w:tr>
      <w:tr w:rsidR="005D1F15" w14:paraId="122358EF" w14:textId="77777777" w:rsidTr="007E5558">
        <w:trPr>
          <w:trHeight w:val="484"/>
        </w:trPr>
        <w:tc>
          <w:tcPr>
            <w:tcW w:w="5629" w:type="dxa"/>
            <w:gridSpan w:val="3"/>
            <w:vMerge/>
            <w:tcBorders>
              <w:top w:val="nil"/>
              <w:left w:val="nil"/>
              <w:bottom w:val="nil"/>
              <w:right w:val="nil"/>
            </w:tcBorders>
          </w:tcPr>
          <w:p w14:paraId="6B97E616" w14:textId="77777777" w:rsidR="005D1F15" w:rsidRDefault="005D1F15" w:rsidP="007E5558">
            <w:pPr>
              <w:rPr>
                <w:sz w:val="2"/>
                <w:szCs w:val="2"/>
              </w:rPr>
            </w:pPr>
          </w:p>
        </w:tc>
        <w:tc>
          <w:tcPr>
            <w:tcW w:w="2820" w:type="dxa"/>
            <w:gridSpan w:val="2"/>
            <w:tcBorders>
              <w:left w:val="nil"/>
              <w:right w:val="single" w:sz="8" w:space="0" w:color="F2F2F2"/>
            </w:tcBorders>
          </w:tcPr>
          <w:p w14:paraId="3D62C91D" w14:textId="77777777" w:rsidR="005D1F15" w:rsidRDefault="005D1F15" w:rsidP="007E5558">
            <w:pPr>
              <w:pStyle w:val="TableParagraph"/>
              <w:rPr>
                <w:sz w:val="20"/>
              </w:rPr>
            </w:pPr>
          </w:p>
        </w:tc>
        <w:tc>
          <w:tcPr>
            <w:tcW w:w="3188" w:type="dxa"/>
            <w:gridSpan w:val="3"/>
            <w:tcBorders>
              <w:left w:val="single" w:sz="8" w:space="0" w:color="F2F2F2"/>
              <w:right w:val="nil"/>
            </w:tcBorders>
          </w:tcPr>
          <w:p w14:paraId="11CA1F66" w14:textId="77777777" w:rsidR="005D1F15" w:rsidRDefault="005D1F15" w:rsidP="007E5558">
            <w:pPr>
              <w:pStyle w:val="TableParagraph"/>
              <w:rPr>
                <w:sz w:val="20"/>
              </w:rPr>
            </w:pPr>
          </w:p>
        </w:tc>
      </w:tr>
      <w:tr w:rsidR="005D1F15" w14:paraId="59A816D1" w14:textId="77777777" w:rsidTr="007E5558">
        <w:trPr>
          <w:trHeight w:val="489"/>
        </w:trPr>
        <w:tc>
          <w:tcPr>
            <w:tcW w:w="5629" w:type="dxa"/>
            <w:gridSpan w:val="3"/>
            <w:vMerge/>
            <w:tcBorders>
              <w:top w:val="nil"/>
              <w:left w:val="nil"/>
              <w:bottom w:val="nil"/>
              <w:right w:val="nil"/>
            </w:tcBorders>
          </w:tcPr>
          <w:p w14:paraId="71178A3C" w14:textId="77777777" w:rsidR="005D1F15" w:rsidRDefault="005D1F15" w:rsidP="007E5558">
            <w:pPr>
              <w:rPr>
                <w:sz w:val="2"/>
                <w:szCs w:val="2"/>
              </w:rPr>
            </w:pPr>
          </w:p>
        </w:tc>
        <w:tc>
          <w:tcPr>
            <w:tcW w:w="2820" w:type="dxa"/>
            <w:gridSpan w:val="2"/>
            <w:tcBorders>
              <w:left w:val="nil"/>
              <w:bottom w:val="nil"/>
              <w:right w:val="single" w:sz="8" w:space="0" w:color="F2F2F2"/>
            </w:tcBorders>
          </w:tcPr>
          <w:p w14:paraId="2F1F0F97" w14:textId="77777777" w:rsidR="005D1F15" w:rsidRDefault="005D1F15" w:rsidP="007E5558">
            <w:pPr>
              <w:pStyle w:val="TableParagraph"/>
              <w:rPr>
                <w:sz w:val="20"/>
              </w:rPr>
            </w:pPr>
          </w:p>
        </w:tc>
        <w:tc>
          <w:tcPr>
            <w:tcW w:w="3188" w:type="dxa"/>
            <w:gridSpan w:val="3"/>
            <w:tcBorders>
              <w:left w:val="single" w:sz="8" w:space="0" w:color="F2F2F2"/>
              <w:bottom w:val="nil"/>
              <w:right w:val="nil"/>
            </w:tcBorders>
          </w:tcPr>
          <w:p w14:paraId="55A5EDFE" w14:textId="77777777" w:rsidR="005D1F15" w:rsidRDefault="005D1F15" w:rsidP="007E5558">
            <w:pPr>
              <w:pStyle w:val="TableParagraph"/>
              <w:rPr>
                <w:sz w:val="20"/>
              </w:rPr>
            </w:pPr>
          </w:p>
        </w:tc>
      </w:tr>
      <w:tr w:rsidR="005D1F15" w14:paraId="23E9FB8E" w14:textId="77777777" w:rsidTr="007E5558">
        <w:trPr>
          <w:trHeight w:val="1185"/>
        </w:trPr>
        <w:tc>
          <w:tcPr>
            <w:tcW w:w="1867" w:type="dxa"/>
            <w:tcBorders>
              <w:top w:val="nil"/>
              <w:left w:val="nil"/>
              <w:bottom w:val="single" w:sz="8" w:space="0" w:color="FFFFFF"/>
              <w:right w:val="single" w:sz="8" w:space="0" w:color="FFFFFF"/>
            </w:tcBorders>
            <w:shd w:val="clear" w:color="auto" w:fill="1F3864"/>
            <w:textDirection w:val="btLr"/>
          </w:tcPr>
          <w:p w14:paraId="20803F32" w14:textId="77777777" w:rsidR="005D1F15" w:rsidRDefault="005D1F15" w:rsidP="007E5558">
            <w:pPr>
              <w:pStyle w:val="TableParagraph"/>
              <w:rPr>
                <w:sz w:val="34"/>
              </w:rPr>
            </w:pPr>
          </w:p>
          <w:p w14:paraId="730530E3" w14:textId="77777777" w:rsidR="005D1F15" w:rsidRDefault="005D1F15" w:rsidP="007E5558">
            <w:pPr>
              <w:pStyle w:val="TableParagraph"/>
              <w:rPr>
                <w:sz w:val="34"/>
              </w:rPr>
            </w:pPr>
          </w:p>
          <w:p w14:paraId="2931587F" w14:textId="77777777" w:rsidR="005D1F15" w:rsidRDefault="005D1F15" w:rsidP="007E5558">
            <w:pPr>
              <w:pStyle w:val="TableParagraph"/>
              <w:rPr>
                <w:sz w:val="34"/>
              </w:rPr>
            </w:pPr>
          </w:p>
          <w:p w14:paraId="651CC67E" w14:textId="77777777" w:rsidR="005D1F15" w:rsidRDefault="005D1F15" w:rsidP="007E5558">
            <w:pPr>
              <w:pStyle w:val="TableParagraph"/>
              <w:spacing w:before="231"/>
              <w:ind w:left="112"/>
              <w:rPr>
                <w:rFonts w:ascii="Calibri"/>
                <w:b/>
                <w:sz w:val="28"/>
              </w:rPr>
            </w:pPr>
            <w:r>
              <w:rPr>
                <w:rFonts w:ascii="Calibri"/>
                <w:b/>
                <w:color w:val="FFFFFF"/>
                <w:sz w:val="28"/>
              </w:rPr>
              <w:t>MON</w:t>
            </w:r>
          </w:p>
        </w:tc>
        <w:tc>
          <w:tcPr>
            <w:tcW w:w="1881" w:type="dxa"/>
            <w:tcBorders>
              <w:top w:val="nil"/>
              <w:left w:val="single" w:sz="8" w:space="0" w:color="FFFFFF"/>
              <w:bottom w:val="single" w:sz="8" w:space="0" w:color="FFFFFF"/>
              <w:right w:val="single" w:sz="8" w:space="0" w:color="FFFFFF"/>
            </w:tcBorders>
            <w:shd w:val="clear" w:color="auto" w:fill="2F5496"/>
            <w:textDirection w:val="btLr"/>
          </w:tcPr>
          <w:p w14:paraId="1BF7BF1F" w14:textId="77777777" w:rsidR="005D1F15" w:rsidRDefault="005D1F15" w:rsidP="007E5558">
            <w:pPr>
              <w:pStyle w:val="TableParagraph"/>
              <w:rPr>
                <w:sz w:val="34"/>
              </w:rPr>
            </w:pPr>
          </w:p>
          <w:p w14:paraId="0A6BB898" w14:textId="77777777" w:rsidR="005D1F15" w:rsidRDefault="005D1F15" w:rsidP="007E5558">
            <w:pPr>
              <w:pStyle w:val="TableParagraph"/>
              <w:rPr>
                <w:sz w:val="34"/>
              </w:rPr>
            </w:pPr>
          </w:p>
          <w:p w14:paraId="619558C3" w14:textId="77777777" w:rsidR="005D1F15" w:rsidRDefault="005D1F15" w:rsidP="007E5558">
            <w:pPr>
              <w:pStyle w:val="TableParagraph"/>
              <w:rPr>
                <w:sz w:val="34"/>
              </w:rPr>
            </w:pPr>
          </w:p>
          <w:p w14:paraId="397B1DDC" w14:textId="77777777" w:rsidR="005D1F15" w:rsidRDefault="005D1F15" w:rsidP="007E5558">
            <w:pPr>
              <w:pStyle w:val="TableParagraph"/>
              <w:spacing w:before="235"/>
              <w:ind w:left="112"/>
              <w:rPr>
                <w:rFonts w:ascii="Calibri"/>
                <w:b/>
                <w:sz w:val="28"/>
              </w:rPr>
            </w:pPr>
            <w:r>
              <w:rPr>
                <w:rFonts w:ascii="Calibri"/>
                <w:b/>
                <w:color w:val="FFFFFF"/>
                <w:sz w:val="28"/>
              </w:rPr>
              <w:t>TUE</w:t>
            </w:r>
          </w:p>
        </w:tc>
        <w:tc>
          <w:tcPr>
            <w:tcW w:w="5642" w:type="dxa"/>
            <w:gridSpan w:val="4"/>
            <w:tcBorders>
              <w:top w:val="nil"/>
              <w:left w:val="single" w:sz="8" w:space="0" w:color="FFFFFF"/>
              <w:bottom w:val="single" w:sz="8" w:space="0" w:color="FFFFFF"/>
              <w:right w:val="single" w:sz="8" w:space="0" w:color="FFFFFF"/>
            </w:tcBorders>
            <w:shd w:val="clear" w:color="auto" w:fill="4472C4"/>
            <w:textDirection w:val="btLr"/>
          </w:tcPr>
          <w:p w14:paraId="433565C7" w14:textId="77777777" w:rsidR="005D1F15" w:rsidRDefault="005D1F15" w:rsidP="007E5558">
            <w:pPr>
              <w:pStyle w:val="TableParagraph"/>
              <w:rPr>
                <w:sz w:val="34"/>
              </w:rPr>
            </w:pPr>
          </w:p>
          <w:p w14:paraId="728E497F" w14:textId="77777777" w:rsidR="005D1F15" w:rsidRDefault="005D1F15" w:rsidP="007E5558">
            <w:pPr>
              <w:pStyle w:val="TableParagraph"/>
              <w:rPr>
                <w:sz w:val="34"/>
              </w:rPr>
            </w:pPr>
          </w:p>
          <w:p w14:paraId="57A694E8" w14:textId="77777777" w:rsidR="005D1F15" w:rsidRDefault="005D1F15" w:rsidP="007E5558">
            <w:pPr>
              <w:pStyle w:val="TableParagraph"/>
              <w:rPr>
                <w:sz w:val="34"/>
              </w:rPr>
            </w:pPr>
          </w:p>
          <w:p w14:paraId="2CAB6738" w14:textId="77777777" w:rsidR="005D1F15" w:rsidRDefault="005D1F15" w:rsidP="007E5558">
            <w:pPr>
              <w:pStyle w:val="TableParagraph"/>
              <w:spacing w:before="236"/>
              <w:ind w:left="112"/>
              <w:rPr>
                <w:rFonts w:ascii="Calibri"/>
                <w:b/>
                <w:sz w:val="28"/>
              </w:rPr>
            </w:pPr>
            <w:r>
              <w:rPr>
                <w:rFonts w:ascii="Calibri"/>
                <w:b/>
                <w:color w:val="FFFFFF"/>
                <w:sz w:val="28"/>
              </w:rPr>
              <w:t>WED</w:t>
            </w:r>
          </w:p>
          <w:p w14:paraId="46A38824" w14:textId="77777777" w:rsidR="005D1F15" w:rsidRDefault="005D1F15" w:rsidP="007E5558">
            <w:pPr>
              <w:pStyle w:val="TableParagraph"/>
              <w:rPr>
                <w:sz w:val="34"/>
              </w:rPr>
            </w:pPr>
          </w:p>
          <w:p w14:paraId="0AAA9AC8" w14:textId="77777777" w:rsidR="005D1F15" w:rsidRDefault="005D1F15" w:rsidP="007E5558">
            <w:pPr>
              <w:pStyle w:val="TableParagraph"/>
              <w:rPr>
                <w:sz w:val="34"/>
              </w:rPr>
            </w:pPr>
          </w:p>
          <w:p w14:paraId="4E00ABFE" w14:textId="77777777" w:rsidR="005D1F15" w:rsidRDefault="005D1F15" w:rsidP="007E5558">
            <w:pPr>
              <w:pStyle w:val="TableParagraph"/>
              <w:rPr>
                <w:sz w:val="34"/>
              </w:rPr>
            </w:pPr>
          </w:p>
          <w:p w14:paraId="0AD3181A" w14:textId="77777777" w:rsidR="005D1F15" w:rsidRDefault="005D1F15" w:rsidP="007E5558">
            <w:pPr>
              <w:pStyle w:val="TableParagraph"/>
              <w:spacing w:before="10"/>
              <w:rPr>
                <w:sz w:val="31"/>
              </w:rPr>
            </w:pPr>
          </w:p>
          <w:p w14:paraId="5F505557" w14:textId="77777777" w:rsidR="005D1F15" w:rsidRDefault="005D1F15" w:rsidP="007E5558">
            <w:pPr>
              <w:pStyle w:val="TableParagraph"/>
              <w:ind w:left="112"/>
              <w:rPr>
                <w:rFonts w:ascii="Calibri"/>
                <w:b/>
                <w:sz w:val="28"/>
              </w:rPr>
            </w:pPr>
            <w:r>
              <w:rPr>
                <w:rFonts w:ascii="Calibri"/>
                <w:b/>
                <w:color w:val="FFFFFF"/>
                <w:sz w:val="28"/>
              </w:rPr>
              <w:t>THU</w:t>
            </w:r>
          </w:p>
          <w:p w14:paraId="27E6D7C7" w14:textId="77777777" w:rsidR="005D1F15" w:rsidRDefault="005D1F15" w:rsidP="007E5558">
            <w:pPr>
              <w:pStyle w:val="TableParagraph"/>
              <w:rPr>
                <w:sz w:val="34"/>
              </w:rPr>
            </w:pPr>
          </w:p>
          <w:p w14:paraId="5DF0B9B8" w14:textId="77777777" w:rsidR="005D1F15" w:rsidRDefault="005D1F15" w:rsidP="007E5558">
            <w:pPr>
              <w:pStyle w:val="TableParagraph"/>
              <w:rPr>
                <w:sz w:val="34"/>
              </w:rPr>
            </w:pPr>
          </w:p>
          <w:p w14:paraId="7711AC2B" w14:textId="77777777" w:rsidR="005D1F15" w:rsidRDefault="005D1F15" w:rsidP="007E5558">
            <w:pPr>
              <w:pStyle w:val="TableParagraph"/>
              <w:rPr>
                <w:sz w:val="34"/>
              </w:rPr>
            </w:pPr>
          </w:p>
          <w:p w14:paraId="7C06F623" w14:textId="77777777" w:rsidR="005D1F15" w:rsidRDefault="005D1F15" w:rsidP="007E5558">
            <w:pPr>
              <w:pStyle w:val="TableParagraph"/>
              <w:spacing w:before="6"/>
              <w:rPr>
                <w:sz w:val="31"/>
              </w:rPr>
            </w:pPr>
          </w:p>
          <w:p w14:paraId="321D9B1F" w14:textId="77777777" w:rsidR="005D1F15" w:rsidRDefault="005D1F15" w:rsidP="007E5558">
            <w:pPr>
              <w:pStyle w:val="TableParagraph"/>
              <w:ind w:left="112"/>
              <w:rPr>
                <w:rFonts w:ascii="Calibri"/>
                <w:b/>
                <w:sz w:val="28"/>
              </w:rPr>
            </w:pPr>
            <w:r>
              <w:rPr>
                <w:rFonts w:ascii="Calibri"/>
                <w:b/>
                <w:color w:val="FFFFFF"/>
                <w:sz w:val="28"/>
              </w:rPr>
              <w:t>FRI</w:t>
            </w:r>
          </w:p>
        </w:tc>
        <w:tc>
          <w:tcPr>
            <w:tcW w:w="2247" w:type="dxa"/>
            <w:gridSpan w:val="2"/>
            <w:tcBorders>
              <w:top w:val="nil"/>
              <w:left w:val="single" w:sz="8" w:space="0" w:color="FFFFFF"/>
              <w:bottom w:val="single" w:sz="8" w:space="0" w:color="FFFFFF"/>
              <w:right w:val="nil"/>
            </w:tcBorders>
            <w:shd w:val="clear" w:color="auto" w:fill="2E74B5"/>
            <w:textDirection w:val="btLr"/>
          </w:tcPr>
          <w:p w14:paraId="34D4B839" w14:textId="77777777" w:rsidR="005D1F15" w:rsidRDefault="005D1F15" w:rsidP="007E5558">
            <w:pPr>
              <w:pStyle w:val="TableParagraph"/>
              <w:rPr>
                <w:sz w:val="34"/>
              </w:rPr>
            </w:pPr>
          </w:p>
          <w:p w14:paraId="5FAC32E1" w14:textId="77777777" w:rsidR="005D1F15" w:rsidRDefault="005D1F15" w:rsidP="007E5558">
            <w:pPr>
              <w:pStyle w:val="TableParagraph"/>
              <w:spacing w:before="10"/>
              <w:rPr>
                <w:sz w:val="29"/>
              </w:rPr>
            </w:pPr>
          </w:p>
          <w:p w14:paraId="6C28C936" w14:textId="77777777" w:rsidR="005D1F15" w:rsidRDefault="005D1F15" w:rsidP="007E5558">
            <w:pPr>
              <w:pStyle w:val="TableParagraph"/>
              <w:ind w:left="112"/>
              <w:rPr>
                <w:rFonts w:ascii="Calibri"/>
                <w:b/>
                <w:sz w:val="28"/>
              </w:rPr>
            </w:pPr>
            <w:r>
              <w:rPr>
                <w:rFonts w:ascii="Calibri"/>
                <w:b/>
                <w:color w:val="FFFFFF"/>
                <w:sz w:val="28"/>
              </w:rPr>
              <w:t>SAT</w:t>
            </w:r>
          </w:p>
          <w:p w14:paraId="73BC16E6" w14:textId="77777777" w:rsidR="005D1F15" w:rsidRDefault="005D1F15" w:rsidP="007E5558">
            <w:pPr>
              <w:pStyle w:val="TableParagraph"/>
              <w:rPr>
                <w:sz w:val="34"/>
              </w:rPr>
            </w:pPr>
          </w:p>
          <w:p w14:paraId="11C7602E" w14:textId="77777777" w:rsidR="005D1F15" w:rsidRDefault="005D1F15" w:rsidP="007E5558">
            <w:pPr>
              <w:pStyle w:val="TableParagraph"/>
              <w:spacing w:before="10"/>
              <w:rPr>
                <w:sz w:val="41"/>
              </w:rPr>
            </w:pPr>
          </w:p>
          <w:p w14:paraId="28C18A79" w14:textId="77777777" w:rsidR="005D1F15" w:rsidRDefault="005D1F15" w:rsidP="007E5558">
            <w:pPr>
              <w:pStyle w:val="TableParagraph"/>
              <w:ind w:left="112"/>
              <w:rPr>
                <w:rFonts w:ascii="Calibri"/>
                <w:b/>
                <w:sz w:val="28"/>
              </w:rPr>
            </w:pPr>
            <w:r>
              <w:rPr>
                <w:rFonts w:ascii="Calibri"/>
                <w:b/>
                <w:color w:val="FFFFFF"/>
                <w:sz w:val="28"/>
              </w:rPr>
              <w:t>SUN</w:t>
            </w:r>
          </w:p>
        </w:tc>
      </w:tr>
      <w:tr w:rsidR="005D1F15" w14:paraId="1F81681E" w14:textId="77777777" w:rsidTr="007E5558">
        <w:trPr>
          <w:trHeight w:val="414"/>
        </w:trPr>
        <w:tc>
          <w:tcPr>
            <w:tcW w:w="1867" w:type="dxa"/>
            <w:tcBorders>
              <w:top w:val="single" w:sz="8" w:space="0" w:color="FFFFFF"/>
              <w:left w:val="nil"/>
              <w:bottom w:val="single" w:sz="12" w:space="0" w:color="FFFFFF"/>
              <w:right w:val="single" w:sz="8" w:space="0" w:color="FFFFFF"/>
            </w:tcBorders>
            <w:shd w:val="clear" w:color="auto" w:fill="D9D9D9"/>
          </w:tcPr>
          <w:p w14:paraId="626447E2" w14:textId="77777777" w:rsidR="005D1F15" w:rsidRDefault="005D1F15" w:rsidP="007E5558">
            <w:pPr>
              <w:pStyle w:val="TableParagraph"/>
              <w:ind w:left="100"/>
            </w:pPr>
            <w:r>
              <w:t>1</w:t>
            </w:r>
          </w:p>
        </w:tc>
        <w:tc>
          <w:tcPr>
            <w:tcW w:w="1881" w:type="dxa"/>
            <w:tcBorders>
              <w:top w:val="single" w:sz="8" w:space="0" w:color="FFFFFF"/>
              <w:left w:val="single" w:sz="8" w:space="0" w:color="FFFFFF"/>
              <w:bottom w:val="single" w:sz="12" w:space="0" w:color="FFFFFF"/>
              <w:right w:val="single" w:sz="8" w:space="0" w:color="FFFFFF"/>
            </w:tcBorders>
            <w:shd w:val="clear" w:color="auto" w:fill="D9D9D9"/>
          </w:tcPr>
          <w:p w14:paraId="3C268603" w14:textId="77777777" w:rsidR="005D1F15" w:rsidRDefault="005D1F15" w:rsidP="007E5558">
            <w:pPr>
              <w:pStyle w:val="TableParagraph"/>
              <w:ind w:left="100"/>
            </w:pPr>
            <w:r>
              <w:t>2</w:t>
            </w:r>
          </w:p>
        </w:tc>
        <w:tc>
          <w:tcPr>
            <w:tcW w:w="1881" w:type="dxa"/>
            <w:tcBorders>
              <w:top w:val="single" w:sz="8" w:space="0" w:color="FFFFFF"/>
              <w:left w:val="single" w:sz="8" w:space="0" w:color="FFFFFF"/>
              <w:bottom w:val="single" w:sz="12" w:space="0" w:color="FFFFFF"/>
              <w:right w:val="single" w:sz="12" w:space="0" w:color="FFFFFF"/>
            </w:tcBorders>
            <w:shd w:val="clear" w:color="auto" w:fill="D9D9D9"/>
          </w:tcPr>
          <w:p w14:paraId="2CF003EC" w14:textId="77777777" w:rsidR="005D1F15" w:rsidRDefault="005D1F15" w:rsidP="007E5558">
            <w:pPr>
              <w:pStyle w:val="TableParagraph"/>
              <w:ind w:left="101"/>
            </w:pPr>
            <w:r>
              <w:t>3</w:t>
            </w:r>
          </w:p>
        </w:tc>
        <w:tc>
          <w:tcPr>
            <w:tcW w:w="1879" w:type="dxa"/>
            <w:tcBorders>
              <w:top w:val="single" w:sz="8" w:space="0" w:color="FFFFFF"/>
              <w:left w:val="single" w:sz="12" w:space="0" w:color="FFFFFF"/>
              <w:bottom w:val="single" w:sz="12" w:space="0" w:color="FFFFFF"/>
              <w:right w:val="single" w:sz="8" w:space="0" w:color="FFFFFF"/>
            </w:tcBorders>
            <w:shd w:val="clear" w:color="auto" w:fill="D9D9D9"/>
          </w:tcPr>
          <w:p w14:paraId="0ED33E9E" w14:textId="77777777" w:rsidR="005D1F15" w:rsidRDefault="005D1F15" w:rsidP="007E5558">
            <w:pPr>
              <w:pStyle w:val="TableParagraph"/>
              <w:ind w:left="96"/>
            </w:pPr>
            <w:r>
              <w:t>4</w:t>
            </w:r>
          </w:p>
        </w:tc>
        <w:tc>
          <w:tcPr>
            <w:tcW w:w="1882" w:type="dxa"/>
            <w:gridSpan w:val="2"/>
            <w:tcBorders>
              <w:top w:val="single" w:sz="8" w:space="0" w:color="FFFFFF"/>
              <w:left w:val="single" w:sz="8" w:space="0" w:color="FFFFFF"/>
              <w:bottom w:val="single" w:sz="12" w:space="0" w:color="FFFFFF"/>
              <w:right w:val="single" w:sz="8" w:space="0" w:color="FFFFFF"/>
            </w:tcBorders>
            <w:shd w:val="clear" w:color="auto" w:fill="D9D9D9"/>
          </w:tcPr>
          <w:p w14:paraId="5915EA9F" w14:textId="77777777" w:rsidR="005D1F15" w:rsidRDefault="005D1F15" w:rsidP="007E5558">
            <w:pPr>
              <w:pStyle w:val="TableParagraph"/>
              <w:ind w:left="104"/>
            </w:pPr>
            <w:r>
              <w:t>5</w:t>
            </w:r>
          </w:p>
        </w:tc>
        <w:tc>
          <w:tcPr>
            <w:tcW w:w="1205" w:type="dxa"/>
            <w:tcBorders>
              <w:top w:val="single" w:sz="8" w:space="0" w:color="FFFFFF"/>
              <w:left w:val="single" w:sz="8" w:space="0" w:color="FFFFFF"/>
              <w:bottom w:val="single" w:sz="12" w:space="0" w:color="FFFFFF"/>
              <w:right w:val="single" w:sz="8" w:space="0" w:color="FFFFFF"/>
            </w:tcBorders>
            <w:shd w:val="clear" w:color="auto" w:fill="D0CECE"/>
          </w:tcPr>
          <w:p w14:paraId="38D6AA95" w14:textId="77777777" w:rsidR="005D1F15" w:rsidRDefault="005D1F15" w:rsidP="007E5558">
            <w:pPr>
              <w:pStyle w:val="TableParagraph"/>
              <w:spacing w:before="1"/>
              <w:ind w:left="99"/>
              <w:rPr>
                <w:rFonts w:ascii="Calibri"/>
              </w:rPr>
            </w:pPr>
            <w:r>
              <w:rPr>
                <w:rFonts w:ascii="Calibri"/>
                <w:color w:val="2E74B5"/>
              </w:rPr>
              <w:t>6</w:t>
            </w:r>
          </w:p>
        </w:tc>
        <w:tc>
          <w:tcPr>
            <w:tcW w:w="1042" w:type="dxa"/>
            <w:tcBorders>
              <w:top w:val="single" w:sz="8" w:space="0" w:color="FFFFFF"/>
              <w:left w:val="single" w:sz="8" w:space="0" w:color="FFFFFF"/>
              <w:bottom w:val="single" w:sz="12" w:space="0" w:color="FFFFFF"/>
              <w:right w:val="nil"/>
            </w:tcBorders>
            <w:shd w:val="clear" w:color="auto" w:fill="D0CECE"/>
          </w:tcPr>
          <w:p w14:paraId="1E5AE149" w14:textId="77777777" w:rsidR="005D1F15" w:rsidRDefault="005D1F15" w:rsidP="007E5558">
            <w:pPr>
              <w:pStyle w:val="TableParagraph"/>
              <w:spacing w:before="1"/>
              <w:ind w:left="103"/>
              <w:rPr>
                <w:rFonts w:ascii="Calibri"/>
              </w:rPr>
            </w:pPr>
            <w:r>
              <w:rPr>
                <w:rFonts w:ascii="Calibri"/>
                <w:color w:val="2E74B5"/>
              </w:rPr>
              <w:t>7</w:t>
            </w:r>
          </w:p>
        </w:tc>
      </w:tr>
      <w:tr w:rsidR="005D1F15" w14:paraId="12D7C25A" w14:textId="77777777" w:rsidTr="007E5558">
        <w:trPr>
          <w:trHeight w:val="1249"/>
        </w:trPr>
        <w:tc>
          <w:tcPr>
            <w:tcW w:w="1867" w:type="dxa"/>
            <w:tcBorders>
              <w:top w:val="single" w:sz="12" w:space="0" w:color="FFFFFF"/>
              <w:left w:val="nil"/>
              <w:bottom w:val="single" w:sz="8" w:space="0" w:color="FFFFFF"/>
              <w:right w:val="single" w:sz="8" w:space="0" w:color="FFFFFF"/>
            </w:tcBorders>
            <w:shd w:val="clear" w:color="auto" w:fill="F2F2F2"/>
          </w:tcPr>
          <w:p w14:paraId="4283FC06" w14:textId="77777777" w:rsidR="005D1F15" w:rsidRDefault="005D1F15" w:rsidP="007E5558">
            <w:pPr>
              <w:pStyle w:val="TableParagraph"/>
              <w:rPr>
                <w:sz w:val="20"/>
              </w:rPr>
            </w:pPr>
          </w:p>
        </w:tc>
        <w:tc>
          <w:tcPr>
            <w:tcW w:w="1881" w:type="dxa"/>
            <w:tcBorders>
              <w:top w:val="single" w:sz="12" w:space="0" w:color="FFFFFF"/>
              <w:left w:val="single" w:sz="8" w:space="0" w:color="FFFFFF"/>
              <w:bottom w:val="single" w:sz="8" w:space="0" w:color="FFFFFF"/>
              <w:right w:val="single" w:sz="8" w:space="0" w:color="FFFFFF"/>
            </w:tcBorders>
            <w:shd w:val="clear" w:color="auto" w:fill="F2F2F2"/>
          </w:tcPr>
          <w:p w14:paraId="5C6843B3" w14:textId="77777777" w:rsidR="005D1F15" w:rsidRDefault="005D1F15" w:rsidP="007E5558">
            <w:pPr>
              <w:pStyle w:val="TableParagraph"/>
              <w:rPr>
                <w:sz w:val="20"/>
              </w:rPr>
            </w:pPr>
          </w:p>
        </w:tc>
        <w:tc>
          <w:tcPr>
            <w:tcW w:w="1881" w:type="dxa"/>
            <w:tcBorders>
              <w:top w:val="single" w:sz="12" w:space="0" w:color="FFFFFF"/>
              <w:left w:val="single" w:sz="8" w:space="0" w:color="FFFFFF"/>
              <w:bottom w:val="single" w:sz="8" w:space="0" w:color="FFFFFF"/>
              <w:right w:val="single" w:sz="12" w:space="0" w:color="FFFFFF"/>
            </w:tcBorders>
            <w:shd w:val="clear" w:color="auto" w:fill="F2F2F2"/>
          </w:tcPr>
          <w:p w14:paraId="26FA1BD8" w14:textId="77777777" w:rsidR="005D1F15" w:rsidRDefault="005D1F15" w:rsidP="007E5558">
            <w:pPr>
              <w:pStyle w:val="TableParagraph"/>
              <w:rPr>
                <w:sz w:val="20"/>
              </w:rPr>
            </w:pPr>
          </w:p>
        </w:tc>
        <w:tc>
          <w:tcPr>
            <w:tcW w:w="1879" w:type="dxa"/>
            <w:tcBorders>
              <w:top w:val="single" w:sz="12" w:space="0" w:color="FFFFFF"/>
              <w:left w:val="single" w:sz="12" w:space="0" w:color="FFFFFF"/>
              <w:bottom w:val="single" w:sz="8" w:space="0" w:color="FFFFFF"/>
              <w:right w:val="single" w:sz="8" w:space="0" w:color="FFFFFF"/>
            </w:tcBorders>
            <w:shd w:val="clear" w:color="auto" w:fill="F2F2F2"/>
          </w:tcPr>
          <w:p w14:paraId="640B03EF" w14:textId="77777777" w:rsidR="005D1F15" w:rsidRDefault="005D1F15" w:rsidP="007E5558">
            <w:pPr>
              <w:pStyle w:val="TableParagraph"/>
              <w:spacing w:line="237" w:lineRule="auto"/>
              <w:ind w:left="96" w:right="249"/>
              <w:rPr>
                <w:sz w:val="16"/>
              </w:rPr>
            </w:pPr>
            <w:r>
              <w:rPr>
                <w:sz w:val="16"/>
              </w:rPr>
              <w:t>Deadline to register for</w:t>
            </w:r>
            <w:r>
              <w:rPr>
                <w:spacing w:val="-38"/>
                <w:sz w:val="16"/>
              </w:rPr>
              <w:t xml:space="preserve"> </w:t>
            </w:r>
            <w:r>
              <w:rPr>
                <w:sz w:val="16"/>
              </w:rPr>
              <w:t>next</w:t>
            </w:r>
            <w:r>
              <w:rPr>
                <w:spacing w:val="-1"/>
                <w:sz w:val="16"/>
              </w:rPr>
              <w:t xml:space="preserve"> </w:t>
            </w:r>
            <w:r>
              <w:rPr>
                <w:sz w:val="16"/>
              </w:rPr>
              <w:t>week’s</w:t>
            </w:r>
            <w:r>
              <w:rPr>
                <w:spacing w:val="-1"/>
                <w:sz w:val="16"/>
              </w:rPr>
              <w:t xml:space="preserve"> </w:t>
            </w:r>
            <w:r>
              <w:rPr>
                <w:sz w:val="16"/>
              </w:rPr>
              <w:t>LPE</w:t>
            </w:r>
          </w:p>
          <w:p w14:paraId="15A2D932" w14:textId="77777777" w:rsidR="005D1F15" w:rsidRDefault="005D1F15" w:rsidP="007E5558">
            <w:pPr>
              <w:pStyle w:val="TableParagraph"/>
              <w:spacing w:line="237" w:lineRule="auto"/>
              <w:ind w:left="96" w:right="249"/>
              <w:rPr>
                <w:sz w:val="16"/>
              </w:rPr>
            </w:pPr>
          </w:p>
          <w:p w14:paraId="2372FFD3" w14:textId="77777777" w:rsidR="005D1F15" w:rsidRDefault="005D1F15" w:rsidP="007E5558">
            <w:pPr>
              <w:pStyle w:val="TableParagraph"/>
              <w:spacing w:line="237" w:lineRule="auto"/>
              <w:ind w:left="96" w:right="249"/>
              <w:rPr>
                <w:sz w:val="16"/>
              </w:rPr>
            </w:pPr>
            <w:r w:rsidRPr="00016073">
              <w:rPr>
                <w:color w:val="C00000"/>
                <w:sz w:val="13"/>
                <w:szCs w:val="13"/>
              </w:rPr>
              <w:t>CLINICAL TEACHER</w:t>
            </w:r>
            <w:r w:rsidRPr="00016073">
              <w:rPr>
                <w:color w:val="C00000"/>
                <w:spacing w:val="-38"/>
                <w:sz w:val="13"/>
                <w:szCs w:val="13"/>
              </w:rPr>
              <w:t xml:space="preserve"> </w:t>
            </w:r>
            <w:r w:rsidRPr="00016073">
              <w:rPr>
                <w:color w:val="C00000"/>
                <w:sz w:val="13"/>
                <w:szCs w:val="13"/>
              </w:rPr>
              <w:t>CLASS</w:t>
            </w:r>
          </w:p>
        </w:tc>
        <w:tc>
          <w:tcPr>
            <w:tcW w:w="1882" w:type="dxa"/>
            <w:gridSpan w:val="2"/>
            <w:tcBorders>
              <w:top w:val="single" w:sz="12" w:space="0" w:color="FFFFFF"/>
              <w:left w:val="single" w:sz="8" w:space="0" w:color="FFFFFF"/>
              <w:bottom w:val="single" w:sz="8" w:space="0" w:color="FFFFFF"/>
              <w:right w:val="single" w:sz="8" w:space="0" w:color="FFFFFF"/>
            </w:tcBorders>
            <w:shd w:val="clear" w:color="auto" w:fill="F2F2F2"/>
          </w:tcPr>
          <w:p w14:paraId="0DCCFF06" w14:textId="77777777" w:rsidR="005D1F15" w:rsidRDefault="005D1F15" w:rsidP="007E5558">
            <w:pPr>
              <w:pStyle w:val="TableParagraph"/>
              <w:rPr>
                <w:sz w:val="20"/>
              </w:rPr>
            </w:pPr>
          </w:p>
        </w:tc>
        <w:tc>
          <w:tcPr>
            <w:tcW w:w="1205" w:type="dxa"/>
            <w:tcBorders>
              <w:top w:val="single" w:sz="12" w:space="0" w:color="FFFFFF"/>
              <w:left w:val="single" w:sz="8" w:space="0" w:color="FFFFFF"/>
              <w:bottom w:val="single" w:sz="8" w:space="0" w:color="FFFFFF"/>
              <w:right w:val="single" w:sz="8" w:space="0" w:color="FFFFFF"/>
            </w:tcBorders>
            <w:shd w:val="clear" w:color="auto" w:fill="F2F2F2"/>
          </w:tcPr>
          <w:p w14:paraId="0C603398" w14:textId="77777777" w:rsidR="005D1F15" w:rsidRDefault="005D1F15" w:rsidP="007E5558">
            <w:pPr>
              <w:pStyle w:val="TableParagraph"/>
              <w:rPr>
                <w:sz w:val="20"/>
              </w:rPr>
            </w:pPr>
          </w:p>
        </w:tc>
        <w:tc>
          <w:tcPr>
            <w:tcW w:w="1042" w:type="dxa"/>
            <w:tcBorders>
              <w:top w:val="single" w:sz="12" w:space="0" w:color="FFFFFF"/>
              <w:left w:val="single" w:sz="8" w:space="0" w:color="FFFFFF"/>
              <w:bottom w:val="single" w:sz="8" w:space="0" w:color="FFFFFF"/>
              <w:right w:val="nil"/>
            </w:tcBorders>
            <w:shd w:val="clear" w:color="auto" w:fill="F2F2F2"/>
          </w:tcPr>
          <w:p w14:paraId="61A7FA5A" w14:textId="77777777" w:rsidR="005D1F15" w:rsidRDefault="005D1F15" w:rsidP="007E5558">
            <w:pPr>
              <w:pStyle w:val="TableParagraph"/>
              <w:rPr>
                <w:sz w:val="20"/>
              </w:rPr>
            </w:pPr>
          </w:p>
          <w:p w14:paraId="043C2804" w14:textId="77777777" w:rsidR="005D1F15" w:rsidRDefault="005D1F15" w:rsidP="007E5558">
            <w:pPr>
              <w:pStyle w:val="TableParagraph"/>
              <w:rPr>
                <w:sz w:val="20"/>
              </w:rPr>
            </w:pPr>
            <w:r w:rsidRPr="00772246">
              <w:rPr>
                <w:sz w:val="16"/>
                <w:szCs w:val="16"/>
              </w:rPr>
              <w:t>POT 1</w:t>
            </w:r>
            <w:r>
              <w:rPr>
                <w:sz w:val="16"/>
                <w:szCs w:val="16"/>
              </w:rPr>
              <w:t>2</w:t>
            </w:r>
            <w:r w:rsidRPr="00772246">
              <w:rPr>
                <w:sz w:val="16"/>
                <w:szCs w:val="16"/>
              </w:rPr>
              <w:t xml:space="preserve"> ENDS</w:t>
            </w:r>
          </w:p>
        </w:tc>
      </w:tr>
      <w:tr w:rsidR="005D1F15" w14:paraId="6A962339" w14:textId="77777777" w:rsidTr="007E5558">
        <w:trPr>
          <w:trHeight w:val="421"/>
        </w:trPr>
        <w:tc>
          <w:tcPr>
            <w:tcW w:w="1867" w:type="dxa"/>
            <w:tcBorders>
              <w:top w:val="single" w:sz="8" w:space="0" w:color="FFFFFF"/>
              <w:left w:val="nil"/>
              <w:bottom w:val="single" w:sz="8" w:space="0" w:color="FFFFFF"/>
              <w:right w:val="single" w:sz="8" w:space="0" w:color="FFFFFF"/>
            </w:tcBorders>
            <w:shd w:val="clear" w:color="auto" w:fill="D9D9D9"/>
          </w:tcPr>
          <w:p w14:paraId="7A47A034" w14:textId="77777777" w:rsidR="005D1F15" w:rsidRDefault="005D1F15" w:rsidP="007E5558">
            <w:pPr>
              <w:pStyle w:val="TableParagraph"/>
              <w:ind w:left="100"/>
            </w:pPr>
            <w:r>
              <w:t>8</w:t>
            </w:r>
          </w:p>
        </w:tc>
        <w:tc>
          <w:tcPr>
            <w:tcW w:w="1881" w:type="dxa"/>
            <w:tcBorders>
              <w:top w:val="single" w:sz="8" w:space="0" w:color="FFFFFF"/>
              <w:left w:val="single" w:sz="8" w:space="0" w:color="FFFFFF"/>
              <w:bottom w:val="single" w:sz="8" w:space="0" w:color="FFFFFF"/>
              <w:right w:val="single" w:sz="8" w:space="0" w:color="FFFFFF"/>
            </w:tcBorders>
            <w:shd w:val="clear" w:color="auto" w:fill="D9D9D9"/>
          </w:tcPr>
          <w:p w14:paraId="28D9DCDC" w14:textId="77777777" w:rsidR="005D1F15" w:rsidRDefault="005D1F15" w:rsidP="007E5558">
            <w:pPr>
              <w:pStyle w:val="TableParagraph"/>
              <w:ind w:left="100"/>
            </w:pPr>
            <w:r>
              <w:t>9</w:t>
            </w:r>
          </w:p>
        </w:tc>
        <w:tc>
          <w:tcPr>
            <w:tcW w:w="1881" w:type="dxa"/>
            <w:tcBorders>
              <w:top w:val="single" w:sz="8" w:space="0" w:color="FFFFFF"/>
              <w:left w:val="single" w:sz="8" w:space="0" w:color="FFFFFF"/>
              <w:bottom w:val="single" w:sz="8" w:space="0" w:color="FFFFFF"/>
              <w:right w:val="single" w:sz="12" w:space="0" w:color="FFFFFF"/>
            </w:tcBorders>
            <w:shd w:val="clear" w:color="auto" w:fill="D9D9D9"/>
          </w:tcPr>
          <w:p w14:paraId="48FAA20A" w14:textId="77777777" w:rsidR="005D1F15" w:rsidRDefault="005D1F15" w:rsidP="007E5558">
            <w:pPr>
              <w:pStyle w:val="TableParagraph"/>
              <w:ind w:left="101"/>
            </w:pPr>
            <w:r>
              <w:t>10</w:t>
            </w:r>
          </w:p>
        </w:tc>
        <w:tc>
          <w:tcPr>
            <w:tcW w:w="1879" w:type="dxa"/>
            <w:tcBorders>
              <w:top w:val="single" w:sz="8" w:space="0" w:color="FFFFFF"/>
              <w:left w:val="single" w:sz="12" w:space="0" w:color="FFFFFF"/>
              <w:bottom w:val="single" w:sz="8" w:space="0" w:color="FFFFFF"/>
              <w:right w:val="single" w:sz="8" w:space="0" w:color="FFFFFF"/>
            </w:tcBorders>
            <w:shd w:val="clear" w:color="auto" w:fill="D9D9D9"/>
          </w:tcPr>
          <w:p w14:paraId="5227235D" w14:textId="77777777" w:rsidR="005D1F15" w:rsidRDefault="005D1F15" w:rsidP="007E5558">
            <w:pPr>
              <w:pStyle w:val="TableParagraph"/>
              <w:ind w:left="96"/>
            </w:pPr>
            <w:r>
              <w:t>11</w:t>
            </w:r>
          </w:p>
        </w:tc>
        <w:tc>
          <w:tcPr>
            <w:tcW w:w="1882" w:type="dxa"/>
            <w:gridSpan w:val="2"/>
            <w:tcBorders>
              <w:top w:val="single" w:sz="8" w:space="0" w:color="FFFFFF"/>
              <w:left w:val="single" w:sz="8" w:space="0" w:color="FFFFFF"/>
              <w:bottom w:val="single" w:sz="8" w:space="0" w:color="FFFFFF"/>
              <w:right w:val="single" w:sz="8" w:space="0" w:color="FFFFFF"/>
            </w:tcBorders>
            <w:shd w:val="clear" w:color="auto" w:fill="D9D9D9"/>
          </w:tcPr>
          <w:p w14:paraId="4284766F" w14:textId="77777777" w:rsidR="005D1F15" w:rsidRDefault="005D1F15" w:rsidP="007E5558">
            <w:pPr>
              <w:pStyle w:val="TableParagraph"/>
              <w:ind w:left="104"/>
            </w:pPr>
            <w:r>
              <w:t>12</w:t>
            </w:r>
          </w:p>
        </w:tc>
        <w:tc>
          <w:tcPr>
            <w:tcW w:w="1205" w:type="dxa"/>
            <w:tcBorders>
              <w:top w:val="single" w:sz="8" w:space="0" w:color="FFFFFF"/>
              <w:left w:val="single" w:sz="8" w:space="0" w:color="FFFFFF"/>
              <w:bottom w:val="single" w:sz="8" w:space="0" w:color="FFFFFF"/>
              <w:right w:val="single" w:sz="8" w:space="0" w:color="FFFFFF"/>
            </w:tcBorders>
            <w:shd w:val="clear" w:color="auto" w:fill="D0CECE"/>
          </w:tcPr>
          <w:p w14:paraId="6EC05D62" w14:textId="77777777" w:rsidR="005D1F15" w:rsidRDefault="005D1F15" w:rsidP="007E5558">
            <w:pPr>
              <w:pStyle w:val="TableParagraph"/>
              <w:spacing w:before="1"/>
              <w:ind w:left="99"/>
              <w:rPr>
                <w:rFonts w:ascii="Calibri"/>
              </w:rPr>
            </w:pPr>
            <w:r>
              <w:rPr>
                <w:rFonts w:ascii="Calibri"/>
                <w:color w:val="2E74B5"/>
              </w:rPr>
              <w:t>13</w:t>
            </w:r>
          </w:p>
        </w:tc>
        <w:tc>
          <w:tcPr>
            <w:tcW w:w="1042" w:type="dxa"/>
            <w:tcBorders>
              <w:top w:val="single" w:sz="8" w:space="0" w:color="FFFFFF"/>
              <w:left w:val="single" w:sz="8" w:space="0" w:color="FFFFFF"/>
              <w:bottom w:val="single" w:sz="8" w:space="0" w:color="FFFFFF"/>
              <w:right w:val="nil"/>
            </w:tcBorders>
            <w:shd w:val="clear" w:color="auto" w:fill="D0CECE"/>
          </w:tcPr>
          <w:p w14:paraId="64CB695E" w14:textId="77777777" w:rsidR="005D1F15" w:rsidRDefault="005D1F15" w:rsidP="007E5558">
            <w:pPr>
              <w:pStyle w:val="TableParagraph"/>
              <w:spacing w:before="1"/>
              <w:ind w:left="103"/>
              <w:rPr>
                <w:rFonts w:ascii="Calibri"/>
              </w:rPr>
            </w:pPr>
            <w:r>
              <w:rPr>
                <w:rFonts w:ascii="Calibri"/>
                <w:color w:val="2E74B5"/>
              </w:rPr>
              <w:t>14</w:t>
            </w:r>
          </w:p>
        </w:tc>
      </w:tr>
      <w:tr w:rsidR="005D1F15" w14:paraId="02678492" w14:textId="77777777" w:rsidTr="007E5558">
        <w:trPr>
          <w:trHeight w:val="1249"/>
        </w:trPr>
        <w:tc>
          <w:tcPr>
            <w:tcW w:w="1867" w:type="dxa"/>
            <w:tcBorders>
              <w:top w:val="single" w:sz="8" w:space="0" w:color="FFFFFF"/>
              <w:left w:val="nil"/>
              <w:bottom w:val="single" w:sz="12" w:space="0" w:color="FFFFFF"/>
              <w:right w:val="single" w:sz="8" w:space="0" w:color="FFFFFF"/>
            </w:tcBorders>
            <w:shd w:val="clear" w:color="auto" w:fill="F2F2F2"/>
          </w:tcPr>
          <w:p w14:paraId="1CD22703" w14:textId="77777777" w:rsidR="005D1F15" w:rsidRDefault="005D1F15" w:rsidP="007E5558">
            <w:pPr>
              <w:pStyle w:val="TableParagraph"/>
              <w:rPr>
                <w:sz w:val="20"/>
              </w:rPr>
            </w:pPr>
          </w:p>
        </w:tc>
        <w:tc>
          <w:tcPr>
            <w:tcW w:w="1881" w:type="dxa"/>
            <w:tcBorders>
              <w:top w:val="single" w:sz="8" w:space="0" w:color="FFFFFF"/>
              <w:left w:val="single" w:sz="8" w:space="0" w:color="FFFFFF"/>
              <w:bottom w:val="single" w:sz="12" w:space="0" w:color="FFFFFF"/>
              <w:right w:val="single" w:sz="8" w:space="0" w:color="FFFFFF"/>
            </w:tcBorders>
            <w:shd w:val="clear" w:color="auto" w:fill="F2F2F2"/>
          </w:tcPr>
          <w:p w14:paraId="452F67BF" w14:textId="77777777" w:rsidR="005D1F15" w:rsidRDefault="005D1F15" w:rsidP="007E5558">
            <w:pPr>
              <w:pStyle w:val="TableParagraph"/>
              <w:rPr>
                <w:sz w:val="20"/>
              </w:rPr>
            </w:pPr>
          </w:p>
        </w:tc>
        <w:tc>
          <w:tcPr>
            <w:tcW w:w="1881" w:type="dxa"/>
            <w:tcBorders>
              <w:top w:val="single" w:sz="8" w:space="0" w:color="FFFFFF"/>
              <w:left w:val="single" w:sz="8" w:space="0" w:color="FFFFFF"/>
              <w:bottom w:val="single" w:sz="12" w:space="0" w:color="FFFFFF"/>
              <w:right w:val="single" w:sz="12" w:space="0" w:color="FFFFFF"/>
            </w:tcBorders>
            <w:shd w:val="clear" w:color="auto" w:fill="F2F2F2"/>
          </w:tcPr>
          <w:p w14:paraId="46ABD311" w14:textId="77777777" w:rsidR="005D1F15" w:rsidRPr="00723DB3" w:rsidRDefault="005D1F15" w:rsidP="007E5558">
            <w:pPr>
              <w:pStyle w:val="TableParagraph"/>
              <w:rPr>
                <w:sz w:val="16"/>
                <w:szCs w:val="16"/>
              </w:rPr>
            </w:pPr>
            <w:r w:rsidRPr="00723DB3">
              <w:rPr>
                <w:sz w:val="16"/>
                <w:szCs w:val="16"/>
              </w:rPr>
              <w:t>PHASE REVIEWS FOR CANDIDATES</w:t>
            </w:r>
          </w:p>
          <w:p w14:paraId="48CD145C" w14:textId="77777777" w:rsidR="005D1F15" w:rsidRDefault="005D1F15" w:rsidP="007E5558">
            <w:pPr>
              <w:pStyle w:val="TableParagraph"/>
              <w:rPr>
                <w:sz w:val="20"/>
              </w:rPr>
            </w:pPr>
            <w:r w:rsidRPr="00723DB3">
              <w:rPr>
                <w:sz w:val="16"/>
                <w:szCs w:val="16"/>
              </w:rPr>
              <w:t>FACULTY MEETING</w:t>
            </w:r>
          </w:p>
        </w:tc>
        <w:tc>
          <w:tcPr>
            <w:tcW w:w="1879" w:type="dxa"/>
            <w:tcBorders>
              <w:top w:val="single" w:sz="8" w:space="0" w:color="FFFFFF"/>
              <w:left w:val="single" w:sz="12" w:space="0" w:color="FFFFFF"/>
              <w:bottom w:val="single" w:sz="12" w:space="0" w:color="FFFFFF"/>
              <w:right w:val="single" w:sz="8" w:space="0" w:color="FFFFFF"/>
            </w:tcBorders>
            <w:shd w:val="clear" w:color="auto" w:fill="F2F2F2"/>
          </w:tcPr>
          <w:p w14:paraId="7E92D773" w14:textId="77777777" w:rsidR="005D1F15" w:rsidRDefault="005D1F15" w:rsidP="007E5558">
            <w:pPr>
              <w:pStyle w:val="TableParagraph"/>
              <w:ind w:left="96" w:right="249"/>
              <w:rPr>
                <w:sz w:val="16"/>
              </w:rPr>
            </w:pPr>
            <w:r>
              <w:rPr>
                <w:sz w:val="16"/>
              </w:rPr>
              <w:t>Deadline to register for</w:t>
            </w:r>
            <w:r>
              <w:rPr>
                <w:spacing w:val="-38"/>
                <w:sz w:val="16"/>
              </w:rPr>
              <w:t xml:space="preserve"> </w:t>
            </w:r>
            <w:r>
              <w:rPr>
                <w:sz w:val="16"/>
              </w:rPr>
              <w:t>next</w:t>
            </w:r>
            <w:r>
              <w:rPr>
                <w:spacing w:val="-1"/>
                <w:sz w:val="16"/>
              </w:rPr>
              <w:t xml:space="preserve"> </w:t>
            </w:r>
            <w:r>
              <w:rPr>
                <w:sz w:val="16"/>
              </w:rPr>
              <w:t>week’s</w:t>
            </w:r>
            <w:r>
              <w:rPr>
                <w:spacing w:val="-1"/>
                <w:sz w:val="16"/>
              </w:rPr>
              <w:t xml:space="preserve"> </w:t>
            </w:r>
            <w:r>
              <w:rPr>
                <w:sz w:val="16"/>
              </w:rPr>
              <w:t>LPE</w:t>
            </w:r>
          </w:p>
          <w:p w14:paraId="6260424C" w14:textId="77777777" w:rsidR="005D1F15" w:rsidRDefault="005D1F15" w:rsidP="007E5558">
            <w:pPr>
              <w:pStyle w:val="TableParagraph"/>
              <w:ind w:left="96" w:right="249"/>
              <w:rPr>
                <w:sz w:val="16"/>
              </w:rPr>
            </w:pPr>
          </w:p>
          <w:p w14:paraId="21DC50A0" w14:textId="77777777" w:rsidR="005D1F15" w:rsidRDefault="005D1F15" w:rsidP="007E5558">
            <w:pPr>
              <w:pStyle w:val="TableParagraph"/>
              <w:ind w:left="96" w:right="249"/>
              <w:rPr>
                <w:sz w:val="16"/>
              </w:rPr>
            </w:pPr>
            <w:r w:rsidRPr="00016073">
              <w:rPr>
                <w:color w:val="C00000"/>
                <w:sz w:val="13"/>
                <w:szCs w:val="13"/>
              </w:rPr>
              <w:t>CLINICAL TEACHER</w:t>
            </w:r>
            <w:r w:rsidRPr="00016073">
              <w:rPr>
                <w:color w:val="C00000"/>
                <w:spacing w:val="-38"/>
                <w:sz w:val="13"/>
                <w:szCs w:val="13"/>
              </w:rPr>
              <w:t xml:space="preserve"> </w:t>
            </w:r>
            <w:r w:rsidRPr="00016073">
              <w:rPr>
                <w:color w:val="C00000"/>
                <w:sz w:val="13"/>
                <w:szCs w:val="13"/>
              </w:rPr>
              <w:t>CLASS</w:t>
            </w:r>
          </w:p>
        </w:tc>
        <w:tc>
          <w:tcPr>
            <w:tcW w:w="1882" w:type="dxa"/>
            <w:gridSpan w:val="2"/>
            <w:tcBorders>
              <w:top w:val="single" w:sz="8" w:space="0" w:color="FFFFFF"/>
              <w:left w:val="single" w:sz="8" w:space="0" w:color="FFFFFF"/>
              <w:bottom w:val="single" w:sz="12" w:space="0" w:color="FFFFFF"/>
              <w:right w:val="single" w:sz="8" w:space="0" w:color="FFFFFF"/>
            </w:tcBorders>
            <w:shd w:val="clear" w:color="auto" w:fill="F2F2F2"/>
          </w:tcPr>
          <w:p w14:paraId="1C0DDD00" w14:textId="77777777" w:rsidR="005D1F15" w:rsidRDefault="005D1F15" w:rsidP="007E5558">
            <w:pPr>
              <w:pStyle w:val="TableParagraph"/>
              <w:rPr>
                <w:sz w:val="20"/>
              </w:rPr>
            </w:pPr>
          </w:p>
        </w:tc>
        <w:tc>
          <w:tcPr>
            <w:tcW w:w="1205" w:type="dxa"/>
            <w:tcBorders>
              <w:top w:val="single" w:sz="8" w:space="0" w:color="FFFFFF"/>
              <w:left w:val="single" w:sz="8" w:space="0" w:color="FFFFFF"/>
              <w:bottom w:val="single" w:sz="12" w:space="0" w:color="FFFFFF"/>
              <w:right w:val="single" w:sz="8" w:space="0" w:color="FFFFFF"/>
            </w:tcBorders>
            <w:shd w:val="clear" w:color="auto" w:fill="F2F2F2"/>
          </w:tcPr>
          <w:p w14:paraId="5AE3F86E" w14:textId="77777777" w:rsidR="005D1F15" w:rsidRDefault="005D1F15" w:rsidP="007E5558">
            <w:pPr>
              <w:pStyle w:val="TableParagraph"/>
              <w:rPr>
                <w:sz w:val="20"/>
              </w:rPr>
            </w:pPr>
          </w:p>
        </w:tc>
        <w:tc>
          <w:tcPr>
            <w:tcW w:w="1042" w:type="dxa"/>
            <w:tcBorders>
              <w:top w:val="single" w:sz="8" w:space="0" w:color="FFFFFF"/>
              <w:left w:val="single" w:sz="8" w:space="0" w:color="FFFFFF"/>
              <w:bottom w:val="single" w:sz="12" w:space="0" w:color="FFFFFF"/>
              <w:right w:val="nil"/>
            </w:tcBorders>
            <w:shd w:val="clear" w:color="auto" w:fill="F2F2F2"/>
          </w:tcPr>
          <w:p w14:paraId="76BE6CF9" w14:textId="77777777" w:rsidR="005D1F15" w:rsidRDefault="005D1F15" w:rsidP="007E5558">
            <w:pPr>
              <w:pStyle w:val="TableParagraph"/>
              <w:rPr>
                <w:sz w:val="20"/>
              </w:rPr>
            </w:pPr>
          </w:p>
        </w:tc>
      </w:tr>
      <w:tr w:rsidR="005D1F15" w14:paraId="041AC9C0" w14:textId="77777777" w:rsidTr="007E5558">
        <w:trPr>
          <w:trHeight w:val="414"/>
        </w:trPr>
        <w:tc>
          <w:tcPr>
            <w:tcW w:w="1867" w:type="dxa"/>
            <w:tcBorders>
              <w:top w:val="single" w:sz="12" w:space="0" w:color="FFFFFF"/>
              <w:left w:val="nil"/>
              <w:bottom w:val="single" w:sz="8" w:space="0" w:color="FFFFFF"/>
              <w:right w:val="single" w:sz="8" w:space="0" w:color="FFFFFF"/>
            </w:tcBorders>
            <w:shd w:val="clear" w:color="auto" w:fill="D9D9D9"/>
          </w:tcPr>
          <w:p w14:paraId="58558F1B" w14:textId="77777777" w:rsidR="005D1F15" w:rsidRDefault="005D1F15" w:rsidP="007E5558">
            <w:pPr>
              <w:pStyle w:val="TableParagraph"/>
              <w:spacing w:line="246" w:lineRule="exact"/>
              <w:ind w:left="100"/>
            </w:pPr>
            <w:r>
              <w:t>15</w:t>
            </w:r>
          </w:p>
        </w:tc>
        <w:tc>
          <w:tcPr>
            <w:tcW w:w="1881" w:type="dxa"/>
            <w:tcBorders>
              <w:top w:val="single" w:sz="12" w:space="0" w:color="FFFFFF"/>
              <w:left w:val="single" w:sz="8" w:space="0" w:color="FFFFFF"/>
              <w:bottom w:val="single" w:sz="8" w:space="0" w:color="FFFFFF"/>
              <w:right w:val="single" w:sz="8" w:space="0" w:color="FFFFFF"/>
            </w:tcBorders>
            <w:shd w:val="clear" w:color="auto" w:fill="D9D9D9"/>
          </w:tcPr>
          <w:p w14:paraId="655FF63F" w14:textId="77777777" w:rsidR="005D1F15" w:rsidRDefault="005D1F15" w:rsidP="007E5558">
            <w:pPr>
              <w:pStyle w:val="TableParagraph"/>
              <w:spacing w:line="246" w:lineRule="exact"/>
              <w:ind w:left="100"/>
            </w:pPr>
            <w:r>
              <w:t>16</w:t>
            </w:r>
          </w:p>
        </w:tc>
        <w:tc>
          <w:tcPr>
            <w:tcW w:w="1881" w:type="dxa"/>
            <w:tcBorders>
              <w:top w:val="single" w:sz="12" w:space="0" w:color="FFFFFF"/>
              <w:left w:val="single" w:sz="8" w:space="0" w:color="FFFFFF"/>
              <w:bottom w:val="single" w:sz="8" w:space="0" w:color="FFFFFF"/>
              <w:right w:val="single" w:sz="12" w:space="0" w:color="FFFFFF"/>
            </w:tcBorders>
            <w:shd w:val="clear" w:color="auto" w:fill="D9D9D9"/>
          </w:tcPr>
          <w:p w14:paraId="2D76ADE6" w14:textId="77777777" w:rsidR="005D1F15" w:rsidRDefault="005D1F15" w:rsidP="007E5558">
            <w:pPr>
              <w:pStyle w:val="TableParagraph"/>
              <w:spacing w:line="246" w:lineRule="exact"/>
              <w:ind w:left="101"/>
            </w:pPr>
            <w:r>
              <w:t>17</w:t>
            </w:r>
          </w:p>
        </w:tc>
        <w:tc>
          <w:tcPr>
            <w:tcW w:w="1879" w:type="dxa"/>
            <w:tcBorders>
              <w:top w:val="single" w:sz="12" w:space="0" w:color="FFFFFF"/>
              <w:left w:val="single" w:sz="12" w:space="0" w:color="FFFFFF"/>
              <w:bottom w:val="single" w:sz="8" w:space="0" w:color="FFFFFF"/>
              <w:right w:val="single" w:sz="8" w:space="0" w:color="FFFFFF"/>
            </w:tcBorders>
            <w:shd w:val="clear" w:color="auto" w:fill="D9D9D9"/>
          </w:tcPr>
          <w:p w14:paraId="3CFA1052" w14:textId="77777777" w:rsidR="005D1F15" w:rsidRDefault="005D1F15" w:rsidP="007E5558">
            <w:pPr>
              <w:pStyle w:val="TableParagraph"/>
              <w:spacing w:line="246" w:lineRule="exact"/>
              <w:ind w:left="96"/>
            </w:pPr>
            <w:r>
              <w:t>18</w:t>
            </w:r>
          </w:p>
        </w:tc>
        <w:tc>
          <w:tcPr>
            <w:tcW w:w="1882" w:type="dxa"/>
            <w:gridSpan w:val="2"/>
            <w:tcBorders>
              <w:top w:val="single" w:sz="12" w:space="0" w:color="FFFFFF"/>
              <w:left w:val="single" w:sz="8" w:space="0" w:color="FFFFFF"/>
              <w:bottom w:val="single" w:sz="8" w:space="0" w:color="FFFFFF"/>
              <w:right w:val="single" w:sz="8" w:space="0" w:color="FFFFFF"/>
            </w:tcBorders>
            <w:shd w:val="clear" w:color="auto" w:fill="D9D9D9"/>
          </w:tcPr>
          <w:p w14:paraId="6050E35E" w14:textId="77777777" w:rsidR="005D1F15" w:rsidRDefault="005D1F15" w:rsidP="007E5558">
            <w:pPr>
              <w:pStyle w:val="TableParagraph"/>
              <w:spacing w:line="246" w:lineRule="exact"/>
              <w:ind w:left="104"/>
            </w:pPr>
            <w:r>
              <w:t>19</w:t>
            </w:r>
          </w:p>
        </w:tc>
        <w:tc>
          <w:tcPr>
            <w:tcW w:w="1205" w:type="dxa"/>
            <w:tcBorders>
              <w:top w:val="single" w:sz="12" w:space="0" w:color="FFFFFF"/>
              <w:left w:val="single" w:sz="8" w:space="0" w:color="FFFFFF"/>
              <w:bottom w:val="single" w:sz="8" w:space="0" w:color="FFFFFF"/>
              <w:right w:val="single" w:sz="8" w:space="0" w:color="FFFFFF"/>
            </w:tcBorders>
            <w:shd w:val="clear" w:color="auto" w:fill="D0CECE"/>
          </w:tcPr>
          <w:p w14:paraId="1A2F753A" w14:textId="77777777" w:rsidR="005D1F15" w:rsidRDefault="005D1F15" w:rsidP="007E5558">
            <w:pPr>
              <w:pStyle w:val="TableParagraph"/>
              <w:spacing w:line="262" w:lineRule="exact"/>
              <w:ind w:left="99"/>
              <w:rPr>
                <w:rFonts w:ascii="Calibri"/>
              </w:rPr>
            </w:pPr>
            <w:r>
              <w:rPr>
                <w:rFonts w:ascii="Calibri"/>
                <w:color w:val="2E74B5"/>
              </w:rPr>
              <w:t>20</w:t>
            </w:r>
          </w:p>
        </w:tc>
        <w:tc>
          <w:tcPr>
            <w:tcW w:w="1042" w:type="dxa"/>
            <w:tcBorders>
              <w:top w:val="single" w:sz="12" w:space="0" w:color="FFFFFF"/>
              <w:left w:val="single" w:sz="8" w:space="0" w:color="FFFFFF"/>
              <w:bottom w:val="single" w:sz="8" w:space="0" w:color="FFFFFF"/>
              <w:right w:val="nil"/>
            </w:tcBorders>
            <w:shd w:val="clear" w:color="auto" w:fill="D0CECE"/>
          </w:tcPr>
          <w:p w14:paraId="29B0F103" w14:textId="77777777" w:rsidR="005D1F15" w:rsidRDefault="005D1F15" w:rsidP="007E5558">
            <w:pPr>
              <w:pStyle w:val="TableParagraph"/>
              <w:spacing w:line="262" w:lineRule="exact"/>
              <w:ind w:left="103"/>
              <w:rPr>
                <w:rFonts w:ascii="Calibri"/>
              </w:rPr>
            </w:pPr>
            <w:r>
              <w:rPr>
                <w:rFonts w:ascii="Calibri"/>
                <w:color w:val="2E74B5"/>
              </w:rPr>
              <w:t>21</w:t>
            </w:r>
          </w:p>
        </w:tc>
      </w:tr>
      <w:tr w:rsidR="005D1F15" w14:paraId="320AC215" w14:textId="77777777" w:rsidTr="007E5558">
        <w:trPr>
          <w:trHeight w:val="1249"/>
        </w:trPr>
        <w:tc>
          <w:tcPr>
            <w:tcW w:w="1867" w:type="dxa"/>
            <w:tcBorders>
              <w:top w:val="single" w:sz="8" w:space="0" w:color="FFFFFF"/>
              <w:left w:val="nil"/>
              <w:bottom w:val="single" w:sz="12" w:space="0" w:color="FFFFFF"/>
              <w:right w:val="single" w:sz="8" w:space="0" w:color="FFFFFF"/>
            </w:tcBorders>
            <w:shd w:val="clear" w:color="auto" w:fill="F2F2F2"/>
          </w:tcPr>
          <w:p w14:paraId="12BA6D12" w14:textId="77777777" w:rsidR="005D1F15" w:rsidRDefault="005D1F15" w:rsidP="007E5558">
            <w:pPr>
              <w:pStyle w:val="TableParagraph"/>
              <w:rPr>
                <w:sz w:val="20"/>
              </w:rPr>
            </w:pPr>
          </w:p>
          <w:p w14:paraId="14F7065C" w14:textId="77777777" w:rsidR="005D1F15" w:rsidRDefault="005D1F15" w:rsidP="007E5558">
            <w:pPr>
              <w:pStyle w:val="TableParagraph"/>
              <w:rPr>
                <w:sz w:val="20"/>
              </w:rPr>
            </w:pPr>
            <w:r>
              <w:rPr>
                <w:sz w:val="16"/>
                <w:szCs w:val="16"/>
              </w:rPr>
              <w:t>POT 13 START</w:t>
            </w:r>
          </w:p>
        </w:tc>
        <w:tc>
          <w:tcPr>
            <w:tcW w:w="1881" w:type="dxa"/>
            <w:tcBorders>
              <w:top w:val="single" w:sz="8" w:space="0" w:color="FFFFFF"/>
              <w:left w:val="single" w:sz="8" w:space="0" w:color="FFFFFF"/>
              <w:bottom w:val="single" w:sz="12" w:space="0" w:color="FFFFFF"/>
              <w:right w:val="single" w:sz="8" w:space="0" w:color="FFFFFF"/>
            </w:tcBorders>
            <w:shd w:val="clear" w:color="auto" w:fill="F2F2F2"/>
          </w:tcPr>
          <w:p w14:paraId="63BBC173" w14:textId="77777777" w:rsidR="005D1F15" w:rsidRDefault="005D1F15" w:rsidP="007E5558">
            <w:pPr>
              <w:pStyle w:val="TableParagraph"/>
              <w:rPr>
                <w:color w:val="00B050"/>
                <w:sz w:val="16"/>
                <w:szCs w:val="16"/>
              </w:rPr>
            </w:pPr>
            <w:r>
              <w:rPr>
                <w:color w:val="00B050"/>
                <w:sz w:val="16"/>
                <w:szCs w:val="16"/>
              </w:rPr>
              <w:t>SURVEYS GO OUT TO FBE TEACHERS</w:t>
            </w:r>
          </w:p>
          <w:p w14:paraId="34F9444D" w14:textId="77777777" w:rsidR="005D1F15" w:rsidRPr="00016073" w:rsidRDefault="005D1F15" w:rsidP="007E5558">
            <w:pPr>
              <w:pStyle w:val="TableParagraph"/>
              <w:rPr>
                <w:color w:val="C00000"/>
                <w:sz w:val="20"/>
              </w:rPr>
            </w:pPr>
            <w:r>
              <w:rPr>
                <w:color w:val="C00000"/>
                <w:sz w:val="16"/>
                <w:szCs w:val="16"/>
              </w:rPr>
              <w:t>SURVEYS GO OUT TO COOPERATING TEACHERS</w:t>
            </w:r>
          </w:p>
        </w:tc>
        <w:tc>
          <w:tcPr>
            <w:tcW w:w="1881" w:type="dxa"/>
            <w:tcBorders>
              <w:top w:val="single" w:sz="8" w:space="0" w:color="FFFFFF"/>
              <w:left w:val="single" w:sz="8" w:space="0" w:color="FFFFFF"/>
              <w:bottom w:val="single" w:sz="12" w:space="0" w:color="FFFFFF"/>
              <w:right w:val="single" w:sz="12" w:space="0" w:color="FFFFFF"/>
            </w:tcBorders>
            <w:shd w:val="clear" w:color="auto" w:fill="F2F2F2"/>
          </w:tcPr>
          <w:p w14:paraId="59BE0A8C" w14:textId="77777777" w:rsidR="005D1F15" w:rsidRDefault="005D1F15" w:rsidP="007E5558">
            <w:pPr>
              <w:pStyle w:val="TableParagraph"/>
              <w:rPr>
                <w:sz w:val="20"/>
              </w:rPr>
            </w:pPr>
          </w:p>
        </w:tc>
        <w:tc>
          <w:tcPr>
            <w:tcW w:w="1879" w:type="dxa"/>
            <w:tcBorders>
              <w:top w:val="single" w:sz="8" w:space="0" w:color="FFFFFF"/>
              <w:left w:val="single" w:sz="12" w:space="0" w:color="FFFFFF"/>
              <w:bottom w:val="single" w:sz="12" w:space="0" w:color="FFFFFF"/>
              <w:right w:val="single" w:sz="8" w:space="0" w:color="FFFFFF"/>
            </w:tcBorders>
            <w:shd w:val="clear" w:color="auto" w:fill="F2F2F2"/>
          </w:tcPr>
          <w:p w14:paraId="6AA78F1F" w14:textId="77777777" w:rsidR="005D1F15" w:rsidRDefault="005D1F15" w:rsidP="007E5558">
            <w:pPr>
              <w:pStyle w:val="TableParagraph"/>
              <w:ind w:left="96" w:right="249"/>
              <w:rPr>
                <w:sz w:val="16"/>
              </w:rPr>
            </w:pPr>
            <w:r>
              <w:rPr>
                <w:sz w:val="16"/>
              </w:rPr>
              <w:t>Deadline to register for</w:t>
            </w:r>
            <w:r>
              <w:rPr>
                <w:spacing w:val="-38"/>
                <w:sz w:val="16"/>
              </w:rPr>
              <w:t xml:space="preserve"> </w:t>
            </w:r>
            <w:r>
              <w:rPr>
                <w:sz w:val="16"/>
              </w:rPr>
              <w:t>next</w:t>
            </w:r>
            <w:r>
              <w:rPr>
                <w:spacing w:val="-1"/>
                <w:sz w:val="16"/>
              </w:rPr>
              <w:t xml:space="preserve"> </w:t>
            </w:r>
            <w:r>
              <w:rPr>
                <w:sz w:val="16"/>
              </w:rPr>
              <w:t>week’s</w:t>
            </w:r>
            <w:r>
              <w:rPr>
                <w:spacing w:val="-1"/>
                <w:sz w:val="16"/>
              </w:rPr>
              <w:t xml:space="preserve"> </w:t>
            </w:r>
            <w:r>
              <w:rPr>
                <w:sz w:val="16"/>
              </w:rPr>
              <w:t>LPE</w:t>
            </w:r>
          </w:p>
          <w:p w14:paraId="392A988A" w14:textId="77777777" w:rsidR="005D1F15" w:rsidRDefault="005D1F15" w:rsidP="007E5558">
            <w:pPr>
              <w:pStyle w:val="TableParagraph"/>
              <w:ind w:left="96" w:right="249"/>
              <w:rPr>
                <w:sz w:val="16"/>
              </w:rPr>
            </w:pPr>
          </w:p>
          <w:p w14:paraId="322ABEC6" w14:textId="77777777" w:rsidR="005D1F15" w:rsidRDefault="005D1F15" w:rsidP="007E5558">
            <w:pPr>
              <w:pStyle w:val="TableParagraph"/>
              <w:ind w:left="96" w:right="249"/>
              <w:rPr>
                <w:sz w:val="16"/>
              </w:rPr>
            </w:pPr>
            <w:r w:rsidRPr="00016073">
              <w:rPr>
                <w:color w:val="C00000"/>
                <w:sz w:val="13"/>
                <w:szCs w:val="13"/>
              </w:rPr>
              <w:t>CLINICAL TEACHER</w:t>
            </w:r>
            <w:r w:rsidRPr="00016073">
              <w:rPr>
                <w:color w:val="C00000"/>
                <w:spacing w:val="-38"/>
                <w:sz w:val="13"/>
                <w:szCs w:val="13"/>
              </w:rPr>
              <w:t xml:space="preserve"> </w:t>
            </w:r>
            <w:r w:rsidRPr="00016073">
              <w:rPr>
                <w:color w:val="C00000"/>
                <w:sz w:val="13"/>
                <w:szCs w:val="13"/>
              </w:rPr>
              <w:t>CLASS</w:t>
            </w:r>
          </w:p>
        </w:tc>
        <w:tc>
          <w:tcPr>
            <w:tcW w:w="1882" w:type="dxa"/>
            <w:gridSpan w:val="2"/>
            <w:tcBorders>
              <w:top w:val="single" w:sz="8" w:space="0" w:color="FFFFFF"/>
              <w:left w:val="single" w:sz="8" w:space="0" w:color="FFFFFF"/>
              <w:bottom w:val="single" w:sz="12" w:space="0" w:color="FFFFFF"/>
              <w:right w:val="single" w:sz="8" w:space="0" w:color="FFFFFF"/>
            </w:tcBorders>
            <w:shd w:val="clear" w:color="auto" w:fill="F2F2F2"/>
          </w:tcPr>
          <w:p w14:paraId="2CE58733" w14:textId="77777777" w:rsidR="005D1F15" w:rsidRDefault="005D1F15" w:rsidP="007E5558">
            <w:pPr>
              <w:pStyle w:val="TableParagraph"/>
              <w:rPr>
                <w:sz w:val="20"/>
              </w:rPr>
            </w:pPr>
          </w:p>
        </w:tc>
        <w:tc>
          <w:tcPr>
            <w:tcW w:w="1205" w:type="dxa"/>
            <w:tcBorders>
              <w:top w:val="single" w:sz="8" w:space="0" w:color="FFFFFF"/>
              <w:left w:val="single" w:sz="8" w:space="0" w:color="FFFFFF"/>
              <w:bottom w:val="single" w:sz="12" w:space="0" w:color="FFFFFF"/>
              <w:right w:val="single" w:sz="8" w:space="0" w:color="FFFFFF"/>
            </w:tcBorders>
            <w:shd w:val="clear" w:color="auto" w:fill="F2F2F2"/>
          </w:tcPr>
          <w:p w14:paraId="7C807E20" w14:textId="77777777" w:rsidR="005D1F15" w:rsidRDefault="005D1F15" w:rsidP="007E5558">
            <w:pPr>
              <w:pStyle w:val="TableParagraph"/>
              <w:rPr>
                <w:sz w:val="20"/>
              </w:rPr>
            </w:pPr>
          </w:p>
        </w:tc>
        <w:tc>
          <w:tcPr>
            <w:tcW w:w="1042" w:type="dxa"/>
            <w:tcBorders>
              <w:top w:val="single" w:sz="8" w:space="0" w:color="FFFFFF"/>
              <w:left w:val="single" w:sz="8" w:space="0" w:color="FFFFFF"/>
              <w:bottom w:val="single" w:sz="12" w:space="0" w:color="FFFFFF"/>
              <w:right w:val="nil"/>
            </w:tcBorders>
            <w:shd w:val="clear" w:color="auto" w:fill="F2F2F2"/>
          </w:tcPr>
          <w:p w14:paraId="68738038" w14:textId="77777777" w:rsidR="005D1F15" w:rsidRDefault="005D1F15" w:rsidP="007E5558">
            <w:pPr>
              <w:pStyle w:val="TableParagraph"/>
              <w:rPr>
                <w:sz w:val="20"/>
              </w:rPr>
            </w:pPr>
          </w:p>
        </w:tc>
      </w:tr>
      <w:tr w:rsidR="005D1F15" w14:paraId="16096920" w14:textId="77777777" w:rsidTr="007E5558">
        <w:trPr>
          <w:trHeight w:val="414"/>
        </w:trPr>
        <w:tc>
          <w:tcPr>
            <w:tcW w:w="1867" w:type="dxa"/>
            <w:tcBorders>
              <w:top w:val="single" w:sz="12" w:space="0" w:color="FFFFFF"/>
              <w:left w:val="nil"/>
              <w:bottom w:val="single" w:sz="8" w:space="0" w:color="FFFFFF"/>
              <w:right w:val="single" w:sz="8" w:space="0" w:color="FFFFFF"/>
            </w:tcBorders>
            <w:shd w:val="clear" w:color="auto" w:fill="D9D9D9"/>
          </w:tcPr>
          <w:p w14:paraId="61C45C05" w14:textId="77777777" w:rsidR="005D1F15" w:rsidRDefault="005D1F15" w:rsidP="007E5558">
            <w:pPr>
              <w:pStyle w:val="TableParagraph"/>
              <w:spacing w:line="246" w:lineRule="exact"/>
              <w:ind w:left="100"/>
            </w:pPr>
            <w:r>
              <w:t>22</w:t>
            </w:r>
          </w:p>
        </w:tc>
        <w:tc>
          <w:tcPr>
            <w:tcW w:w="1881" w:type="dxa"/>
            <w:tcBorders>
              <w:top w:val="single" w:sz="12" w:space="0" w:color="FFFFFF"/>
              <w:left w:val="single" w:sz="8" w:space="0" w:color="FFFFFF"/>
              <w:bottom w:val="single" w:sz="8" w:space="0" w:color="FFFFFF"/>
              <w:right w:val="single" w:sz="8" w:space="0" w:color="FFFFFF"/>
            </w:tcBorders>
            <w:shd w:val="clear" w:color="auto" w:fill="D9D9D9"/>
          </w:tcPr>
          <w:p w14:paraId="450B1517" w14:textId="77777777" w:rsidR="005D1F15" w:rsidRDefault="005D1F15" w:rsidP="007E5558">
            <w:pPr>
              <w:pStyle w:val="TableParagraph"/>
              <w:spacing w:line="246" w:lineRule="exact"/>
              <w:ind w:left="100"/>
            </w:pPr>
            <w:r>
              <w:t>23</w:t>
            </w:r>
          </w:p>
        </w:tc>
        <w:tc>
          <w:tcPr>
            <w:tcW w:w="1881" w:type="dxa"/>
            <w:tcBorders>
              <w:top w:val="single" w:sz="12" w:space="0" w:color="FFFFFF"/>
              <w:left w:val="single" w:sz="8" w:space="0" w:color="FFFFFF"/>
              <w:bottom w:val="single" w:sz="8" w:space="0" w:color="FFFFFF"/>
              <w:right w:val="single" w:sz="12" w:space="0" w:color="FFFFFF"/>
            </w:tcBorders>
            <w:shd w:val="clear" w:color="auto" w:fill="D9D9D9"/>
          </w:tcPr>
          <w:p w14:paraId="5534F510" w14:textId="77777777" w:rsidR="005D1F15" w:rsidRDefault="005D1F15" w:rsidP="007E5558">
            <w:pPr>
              <w:pStyle w:val="TableParagraph"/>
              <w:spacing w:line="246" w:lineRule="exact"/>
              <w:ind w:left="101"/>
            </w:pPr>
            <w:r>
              <w:t>24</w:t>
            </w:r>
          </w:p>
        </w:tc>
        <w:tc>
          <w:tcPr>
            <w:tcW w:w="1879" w:type="dxa"/>
            <w:tcBorders>
              <w:top w:val="single" w:sz="12" w:space="0" w:color="FFFFFF"/>
              <w:left w:val="single" w:sz="12" w:space="0" w:color="FFFFFF"/>
              <w:bottom w:val="single" w:sz="8" w:space="0" w:color="FFFFFF"/>
              <w:right w:val="single" w:sz="8" w:space="0" w:color="FFFFFF"/>
            </w:tcBorders>
            <w:shd w:val="clear" w:color="auto" w:fill="D9D9D9"/>
          </w:tcPr>
          <w:p w14:paraId="6BAA3B41" w14:textId="77777777" w:rsidR="005D1F15" w:rsidRDefault="005D1F15" w:rsidP="007E5558">
            <w:pPr>
              <w:pStyle w:val="TableParagraph"/>
              <w:spacing w:line="246" w:lineRule="exact"/>
              <w:ind w:left="96"/>
            </w:pPr>
            <w:r>
              <w:t>25</w:t>
            </w:r>
          </w:p>
        </w:tc>
        <w:tc>
          <w:tcPr>
            <w:tcW w:w="1882" w:type="dxa"/>
            <w:gridSpan w:val="2"/>
            <w:tcBorders>
              <w:top w:val="single" w:sz="12" w:space="0" w:color="FFFFFF"/>
              <w:left w:val="single" w:sz="8" w:space="0" w:color="FFFFFF"/>
              <w:bottom w:val="single" w:sz="8" w:space="0" w:color="FFFFFF"/>
              <w:right w:val="single" w:sz="8" w:space="0" w:color="FFFFFF"/>
            </w:tcBorders>
            <w:shd w:val="clear" w:color="auto" w:fill="D9D9D9"/>
          </w:tcPr>
          <w:p w14:paraId="7CB021A6" w14:textId="77777777" w:rsidR="005D1F15" w:rsidRDefault="005D1F15" w:rsidP="007E5558">
            <w:pPr>
              <w:pStyle w:val="TableParagraph"/>
              <w:spacing w:line="246" w:lineRule="exact"/>
              <w:ind w:left="104"/>
            </w:pPr>
            <w:r>
              <w:t>26</w:t>
            </w:r>
          </w:p>
        </w:tc>
        <w:tc>
          <w:tcPr>
            <w:tcW w:w="1205" w:type="dxa"/>
            <w:tcBorders>
              <w:top w:val="single" w:sz="12" w:space="0" w:color="FFFFFF"/>
              <w:left w:val="single" w:sz="8" w:space="0" w:color="FFFFFF"/>
              <w:bottom w:val="single" w:sz="8" w:space="0" w:color="FFFFFF"/>
              <w:right w:val="single" w:sz="8" w:space="0" w:color="FFFFFF"/>
            </w:tcBorders>
            <w:shd w:val="clear" w:color="auto" w:fill="D0CECE"/>
          </w:tcPr>
          <w:p w14:paraId="0C07D305" w14:textId="77777777" w:rsidR="005D1F15" w:rsidRDefault="005D1F15" w:rsidP="007E5558">
            <w:pPr>
              <w:pStyle w:val="TableParagraph"/>
              <w:spacing w:line="267" w:lineRule="exact"/>
              <w:ind w:left="99"/>
              <w:rPr>
                <w:rFonts w:ascii="Calibri"/>
              </w:rPr>
            </w:pPr>
            <w:r>
              <w:rPr>
                <w:rFonts w:ascii="Calibri"/>
                <w:color w:val="2E74B5"/>
              </w:rPr>
              <w:t>27</w:t>
            </w:r>
          </w:p>
        </w:tc>
        <w:tc>
          <w:tcPr>
            <w:tcW w:w="1042" w:type="dxa"/>
            <w:tcBorders>
              <w:top w:val="single" w:sz="12" w:space="0" w:color="FFFFFF"/>
              <w:left w:val="single" w:sz="8" w:space="0" w:color="FFFFFF"/>
              <w:bottom w:val="single" w:sz="8" w:space="0" w:color="FFFFFF"/>
              <w:right w:val="nil"/>
            </w:tcBorders>
            <w:shd w:val="clear" w:color="auto" w:fill="D0CECE"/>
          </w:tcPr>
          <w:p w14:paraId="23372815" w14:textId="77777777" w:rsidR="005D1F15" w:rsidRDefault="005D1F15" w:rsidP="007E5558">
            <w:pPr>
              <w:pStyle w:val="TableParagraph"/>
              <w:spacing w:line="267" w:lineRule="exact"/>
              <w:ind w:left="103"/>
              <w:rPr>
                <w:rFonts w:ascii="Calibri"/>
              </w:rPr>
            </w:pPr>
            <w:r>
              <w:rPr>
                <w:rFonts w:ascii="Calibri"/>
                <w:color w:val="2E74B5"/>
              </w:rPr>
              <w:t>28</w:t>
            </w:r>
          </w:p>
        </w:tc>
      </w:tr>
      <w:tr w:rsidR="005D1F15" w14:paraId="3F0962FD" w14:textId="77777777" w:rsidTr="007E5558">
        <w:trPr>
          <w:trHeight w:val="1256"/>
        </w:trPr>
        <w:tc>
          <w:tcPr>
            <w:tcW w:w="1867" w:type="dxa"/>
            <w:tcBorders>
              <w:top w:val="single" w:sz="8" w:space="0" w:color="FFFFFF"/>
              <w:left w:val="nil"/>
              <w:bottom w:val="single" w:sz="8" w:space="0" w:color="FFFFFF"/>
              <w:right w:val="single" w:sz="8" w:space="0" w:color="FFFFFF"/>
            </w:tcBorders>
            <w:shd w:val="clear" w:color="auto" w:fill="F2F2F2"/>
          </w:tcPr>
          <w:p w14:paraId="0212ACA6" w14:textId="77777777" w:rsidR="005D1F15" w:rsidRDefault="005D1F15" w:rsidP="007E5558">
            <w:pPr>
              <w:pStyle w:val="TableParagraph"/>
              <w:rPr>
                <w:sz w:val="20"/>
              </w:rPr>
            </w:pPr>
          </w:p>
        </w:tc>
        <w:tc>
          <w:tcPr>
            <w:tcW w:w="1881" w:type="dxa"/>
            <w:tcBorders>
              <w:top w:val="single" w:sz="8" w:space="0" w:color="FFFFFF"/>
              <w:left w:val="single" w:sz="8" w:space="0" w:color="FFFFFF"/>
              <w:bottom w:val="single" w:sz="8" w:space="0" w:color="FFFFFF"/>
              <w:right w:val="single" w:sz="8" w:space="0" w:color="FFFFFF"/>
            </w:tcBorders>
            <w:shd w:val="clear" w:color="auto" w:fill="F2F2F2"/>
          </w:tcPr>
          <w:p w14:paraId="2175FC60" w14:textId="77777777" w:rsidR="005D1F15" w:rsidRPr="00016073" w:rsidRDefault="005D1F15" w:rsidP="007E5558">
            <w:pPr>
              <w:pStyle w:val="TableParagraph"/>
              <w:rPr>
                <w:color w:val="000000" w:themeColor="text1"/>
                <w:sz w:val="16"/>
                <w:szCs w:val="16"/>
              </w:rPr>
            </w:pPr>
            <w:r w:rsidRPr="00016073">
              <w:rPr>
                <w:color w:val="C00000"/>
                <w:sz w:val="16"/>
                <w:szCs w:val="16"/>
              </w:rPr>
              <w:t>SURVEYS GO OUT TO CLINICAL TEACHERS</w:t>
            </w:r>
          </w:p>
        </w:tc>
        <w:tc>
          <w:tcPr>
            <w:tcW w:w="1881" w:type="dxa"/>
            <w:tcBorders>
              <w:top w:val="single" w:sz="8" w:space="0" w:color="FFFFFF"/>
              <w:left w:val="single" w:sz="8" w:space="0" w:color="FFFFFF"/>
              <w:bottom w:val="single" w:sz="8" w:space="0" w:color="FFFFFF"/>
              <w:right w:val="single" w:sz="12" w:space="0" w:color="FFFFFF"/>
            </w:tcBorders>
            <w:shd w:val="clear" w:color="auto" w:fill="F2F2F2"/>
          </w:tcPr>
          <w:p w14:paraId="465FBED3" w14:textId="77777777" w:rsidR="005D1F15" w:rsidRDefault="005D1F15" w:rsidP="007E5558">
            <w:pPr>
              <w:pStyle w:val="TableParagraph"/>
              <w:rPr>
                <w:sz w:val="20"/>
              </w:rPr>
            </w:pPr>
          </w:p>
        </w:tc>
        <w:tc>
          <w:tcPr>
            <w:tcW w:w="1879" w:type="dxa"/>
            <w:tcBorders>
              <w:top w:val="single" w:sz="8" w:space="0" w:color="FFFFFF"/>
              <w:left w:val="single" w:sz="12" w:space="0" w:color="FFFFFF"/>
              <w:bottom w:val="single" w:sz="8" w:space="0" w:color="FFFFFF"/>
              <w:right w:val="single" w:sz="8" w:space="0" w:color="FFFFFF"/>
            </w:tcBorders>
            <w:shd w:val="clear" w:color="auto" w:fill="F2F2F2"/>
          </w:tcPr>
          <w:p w14:paraId="62288E39" w14:textId="77777777" w:rsidR="005D1F15" w:rsidRDefault="005D1F15" w:rsidP="007E5558">
            <w:pPr>
              <w:pStyle w:val="TableParagraph"/>
              <w:ind w:left="96" w:right="271"/>
              <w:rPr>
                <w:sz w:val="16"/>
              </w:rPr>
            </w:pPr>
            <w:r>
              <w:rPr>
                <w:sz w:val="16"/>
              </w:rPr>
              <w:t>Registration for Lamar</w:t>
            </w:r>
            <w:r>
              <w:rPr>
                <w:spacing w:val="-38"/>
                <w:sz w:val="16"/>
              </w:rPr>
              <w:t xml:space="preserve"> </w:t>
            </w:r>
            <w:r>
              <w:rPr>
                <w:sz w:val="16"/>
              </w:rPr>
              <w:t>Proficiency</w:t>
            </w:r>
            <w:r>
              <w:rPr>
                <w:spacing w:val="-4"/>
                <w:sz w:val="16"/>
              </w:rPr>
              <w:t xml:space="preserve"> </w:t>
            </w:r>
            <w:r>
              <w:rPr>
                <w:sz w:val="16"/>
              </w:rPr>
              <w:t>Test</w:t>
            </w:r>
            <w:r>
              <w:rPr>
                <w:spacing w:val="-4"/>
                <w:sz w:val="16"/>
              </w:rPr>
              <w:t xml:space="preserve"> </w:t>
            </w:r>
            <w:r>
              <w:rPr>
                <w:sz w:val="16"/>
              </w:rPr>
              <w:t>Ends</w:t>
            </w:r>
          </w:p>
          <w:p w14:paraId="48E51E49" w14:textId="77777777" w:rsidR="005D1F15" w:rsidRDefault="005D1F15" w:rsidP="007E5558">
            <w:pPr>
              <w:pStyle w:val="TableParagraph"/>
              <w:ind w:left="96" w:right="271"/>
              <w:rPr>
                <w:sz w:val="16"/>
              </w:rPr>
            </w:pPr>
          </w:p>
          <w:p w14:paraId="18C7C0D8" w14:textId="77777777" w:rsidR="005D1F15" w:rsidRDefault="005D1F15" w:rsidP="007E5558">
            <w:pPr>
              <w:pStyle w:val="TableParagraph"/>
              <w:ind w:left="96" w:right="271"/>
              <w:rPr>
                <w:sz w:val="16"/>
              </w:rPr>
            </w:pPr>
            <w:r w:rsidRPr="00016073">
              <w:rPr>
                <w:color w:val="C00000"/>
                <w:sz w:val="13"/>
                <w:szCs w:val="13"/>
              </w:rPr>
              <w:t>CLINICAL TEACHER</w:t>
            </w:r>
            <w:r w:rsidRPr="00016073">
              <w:rPr>
                <w:color w:val="C00000"/>
                <w:spacing w:val="-38"/>
                <w:sz w:val="13"/>
                <w:szCs w:val="13"/>
              </w:rPr>
              <w:t xml:space="preserve"> </w:t>
            </w:r>
            <w:r w:rsidRPr="00016073">
              <w:rPr>
                <w:color w:val="C00000"/>
                <w:sz w:val="13"/>
                <w:szCs w:val="13"/>
              </w:rPr>
              <w:t>CLASS</w:t>
            </w:r>
          </w:p>
        </w:tc>
        <w:tc>
          <w:tcPr>
            <w:tcW w:w="1882" w:type="dxa"/>
            <w:gridSpan w:val="2"/>
            <w:tcBorders>
              <w:top w:val="single" w:sz="8" w:space="0" w:color="FFFFFF"/>
              <w:left w:val="single" w:sz="8" w:space="0" w:color="FFFFFF"/>
              <w:bottom w:val="single" w:sz="8" w:space="0" w:color="FFFFFF"/>
              <w:right w:val="single" w:sz="8" w:space="0" w:color="FFFFFF"/>
            </w:tcBorders>
            <w:shd w:val="clear" w:color="auto" w:fill="F2F2F2"/>
          </w:tcPr>
          <w:p w14:paraId="423DEEA4" w14:textId="77777777" w:rsidR="005D1F15" w:rsidRDefault="005D1F15" w:rsidP="007E5558">
            <w:pPr>
              <w:pStyle w:val="TableParagraph"/>
              <w:rPr>
                <w:sz w:val="20"/>
              </w:rPr>
            </w:pPr>
          </w:p>
        </w:tc>
        <w:tc>
          <w:tcPr>
            <w:tcW w:w="1205" w:type="dxa"/>
            <w:tcBorders>
              <w:top w:val="single" w:sz="8" w:space="0" w:color="FFFFFF"/>
              <w:left w:val="single" w:sz="8" w:space="0" w:color="FFFFFF"/>
              <w:bottom w:val="single" w:sz="8" w:space="0" w:color="FFFFFF"/>
              <w:right w:val="single" w:sz="8" w:space="0" w:color="FFFFFF"/>
            </w:tcBorders>
            <w:shd w:val="clear" w:color="auto" w:fill="F2F2F2"/>
          </w:tcPr>
          <w:p w14:paraId="5CF8F10D" w14:textId="77777777" w:rsidR="005D1F15" w:rsidRDefault="005D1F15" w:rsidP="007E5558">
            <w:pPr>
              <w:pStyle w:val="TableParagraph"/>
              <w:rPr>
                <w:sz w:val="20"/>
              </w:rPr>
            </w:pPr>
          </w:p>
        </w:tc>
        <w:tc>
          <w:tcPr>
            <w:tcW w:w="1042" w:type="dxa"/>
            <w:tcBorders>
              <w:top w:val="single" w:sz="8" w:space="0" w:color="FFFFFF"/>
              <w:left w:val="single" w:sz="8" w:space="0" w:color="FFFFFF"/>
              <w:bottom w:val="single" w:sz="8" w:space="0" w:color="FFFFFF"/>
              <w:right w:val="nil"/>
            </w:tcBorders>
            <w:shd w:val="clear" w:color="auto" w:fill="F2F2F2"/>
          </w:tcPr>
          <w:p w14:paraId="55447A01" w14:textId="77777777" w:rsidR="005D1F15" w:rsidRDefault="005D1F15" w:rsidP="007E5558">
            <w:pPr>
              <w:pStyle w:val="TableParagraph"/>
              <w:rPr>
                <w:sz w:val="20"/>
              </w:rPr>
            </w:pPr>
          </w:p>
        </w:tc>
      </w:tr>
      <w:tr w:rsidR="005D1F15" w14:paraId="24F279CA" w14:textId="77777777" w:rsidTr="007E5558">
        <w:trPr>
          <w:trHeight w:val="416"/>
        </w:trPr>
        <w:tc>
          <w:tcPr>
            <w:tcW w:w="1867" w:type="dxa"/>
            <w:tcBorders>
              <w:top w:val="single" w:sz="8" w:space="0" w:color="FFFFFF"/>
              <w:left w:val="nil"/>
              <w:bottom w:val="single" w:sz="8" w:space="0" w:color="FFFFFF"/>
              <w:right w:val="single" w:sz="8" w:space="0" w:color="FFFFFF"/>
            </w:tcBorders>
            <w:shd w:val="clear" w:color="auto" w:fill="D9D9D9"/>
          </w:tcPr>
          <w:p w14:paraId="66274997" w14:textId="77777777" w:rsidR="005D1F15" w:rsidRDefault="005D1F15" w:rsidP="007E5558">
            <w:pPr>
              <w:pStyle w:val="TableParagraph"/>
              <w:spacing w:line="249" w:lineRule="exact"/>
              <w:ind w:left="100"/>
            </w:pPr>
            <w:r>
              <w:t>29</w:t>
            </w:r>
          </w:p>
        </w:tc>
        <w:tc>
          <w:tcPr>
            <w:tcW w:w="1881" w:type="dxa"/>
            <w:tcBorders>
              <w:top w:val="single" w:sz="8" w:space="0" w:color="FFFFFF"/>
              <w:left w:val="single" w:sz="8" w:space="0" w:color="FFFFFF"/>
              <w:bottom w:val="single" w:sz="8" w:space="0" w:color="FFFFFF"/>
              <w:right w:val="single" w:sz="8" w:space="0" w:color="FFFFFF"/>
            </w:tcBorders>
            <w:shd w:val="clear" w:color="auto" w:fill="D9D9D9"/>
          </w:tcPr>
          <w:p w14:paraId="0C3F2337" w14:textId="77777777" w:rsidR="005D1F15" w:rsidRDefault="005D1F15" w:rsidP="007E5558">
            <w:pPr>
              <w:pStyle w:val="TableParagraph"/>
              <w:spacing w:line="249" w:lineRule="exact"/>
              <w:ind w:left="100"/>
            </w:pPr>
            <w:r>
              <w:t>30</w:t>
            </w:r>
          </w:p>
        </w:tc>
        <w:tc>
          <w:tcPr>
            <w:tcW w:w="1881" w:type="dxa"/>
            <w:tcBorders>
              <w:top w:val="single" w:sz="8" w:space="0" w:color="FFFFFF"/>
              <w:left w:val="single" w:sz="8" w:space="0" w:color="FFFFFF"/>
              <w:bottom w:val="single" w:sz="8" w:space="0" w:color="FFFFFF"/>
              <w:right w:val="single" w:sz="12" w:space="0" w:color="FFFFFF"/>
            </w:tcBorders>
            <w:shd w:val="clear" w:color="auto" w:fill="D9D9D9"/>
          </w:tcPr>
          <w:p w14:paraId="6D36A408" w14:textId="77777777" w:rsidR="005D1F15" w:rsidRDefault="005D1F15" w:rsidP="007E5558">
            <w:pPr>
              <w:pStyle w:val="TableParagraph"/>
              <w:rPr>
                <w:sz w:val="20"/>
              </w:rPr>
            </w:pPr>
          </w:p>
        </w:tc>
        <w:tc>
          <w:tcPr>
            <w:tcW w:w="1879" w:type="dxa"/>
            <w:tcBorders>
              <w:top w:val="single" w:sz="8" w:space="0" w:color="FFFFFF"/>
              <w:left w:val="single" w:sz="12" w:space="0" w:color="FFFFFF"/>
              <w:bottom w:val="single" w:sz="8" w:space="0" w:color="FFFFFF"/>
              <w:right w:val="single" w:sz="8" w:space="0" w:color="FFFFFF"/>
            </w:tcBorders>
            <w:shd w:val="clear" w:color="auto" w:fill="D9D9D9"/>
          </w:tcPr>
          <w:p w14:paraId="643FC9CE" w14:textId="77777777" w:rsidR="005D1F15" w:rsidRDefault="005D1F15" w:rsidP="007E5558">
            <w:pPr>
              <w:pStyle w:val="TableParagraph"/>
              <w:rPr>
                <w:sz w:val="20"/>
              </w:rPr>
            </w:pPr>
          </w:p>
        </w:tc>
        <w:tc>
          <w:tcPr>
            <w:tcW w:w="1882" w:type="dxa"/>
            <w:gridSpan w:val="2"/>
            <w:tcBorders>
              <w:top w:val="single" w:sz="8" w:space="0" w:color="FFFFFF"/>
              <w:left w:val="single" w:sz="8" w:space="0" w:color="FFFFFF"/>
              <w:bottom w:val="single" w:sz="8" w:space="0" w:color="FFFFFF"/>
              <w:right w:val="single" w:sz="8" w:space="0" w:color="FFFFFF"/>
            </w:tcBorders>
            <w:shd w:val="clear" w:color="auto" w:fill="D9D9D9"/>
          </w:tcPr>
          <w:p w14:paraId="7E2DCA42" w14:textId="77777777" w:rsidR="005D1F15" w:rsidRDefault="005D1F15" w:rsidP="007E5558">
            <w:pPr>
              <w:pStyle w:val="TableParagraph"/>
              <w:rPr>
                <w:sz w:val="20"/>
              </w:rPr>
            </w:pPr>
          </w:p>
        </w:tc>
        <w:tc>
          <w:tcPr>
            <w:tcW w:w="1205" w:type="dxa"/>
            <w:tcBorders>
              <w:top w:val="single" w:sz="8" w:space="0" w:color="FFFFFF"/>
              <w:left w:val="single" w:sz="8" w:space="0" w:color="FFFFFF"/>
              <w:bottom w:val="single" w:sz="8" w:space="0" w:color="FFFFFF"/>
              <w:right w:val="single" w:sz="8" w:space="0" w:color="FFFFFF"/>
            </w:tcBorders>
            <w:shd w:val="clear" w:color="auto" w:fill="D0CECE"/>
          </w:tcPr>
          <w:p w14:paraId="3DB551CB" w14:textId="77777777" w:rsidR="005D1F15" w:rsidRDefault="005D1F15" w:rsidP="007E5558">
            <w:pPr>
              <w:pStyle w:val="TableParagraph"/>
              <w:rPr>
                <w:sz w:val="20"/>
              </w:rPr>
            </w:pPr>
          </w:p>
        </w:tc>
        <w:tc>
          <w:tcPr>
            <w:tcW w:w="1042" w:type="dxa"/>
            <w:tcBorders>
              <w:top w:val="single" w:sz="8" w:space="0" w:color="FFFFFF"/>
              <w:left w:val="single" w:sz="8" w:space="0" w:color="FFFFFF"/>
              <w:bottom w:val="single" w:sz="8" w:space="0" w:color="FFFFFF"/>
              <w:right w:val="nil"/>
            </w:tcBorders>
            <w:shd w:val="clear" w:color="auto" w:fill="D0CECE"/>
          </w:tcPr>
          <w:p w14:paraId="700FB07C" w14:textId="77777777" w:rsidR="005D1F15" w:rsidRDefault="005D1F15" w:rsidP="007E5558">
            <w:pPr>
              <w:pStyle w:val="TableParagraph"/>
              <w:rPr>
                <w:sz w:val="20"/>
              </w:rPr>
            </w:pPr>
          </w:p>
        </w:tc>
      </w:tr>
      <w:tr w:rsidR="005D1F15" w14:paraId="64D89473" w14:textId="77777777" w:rsidTr="007E5558">
        <w:trPr>
          <w:trHeight w:val="1257"/>
        </w:trPr>
        <w:tc>
          <w:tcPr>
            <w:tcW w:w="1867" w:type="dxa"/>
            <w:tcBorders>
              <w:top w:val="single" w:sz="8" w:space="0" w:color="FFFFFF"/>
              <w:left w:val="nil"/>
              <w:bottom w:val="nil"/>
              <w:right w:val="single" w:sz="8" w:space="0" w:color="FFFFFF"/>
            </w:tcBorders>
            <w:shd w:val="clear" w:color="auto" w:fill="F2F2F2"/>
          </w:tcPr>
          <w:p w14:paraId="0536EDDD" w14:textId="77777777" w:rsidR="005D1F15" w:rsidRDefault="005D1F15" w:rsidP="007E5558">
            <w:pPr>
              <w:pStyle w:val="TableParagraph"/>
              <w:rPr>
                <w:sz w:val="20"/>
              </w:rPr>
            </w:pPr>
          </w:p>
        </w:tc>
        <w:tc>
          <w:tcPr>
            <w:tcW w:w="1881" w:type="dxa"/>
            <w:tcBorders>
              <w:top w:val="single" w:sz="8" w:space="0" w:color="FFFFFF"/>
              <w:left w:val="single" w:sz="8" w:space="0" w:color="FFFFFF"/>
              <w:bottom w:val="nil"/>
              <w:right w:val="single" w:sz="8" w:space="0" w:color="FFFFFF"/>
            </w:tcBorders>
            <w:shd w:val="clear" w:color="auto" w:fill="F2F2F2"/>
          </w:tcPr>
          <w:p w14:paraId="274FE298" w14:textId="77777777" w:rsidR="005D1F15" w:rsidRDefault="005D1F15" w:rsidP="007E5558">
            <w:pPr>
              <w:pStyle w:val="TableParagraph"/>
              <w:rPr>
                <w:sz w:val="20"/>
              </w:rPr>
            </w:pPr>
            <w:r>
              <w:rPr>
                <w:sz w:val="16"/>
              </w:rPr>
              <w:t>ALL OBSERVATION 3s ARE DUE</w:t>
            </w:r>
          </w:p>
        </w:tc>
        <w:tc>
          <w:tcPr>
            <w:tcW w:w="1881" w:type="dxa"/>
            <w:tcBorders>
              <w:top w:val="single" w:sz="8" w:space="0" w:color="FFFFFF"/>
              <w:left w:val="single" w:sz="8" w:space="0" w:color="FFFFFF"/>
              <w:bottom w:val="nil"/>
              <w:right w:val="single" w:sz="12" w:space="0" w:color="FFFFFF"/>
            </w:tcBorders>
            <w:shd w:val="clear" w:color="auto" w:fill="F2F2F2"/>
          </w:tcPr>
          <w:p w14:paraId="3EB4BA9C" w14:textId="77777777" w:rsidR="005D1F15" w:rsidRDefault="005D1F15" w:rsidP="007E5558">
            <w:pPr>
              <w:pStyle w:val="TableParagraph"/>
              <w:rPr>
                <w:sz w:val="20"/>
              </w:rPr>
            </w:pPr>
          </w:p>
        </w:tc>
        <w:tc>
          <w:tcPr>
            <w:tcW w:w="1879" w:type="dxa"/>
            <w:tcBorders>
              <w:top w:val="single" w:sz="8" w:space="0" w:color="FFFFFF"/>
              <w:left w:val="single" w:sz="12" w:space="0" w:color="FFFFFF"/>
              <w:bottom w:val="nil"/>
              <w:right w:val="single" w:sz="8" w:space="0" w:color="FFFFFF"/>
            </w:tcBorders>
            <w:shd w:val="clear" w:color="auto" w:fill="F2F2F2"/>
          </w:tcPr>
          <w:p w14:paraId="3667C0E6" w14:textId="77777777" w:rsidR="005D1F15" w:rsidRDefault="005D1F15" w:rsidP="007E5558">
            <w:pPr>
              <w:pStyle w:val="TableParagraph"/>
              <w:rPr>
                <w:sz w:val="20"/>
              </w:rPr>
            </w:pPr>
          </w:p>
        </w:tc>
        <w:tc>
          <w:tcPr>
            <w:tcW w:w="1882" w:type="dxa"/>
            <w:gridSpan w:val="2"/>
            <w:tcBorders>
              <w:top w:val="single" w:sz="8" w:space="0" w:color="FFFFFF"/>
              <w:left w:val="single" w:sz="8" w:space="0" w:color="FFFFFF"/>
              <w:bottom w:val="nil"/>
              <w:right w:val="single" w:sz="8" w:space="0" w:color="FFFFFF"/>
            </w:tcBorders>
            <w:shd w:val="clear" w:color="auto" w:fill="F2F2F2"/>
          </w:tcPr>
          <w:p w14:paraId="4560034F" w14:textId="77777777" w:rsidR="005D1F15" w:rsidRDefault="005D1F15" w:rsidP="007E5558">
            <w:pPr>
              <w:pStyle w:val="TableParagraph"/>
              <w:rPr>
                <w:sz w:val="20"/>
              </w:rPr>
            </w:pPr>
          </w:p>
        </w:tc>
        <w:tc>
          <w:tcPr>
            <w:tcW w:w="1205" w:type="dxa"/>
            <w:tcBorders>
              <w:top w:val="single" w:sz="8" w:space="0" w:color="FFFFFF"/>
              <w:left w:val="single" w:sz="8" w:space="0" w:color="FFFFFF"/>
              <w:bottom w:val="nil"/>
              <w:right w:val="single" w:sz="8" w:space="0" w:color="FFFFFF"/>
            </w:tcBorders>
            <w:shd w:val="clear" w:color="auto" w:fill="F2F2F2"/>
          </w:tcPr>
          <w:p w14:paraId="0F6BB9AE" w14:textId="77777777" w:rsidR="005D1F15" w:rsidRDefault="005D1F15" w:rsidP="007E5558">
            <w:pPr>
              <w:pStyle w:val="TableParagraph"/>
              <w:rPr>
                <w:sz w:val="20"/>
              </w:rPr>
            </w:pPr>
          </w:p>
        </w:tc>
        <w:tc>
          <w:tcPr>
            <w:tcW w:w="1042" w:type="dxa"/>
            <w:tcBorders>
              <w:top w:val="single" w:sz="8" w:space="0" w:color="FFFFFF"/>
              <w:left w:val="single" w:sz="8" w:space="0" w:color="FFFFFF"/>
              <w:bottom w:val="nil"/>
              <w:right w:val="nil"/>
            </w:tcBorders>
            <w:shd w:val="clear" w:color="auto" w:fill="F2F2F2"/>
          </w:tcPr>
          <w:p w14:paraId="32BF02BB" w14:textId="77777777" w:rsidR="005D1F15" w:rsidRDefault="005D1F15" w:rsidP="007E5558">
            <w:pPr>
              <w:pStyle w:val="TableParagraph"/>
              <w:rPr>
                <w:sz w:val="20"/>
              </w:rPr>
            </w:pPr>
          </w:p>
        </w:tc>
      </w:tr>
    </w:tbl>
    <w:p w14:paraId="63C3FBC8" w14:textId="77777777" w:rsidR="005D1F15" w:rsidRDefault="005D1F15" w:rsidP="005D1F15">
      <w:pPr>
        <w:ind w:right="460"/>
        <w:sectPr w:rsidR="005D1F15">
          <w:pgSz w:w="12240" w:h="15840"/>
          <w:pgMar w:top="1140" w:right="0" w:bottom="820" w:left="80" w:header="0" w:footer="623" w:gutter="0"/>
          <w:cols w:space="720"/>
        </w:sectPr>
      </w:pPr>
    </w:p>
    <w:p w14:paraId="709F1918" w14:textId="77777777" w:rsidR="005D1F15" w:rsidRDefault="005D1F15" w:rsidP="005D1F15">
      <w:pPr>
        <w:pStyle w:val="BodyText"/>
        <w:spacing w:before="2"/>
        <w:ind w:left="0"/>
        <w:rPr>
          <w:sz w:val="19"/>
        </w:rPr>
      </w:pPr>
      <w:r>
        <w:rPr>
          <w:noProof/>
        </w:rPr>
        <w:lastRenderedPageBreak/>
        <w:drawing>
          <wp:anchor distT="0" distB="0" distL="0" distR="0" simplePos="0" relativeHeight="251685888" behindDoc="0" locked="0" layoutInCell="1" allowOverlap="1" wp14:anchorId="3A064D89" wp14:editId="1ED9531E">
            <wp:simplePos x="0" y="0"/>
            <wp:positionH relativeFrom="page">
              <wp:posOffset>4194175</wp:posOffset>
            </wp:positionH>
            <wp:positionV relativeFrom="page">
              <wp:posOffset>687774</wp:posOffset>
            </wp:positionV>
            <wp:extent cx="3456304" cy="630554"/>
            <wp:effectExtent l="0" t="0" r="0" b="0"/>
            <wp:wrapNone/>
            <wp:docPr id="23" name="image1.png"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png" descr="Shape&#10;&#10;Description automatically generated with medium confidence"/>
                    <pic:cNvPicPr/>
                  </pic:nvPicPr>
                  <pic:blipFill>
                    <a:blip r:embed="rId88" cstate="print"/>
                    <a:stretch>
                      <a:fillRect/>
                    </a:stretch>
                  </pic:blipFill>
                  <pic:spPr>
                    <a:xfrm>
                      <a:off x="0" y="0"/>
                      <a:ext cx="3456304" cy="630554"/>
                    </a:xfrm>
                    <a:prstGeom prst="rect">
                      <a:avLst/>
                    </a:prstGeom>
                  </pic:spPr>
                </pic:pic>
              </a:graphicData>
            </a:graphic>
          </wp:anchor>
        </w:drawing>
      </w:r>
    </w:p>
    <w:tbl>
      <w:tblPr>
        <w:tblW w:w="11323" w:type="dxa"/>
        <w:tblInd w:w="389" w:type="dxa"/>
        <w:tblBorders>
          <w:top w:val="single" w:sz="4" w:space="0" w:color="F2F2F2"/>
          <w:left w:val="single" w:sz="4" w:space="0" w:color="F2F2F2"/>
          <w:bottom w:val="single" w:sz="4" w:space="0" w:color="F2F2F2"/>
          <w:right w:val="single" w:sz="4" w:space="0" w:color="F2F2F2"/>
          <w:insideH w:val="single" w:sz="4" w:space="0" w:color="F2F2F2"/>
          <w:insideV w:val="single" w:sz="4" w:space="0" w:color="F2F2F2"/>
        </w:tblBorders>
        <w:tblLayout w:type="fixed"/>
        <w:tblCellMar>
          <w:left w:w="0" w:type="dxa"/>
          <w:right w:w="0" w:type="dxa"/>
        </w:tblCellMar>
        <w:tblLook w:val="01E0" w:firstRow="1" w:lastRow="1" w:firstColumn="1" w:lastColumn="1" w:noHBand="0" w:noVBand="0"/>
      </w:tblPr>
      <w:tblGrid>
        <w:gridCol w:w="1577"/>
        <w:gridCol w:w="40"/>
        <w:gridCol w:w="1912"/>
        <w:gridCol w:w="1857"/>
        <w:gridCol w:w="1948"/>
        <w:gridCol w:w="648"/>
        <w:gridCol w:w="1209"/>
        <w:gridCol w:w="1111"/>
        <w:gridCol w:w="1021"/>
      </w:tblGrid>
      <w:tr w:rsidR="005D1F15" w14:paraId="794E0B81" w14:textId="77777777" w:rsidTr="005D1F15">
        <w:trPr>
          <w:trHeight w:val="467"/>
        </w:trPr>
        <w:tc>
          <w:tcPr>
            <w:tcW w:w="5386" w:type="dxa"/>
            <w:gridSpan w:val="4"/>
            <w:vMerge w:val="restart"/>
            <w:tcBorders>
              <w:top w:val="nil"/>
              <w:left w:val="nil"/>
              <w:bottom w:val="nil"/>
              <w:right w:val="nil"/>
            </w:tcBorders>
          </w:tcPr>
          <w:p w14:paraId="2292AE13" w14:textId="77777777" w:rsidR="005D1F15" w:rsidRDefault="005D1F15" w:rsidP="007E5558">
            <w:pPr>
              <w:pStyle w:val="TableParagraph"/>
              <w:tabs>
                <w:tab w:val="left" w:pos="4357"/>
              </w:tabs>
              <w:spacing w:before="45"/>
              <w:ind w:left="-540" w:firstLine="540"/>
              <w:rPr>
                <w:rFonts w:ascii="Calibri Light"/>
                <w:sz w:val="55"/>
              </w:rPr>
            </w:pPr>
            <w:r>
              <w:rPr>
                <w:rFonts w:ascii="Calibri Light"/>
                <w:color w:val="323E4F"/>
                <w:sz w:val="55"/>
              </w:rPr>
              <w:t xml:space="preserve">December </w:t>
            </w:r>
            <w:r>
              <w:rPr>
                <w:rFonts w:ascii="Calibri Light"/>
                <w:color w:val="7F7F7F"/>
                <w:sz w:val="55"/>
              </w:rPr>
              <w:t>2021</w:t>
            </w:r>
          </w:p>
        </w:tc>
        <w:tc>
          <w:tcPr>
            <w:tcW w:w="2596" w:type="dxa"/>
            <w:gridSpan w:val="2"/>
            <w:tcBorders>
              <w:top w:val="nil"/>
              <w:left w:val="nil"/>
              <w:right w:val="single" w:sz="8" w:space="0" w:color="F2F2F2"/>
            </w:tcBorders>
          </w:tcPr>
          <w:p w14:paraId="702CC838" w14:textId="77777777" w:rsidR="005D1F15" w:rsidRDefault="005D1F15" w:rsidP="007E5558">
            <w:pPr>
              <w:pStyle w:val="TableParagraph"/>
              <w:rPr>
                <w:sz w:val="20"/>
              </w:rPr>
            </w:pPr>
          </w:p>
        </w:tc>
        <w:tc>
          <w:tcPr>
            <w:tcW w:w="3341" w:type="dxa"/>
            <w:gridSpan w:val="3"/>
            <w:tcBorders>
              <w:top w:val="nil"/>
              <w:left w:val="single" w:sz="8" w:space="0" w:color="F2F2F2"/>
              <w:right w:val="nil"/>
            </w:tcBorders>
          </w:tcPr>
          <w:p w14:paraId="010A0AD4" w14:textId="77777777" w:rsidR="005D1F15" w:rsidRDefault="005D1F15" w:rsidP="007E5558">
            <w:pPr>
              <w:pStyle w:val="TableParagraph"/>
              <w:rPr>
                <w:sz w:val="20"/>
              </w:rPr>
            </w:pPr>
          </w:p>
        </w:tc>
      </w:tr>
      <w:tr w:rsidR="005D1F15" w14:paraId="1D3412EE" w14:textId="77777777" w:rsidTr="005D1F15">
        <w:trPr>
          <w:trHeight w:val="466"/>
        </w:trPr>
        <w:tc>
          <w:tcPr>
            <w:tcW w:w="5386" w:type="dxa"/>
            <w:gridSpan w:val="4"/>
            <w:vMerge/>
            <w:tcBorders>
              <w:top w:val="nil"/>
              <w:left w:val="nil"/>
              <w:bottom w:val="nil"/>
              <w:right w:val="nil"/>
            </w:tcBorders>
          </w:tcPr>
          <w:p w14:paraId="421C3F50" w14:textId="77777777" w:rsidR="005D1F15" w:rsidRDefault="005D1F15" w:rsidP="007E5558">
            <w:pPr>
              <w:rPr>
                <w:sz w:val="2"/>
                <w:szCs w:val="2"/>
              </w:rPr>
            </w:pPr>
          </w:p>
        </w:tc>
        <w:tc>
          <w:tcPr>
            <w:tcW w:w="2596" w:type="dxa"/>
            <w:gridSpan w:val="2"/>
            <w:tcBorders>
              <w:left w:val="nil"/>
              <w:right w:val="single" w:sz="8" w:space="0" w:color="F2F2F2"/>
            </w:tcBorders>
          </w:tcPr>
          <w:p w14:paraId="50B5B136" w14:textId="77777777" w:rsidR="005D1F15" w:rsidRDefault="005D1F15" w:rsidP="007E5558">
            <w:pPr>
              <w:pStyle w:val="TableParagraph"/>
              <w:rPr>
                <w:sz w:val="20"/>
              </w:rPr>
            </w:pPr>
          </w:p>
        </w:tc>
        <w:tc>
          <w:tcPr>
            <w:tcW w:w="3341" w:type="dxa"/>
            <w:gridSpan w:val="3"/>
            <w:tcBorders>
              <w:left w:val="single" w:sz="8" w:space="0" w:color="F2F2F2"/>
              <w:right w:val="nil"/>
            </w:tcBorders>
          </w:tcPr>
          <w:p w14:paraId="655C3397" w14:textId="77777777" w:rsidR="005D1F15" w:rsidRDefault="005D1F15" w:rsidP="007E5558">
            <w:pPr>
              <w:pStyle w:val="TableParagraph"/>
              <w:rPr>
                <w:sz w:val="20"/>
              </w:rPr>
            </w:pPr>
          </w:p>
        </w:tc>
      </w:tr>
      <w:tr w:rsidR="005D1F15" w14:paraId="183CADD6" w14:textId="77777777" w:rsidTr="005D1F15">
        <w:trPr>
          <w:trHeight w:val="471"/>
        </w:trPr>
        <w:tc>
          <w:tcPr>
            <w:tcW w:w="5386" w:type="dxa"/>
            <w:gridSpan w:val="4"/>
            <w:vMerge/>
            <w:tcBorders>
              <w:top w:val="nil"/>
              <w:left w:val="nil"/>
              <w:bottom w:val="nil"/>
              <w:right w:val="nil"/>
            </w:tcBorders>
          </w:tcPr>
          <w:p w14:paraId="71C6FD97" w14:textId="77777777" w:rsidR="005D1F15" w:rsidRDefault="005D1F15" w:rsidP="007E5558">
            <w:pPr>
              <w:rPr>
                <w:sz w:val="2"/>
                <w:szCs w:val="2"/>
              </w:rPr>
            </w:pPr>
          </w:p>
        </w:tc>
        <w:tc>
          <w:tcPr>
            <w:tcW w:w="2596" w:type="dxa"/>
            <w:gridSpan w:val="2"/>
            <w:tcBorders>
              <w:left w:val="nil"/>
              <w:bottom w:val="nil"/>
              <w:right w:val="single" w:sz="8" w:space="0" w:color="F2F2F2"/>
            </w:tcBorders>
          </w:tcPr>
          <w:p w14:paraId="79FB6E7B" w14:textId="77777777" w:rsidR="005D1F15" w:rsidRDefault="005D1F15" w:rsidP="007E5558">
            <w:pPr>
              <w:pStyle w:val="TableParagraph"/>
              <w:rPr>
                <w:sz w:val="20"/>
              </w:rPr>
            </w:pPr>
          </w:p>
        </w:tc>
        <w:tc>
          <w:tcPr>
            <w:tcW w:w="3341" w:type="dxa"/>
            <w:gridSpan w:val="3"/>
            <w:tcBorders>
              <w:left w:val="single" w:sz="8" w:space="0" w:color="F2F2F2"/>
              <w:bottom w:val="nil"/>
              <w:right w:val="nil"/>
            </w:tcBorders>
          </w:tcPr>
          <w:p w14:paraId="3DCA62CA" w14:textId="77777777" w:rsidR="005D1F15" w:rsidRDefault="005D1F15" w:rsidP="007E5558">
            <w:pPr>
              <w:pStyle w:val="TableParagraph"/>
              <w:rPr>
                <w:sz w:val="20"/>
              </w:rPr>
            </w:pPr>
          </w:p>
        </w:tc>
      </w:tr>
      <w:tr w:rsidR="005D1F15" w14:paraId="1D583957" w14:textId="77777777" w:rsidTr="005D1F15">
        <w:trPr>
          <w:trHeight w:val="1146"/>
        </w:trPr>
        <w:tc>
          <w:tcPr>
            <w:tcW w:w="1617" w:type="dxa"/>
            <w:gridSpan w:val="2"/>
            <w:tcBorders>
              <w:top w:val="nil"/>
              <w:left w:val="nil"/>
              <w:bottom w:val="single" w:sz="8" w:space="0" w:color="FFFFFF"/>
              <w:right w:val="single" w:sz="8" w:space="0" w:color="FFFFFF"/>
            </w:tcBorders>
            <w:shd w:val="clear" w:color="auto" w:fill="1F3864"/>
            <w:textDirection w:val="btLr"/>
          </w:tcPr>
          <w:p w14:paraId="6AE5A509" w14:textId="77777777" w:rsidR="005D1F15" w:rsidRDefault="005D1F15" w:rsidP="007E5558">
            <w:pPr>
              <w:pStyle w:val="TableParagraph"/>
              <w:rPr>
                <w:sz w:val="34"/>
              </w:rPr>
            </w:pPr>
          </w:p>
          <w:p w14:paraId="06F93040" w14:textId="77777777" w:rsidR="005D1F15" w:rsidRDefault="005D1F15" w:rsidP="007E5558"/>
          <w:p w14:paraId="20BCC2F8" w14:textId="77777777" w:rsidR="005D1F15" w:rsidRDefault="005D1F15" w:rsidP="007E5558">
            <w:pPr>
              <w:pStyle w:val="TableParagraph"/>
              <w:rPr>
                <w:sz w:val="34"/>
              </w:rPr>
            </w:pPr>
          </w:p>
          <w:p w14:paraId="04907505" w14:textId="77777777" w:rsidR="005D1F15" w:rsidRDefault="005D1F15" w:rsidP="007E5558">
            <w:pPr>
              <w:pStyle w:val="TableParagraph"/>
              <w:spacing w:before="259"/>
              <w:ind w:left="112"/>
              <w:rPr>
                <w:rFonts w:ascii="Calibri"/>
                <w:b/>
                <w:sz w:val="28"/>
              </w:rPr>
            </w:pPr>
            <w:r>
              <w:rPr>
                <w:rFonts w:ascii="Calibri"/>
                <w:b/>
                <w:color w:val="FFFFFF"/>
                <w:sz w:val="28"/>
              </w:rPr>
              <w:t>MON</w:t>
            </w:r>
          </w:p>
        </w:tc>
        <w:tc>
          <w:tcPr>
            <w:tcW w:w="1912" w:type="dxa"/>
            <w:tcBorders>
              <w:top w:val="nil"/>
              <w:left w:val="single" w:sz="8" w:space="0" w:color="FFFFFF"/>
              <w:bottom w:val="single" w:sz="8" w:space="0" w:color="FFFFFF"/>
              <w:right w:val="single" w:sz="12" w:space="0" w:color="FFFFFF"/>
            </w:tcBorders>
            <w:shd w:val="clear" w:color="auto" w:fill="2F5496"/>
            <w:textDirection w:val="btLr"/>
          </w:tcPr>
          <w:p w14:paraId="34E5FAE3" w14:textId="77777777" w:rsidR="005D1F15" w:rsidRDefault="005D1F15" w:rsidP="007E5558">
            <w:pPr>
              <w:pStyle w:val="TableParagraph"/>
              <w:rPr>
                <w:sz w:val="34"/>
              </w:rPr>
            </w:pPr>
          </w:p>
          <w:p w14:paraId="75D6A789" w14:textId="77777777" w:rsidR="005D1F15" w:rsidRDefault="005D1F15" w:rsidP="007E5558">
            <w:pPr>
              <w:pStyle w:val="TableParagraph"/>
              <w:rPr>
                <w:sz w:val="34"/>
              </w:rPr>
            </w:pPr>
          </w:p>
          <w:p w14:paraId="46E62124" w14:textId="77777777" w:rsidR="005D1F15" w:rsidRDefault="005D1F15" w:rsidP="007E5558">
            <w:pPr>
              <w:pStyle w:val="TableParagraph"/>
              <w:rPr>
                <w:sz w:val="34"/>
              </w:rPr>
            </w:pPr>
          </w:p>
          <w:p w14:paraId="05922AFD" w14:textId="77777777" w:rsidR="005D1F15" w:rsidRDefault="005D1F15" w:rsidP="007E5558">
            <w:pPr>
              <w:pStyle w:val="TableParagraph"/>
              <w:spacing w:before="269"/>
              <w:ind w:left="112"/>
              <w:rPr>
                <w:rFonts w:ascii="Calibri"/>
                <w:b/>
                <w:sz w:val="28"/>
              </w:rPr>
            </w:pPr>
            <w:r>
              <w:rPr>
                <w:rFonts w:ascii="Calibri"/>
                <w:b/>
                <w:color w:val="FFFFFF"/>
                <w:sz w:val="28"/>
              </w:rPr>
              <w:t>TUE</w:t>
            </w:r>
          </w:p>
        </w:tc>
        <w:tc>
          <w:tcPr>
            <w:tcW w:w="5662" w:type="dxa"/>
            <w:gridSpan w:val="4"/>
            <w:tcBorders>
              <w:top w:val="nil"/>
              <w:left w:val="single" w:sz="12" w:space="0" w:color="FFFFFF"/>
              <w:bottom w:val="single" w:sz="8" w:space="0" w:color="FFFFFF"/>
              <w:right w:val="single" w:sz="8" w:space="0" w:color="FFFFFF"/>
            </w:tcBorders>
            <w:shd w:val="clear" w:color="auto" w:fill="4472C4"/>
            <w:textDirection w:val="btLr"/>
          </w:tcPr>
          <w:p w14:paraId="5387D545" w14:textId="77777777" w:rsidR="005D1F15" w:rsidRDefault="005D1F15" w:rsidP="007E5558">
            <w:pPr>
              <w:pStyle w:val="TableParagraph"/>
              <w:rPr>
                <w:sz w:val="34"/>
              </w:rPr>
            </w:pPr>
          </w:p>
          <w:p w14:paraId="1D0D9C19" w14:textId="77777777" w:rsidR="005D1F15" w:rsidRDefault="005D1F15" w:rsidP="007E5558">
            <w:pPr>
              <w:pStyle w:val="TableParagraph"/>
              <w:rPr>
                <w:sz w:val="34"/>
              </w:rPr>
            </w:pPr>
          </w:p>
          <w:p w14:paraId="2E2A315E" w14:textId="77777777" w:rsidR="005D1F15" w:rsidRDefault="005D1F15" w:rsidP="007E5558">
            <w:pPr>
              <w:pStyle w:val="TableParagraph"/>
              <w:rPr>
                <w:sz w:val="34"/>
              </w:rPr>
            </w:pPr>
          </w:p>
          <w:p w14:paraId="23B4A52A" w14:textId="77777777" w:rsidR="005D1F15" w:rsidRDefault="005D1F15" w:rsidP="007E5558">
            <w:pPr>
              <w:pStyle w:val="TableParagraph"/>
              <w:spacing w:before="261"/>
              <w:ind w:left="112"/>
              <w:rPr>
                <w:rFonts w:ascii="Calibri"/>
                <w:b/>
                <w:sz w:val="28"/>
              </w:rPr>
            </w:pPr>
            <w:r>
              <w:rPr>
                <w:rFonts w:ascii="Calibri"/>
                <w:b/>
                <w:color w:val="FFFFFF"/>
                <w:sz w:val="28"/>
              </w:rPr>
              <w:t>WED</w:t>
            </w:r>
          </w:p>
          <w:p w14:paraId="6430F0B5" w14:textId="77777777" w:rsidR="005D1F15" w:rsidRDefault="005D1F15" w:rsidP="007E5558">
            <w:pPr>
              <w:pStyle w:val="TableParagraph"/>
              <w:rPr>
                <w:sz w:val="34"/>
              </w:rPr>
            </w:pPr>
          </w:p>
          <w:p w14:paraId="448F2F4A" w14:textId="77777777" w:rsidR="005D1F15" w:rsidRDefault="005D1F15" w:rsidP="007E5558">
            <w:pPr>
              <w:pStyle w:val="TableParagraph"/>
              <w:rPr>
                <w:sz w:val="34"/>
              </w:rPr>
            </w:pPr>
          </w:p>
          <w:p w14:paraId="4415F410" w14:textId="77777777" w:rsidR="005D1F15" w:rsidRDefault="005D1F15" w:rsidP="007E5558">
            <w:pPr>
              <w:pStyle w:val="TableParagraph"/>
              <w:rPr>
                <w:sz w:val="34"/>
              </w:rPr>
            </w:pPr>
          </w:p>
          <w:p w14:paraId="1940DCE9" w14:textId="77777777" w:rsidR="005D1F15" w:rsidRDefault="005D1F15" w:rsidP="007E5558">
            <w:pPr>
              <w:pStyle w:val="TableParagraph"/>
              <w:spacing w:before="5"/>
              <w:rPr>
                <w:sz w:val="34"/>
              </w:rPr>
            </w:pPr>
          </w:p>
          <w:p w14:paraId="68679AFA" w14:textId="77777777" w:rsidR="005D1F15" w:rsidRDefault="005D1F15" w:rsidP="007E5558">
            <w:pPr>
              <w:pStyle w:val="TableParagraph"/>
              <w:ind w:left="112"/>
              <w:rPr>
                <w:rFonts w:ascii="Calibri"/>
                <w:b/>
                <w:sz w:val="28"/>
              </w:rPr>
            </w:pPr>
            <w:r>
              <w:rPr>
                <w:rFonts w:ascii="Calibri"/>
                <w:b/>
                <w:color w:val="FFFFFF"/>
                <w:sz w:val="28"/>
              </w:rPr>
              <w:t>THU</w:t>
            </w:r>
          </w:p>
          <w:p w14:paraId="69B15BD5" w14:textId="77777777" w:rsidR="005D1F15" w:rsidRDefault="005D1F15" w:rsidP="007E5558">
            <w:pPr>
              <w:pStyle w:val="TableParagraph"/>
              <w:rPr>
                <w:sz w:val="34"/>
              </w:rPr>
            </w:pPr>
          </w:p>
          <w:p w14:paraId="541CF39D" w14:textId="77777777" w:rsidR="005D1F15" w:rsidRDefault="005D1F15" w:rsidP="007E5558">
            <w:pPr>
              <w:pStyle w:val="TableParagraph"/>
              <w:rPr>
                <w:sz w:val="34"/>
              </w:rPr>
            </w:pPr>
          </w:p>
          <w:p w14:paraId="75BAA3D3" w14:textId="77777777" w:rsidR="005D1F15" w:rsidRDefault="005D1F15" w:rsidP="007E5558">
            <w:pPr>
              <w:pStyle w:val="TableParagraph"/>
              <w:spacing w:before="4"/>
              <w:rPr>
                <w:sz w:val="34"/>
              </w:rPr>
            </w:pPr>
          </w:p>
          <w:p w14:paraId="142BD509" w14:textId="77777777" w:rsidR="005D1F15" w:rsidRDefault="005D1F15" w:rsidP="007E5558">
            <w:pPr>
              <w:pStyle w:val="TableParagraph"/>
              <w:ind w:left="112"/>
              <w:rPr>
                <w:rFonts w:ascii="Calibri"/>
                <w:b/>
                <w:sz w:val="28"/>
              </w:rPr>
            </w:pPr>
            <w:r>
              <w:rPr>
                <w:rFonts w:ascii="Calibri"/>
                <w:b/>
                <w:color w:val="FFFFFF"/>
                <w:sz w:val="28"/>
              </w:rPr>
              <w:t>FRI</w:t>
            </w:r>
          </w:p>
        </w:tc>
        <w:tc>
          <w:tcPr>
            <w:tcW w:w="2132" w:type="dxa"/>
            <w:gridSpan w:val="2"/>
            <w:tcBorders>
              <w:top w:val="nil"/>
              <w:left w:val="single" w:sz="8" w:space="0" w:color="FFFFFF"/>
              <w:bottom w:val="single" w:sz="8" w:space="0" w:color="FFFFFF"/>
              <w:right w:val="nil"/>
            </w:tcBorders>
            <w:shd w:val="clear" w:color="auto" w:fill="2E74B5"/>
            <w:textDirection w:val="btLr"/>
          </w:tcPr>
          <w:p w14:paraId="709865A6" w14:textId="77777777" w:rsidR="005D1F15" w:rsidRDefault="005D1F15" w:rsidP="007E5558">
            <w:pPr>
              <w:pStyle w:val="TableParagraph"/>
              <w:rPr>
                <w:sz w:val="34"/>
              </w:rPr>
            </w:pPr>
          </w:p>
          <w:p w14:paraId="21809807" w14:textId="77777777" w:rsidR="005D1F15" w:rsidRDefault="005D1F15" w:rsidP="007E5558">
            <w:pPr>
              <w:pStyle w:val="TableParagraph"/>
              <w:spacing w:before="8"/>
              <w:rPr>
                <w:sz w:val="31"/>
              </w:rPr>
            </w:pPr>
          </w:p>
          <w:p w14:paraId="5D550ECC" w14:textId="77777777" w:rsidR="005D1F15" w:rsidRDefault="005D1F15" w:rsidP="007E5558">
            <w:pPr>
              <w:pStyle w:val="TableParagraph"/>
              <w:ind w:left="112"/>
              <w:rPr>
                <w:rFonts w:ascii="Calibri"/>
                <w:b/>
                <w:sz w:val="28"/>
              </w:rPr>
            </w:pPr>
            <w:r>
              <w:rPr>
                <w:rFonts w:ascii="Calibri"/>
                <w:b/>
                <w:color w:val="FFFFFF"/>
                <w:sz w:val="28"/>
              </w:rPr>
              <w:t>SAT</w:t>
            </w:r>
          </w:p>
          <w:p w14:paraId="2325822D" w14:textId="77777777" w:rsidR="005D1F15" w:rsidRDefault="005D1F15" w:rsidP="007E5558">
            <w:pPr>
              <w:pStyle w:val="TableParagraph"/>
              <w:rPr>
                <w:sz w:val="44"/>
              </w:rPr>
            </w:pPr>
          </w:p>
          <w:p w14:paraId="70FFB88F" w14:textId="77777777" w:rsidR="005D1F15" w:rsidRDefault="005D1F15" w:rsidP="007E5558">
            <w:pPr>
              <w:pStyle w:val="TableParagraph"/>
              <w:ind w:left="112"/>
              <w:rPr>
                <w:rFonts w:ascii="Calibri"/>
                <w:b/>
                <w:sz w:val="28"/>
              </w:rPr>
            </w:pPr>
            <w:r>
              <w:rPr>
                <w:rFonts w:ascii="Calibri"/>
                <w:b/>
                <w:color w:val="FFFFFF"/>
                <w:sz w:val="28"/>
              </w:rPr>
              <w:t>SUN</w:t>
            </w:r>
          </w:p>
        </w:tc>
      </w:tr>
      <w:tr w:rsidR="005D1F15" w14:paraId="3AE222E5" w14:textId="77777777" w:rsidTr="005D1F15">
        <w:trPr>
          <w:trHeight w:val="397"/>
        </w:trPr>
        <w:tc>
          <w:tcPr>
            <w:tcW w:w="1577" w:type="dxa"/>
            <w:tcBorders>
              <w:top w:val="single" w:sz="8" w:space="0" w:color="FFFFFF"/>
              <w:left w:val="nil"/>
              <w:bottom w:val="single" w:sz="12" w:space="0" w:color="FFFFFF"/>
              <w:right w:val="single" w:sz="8" w:space="0" w:color="FFFFFF"/>
            </w:tcBorders>
            <w:shd w:val="clear" w:color="auto" w:fill="D9D9D9"/>
          </w:tcPr>
          <w:p w14:paraId="5C9C8DF4" w14:textId="77777777" w:rsidR="005D1F15" w:rsidRDefault="005D1F15" w:rsidP="007E5558">
            <w:pPr>
              <w:pStyle w:val="TableParagraph"/>
              <w:rPr>
                <w:sz w:val="20"/>
              </w:rPr>
            </w:pPr>
          </w:p>
        </w:tc>
        <w:tc>
          <w:tcPr>
            <w:tcW w:w="1952" w:type="dxa"/>
            <w:gridSpan w:val="2"/>
            <w:tcBorders>
              <w:top w:val="single" w:sz="8" w:space="0" w:color="FFFFFF"/>
              <w:left w:val="single" w:sz="8" w:space="0" w:color="FFFFFF"/>
              <w:bottom w:val="single" w:sz="12" w:space="0" w:color="FFFFFF"/>
              <w:right w:val="single" w:sz="12" w:space="0" w:color="FFFFFF"/>
            </w:tcBorders>
            <w:shd w:val="clear" w:color="auto" w:fill="D9D9D9"/>
          </w:tcPr>
          <w:p w14:paraId="7CFEB130" w14:textId="77777777" w:rsidR="005D1F15" w:rsidRDefault="005D1F15" w:rsidP="007E5558">
            <w:pPr>
              <w:pStyle w:val="TableParagraph"/>
              <w:rPr>
                <w:sz w:val="20"/>
              </w:rPr>
            </w:pPr>
          </w:p>
        </w:tc>
        <w:tc>
          <w:tcPr>
            <w:tcW w:w="1857" w:type="dxa"/>
            <w:tcBorders>
              <w:top w:val="single" w:sz="8" w:space="0" w:color="FFFFFF"/>
              <w:left w:val="single" w:sz="12" w:space="0" w:color="FFFFFF"/>
              <w:bottom w:val="single" w:sz="12" w:space="0" w:color="FFFFFF"/>
              <w:right w:val="single" w:sz="8" w:space="0" w:color="FFFFFF"/>
            </w:tcBorders>
            <w:shd w:val="clear" w:color="auto" w:fill="D9D9D9"/>
          </w:tcPr>
          <w:p w14:paraId="51E07FB0" w14:textId="77777777" w:rsidR="005D1F15" w:rsidRDefault="005D1F15" w:rsidP="007E5558">
            <w:pPr>
              <w:pStyle w:val="TableParagraph"/>
              <w:ind w:left="97"/>
            </w:pPr>
            <w:r>
              <w:t>1</w:t>
            </w:r>
          </w:p>
        </w:tc>
        <w:tc>
          <w:tcPr>
            <w:tcW w:w="1948" w:type="dxa"/>
            <w:tcBorders>
              <w:top w:val="single" w:sz="8" w:space="0" w:color="FFFFFF"/>
              <w:left w:val="single" w:sz="8" w:space="0" w:color="FFFFFF"/>
              <w:bottom w:val="single" w:sz="12" w:space="0" w:color="FFFFFF"/>
              <w:right w:val="single" w:sz="8" w:space="0" w:color="FFFFFF"/>
            </w:tcBorders>
            <w:shd w:val="clear" w:color="auto" w:fill="D9D9D9"/>
          </w:tcPr>
          <w:p w14:paraId="2C8F6984" w14:textId="77777777" w:rsidR="005D1F15" w:rsidRDefault="005D1F15" w:rsidP="007E5558">
            <w:pPr>
              <w:pStyle w:val="TableParagraph"/>
              <w:ind w:left="104"/>
            </w:pPr>
            <w:r>
              <w:t>2</w:t>
            </w:r>
          </w:p>
        </w:tc>
        <w:tc>
          <w:tcPr>
            <w:tcW w:w="1857" w:type="dxa"/>
            <w:gridSpan w:val="2"/>
            <w:tcBorders>
              <w:top w:val="single" w:sz="8" w:space="0" w:color="FFFFFF"/>
              <w:left w:val="single" w:sz="8" w:space="0" w:color="FFFFFF"/>
              <w:bottom w:val="single" w:sz="12" w:space="0" w:color="FFFFFF"/>
              <w:right w:val="single" w:sz="8" w:space="0" w:color="FFFFFF"/>
            </w:tcBorders>
            <w:shd w:val="clear" w:color="auto" w:fill="D9D9D9"/>
          </w:tcPr>
          <w:p w14:paraId="14CFB9FB" w14:textId="77777777" w:rsidR="005D1F15" w:rsidRDefault="005D1F15" w:rsidP="007E5558">
            <w:pPr>
              <w:pStyle w:val="TableParagraph"/>
              <w:ind w:left="105"/>
            </w:pPr>
            <w:r>
              <w:t>3</w:t>
            </w:r>
          </w:p>
        </w:tc>
        <w:tc>
          <w:tcPr>
            <w:tcW w:w="1111" w:type="dxa"/>
            <w:tcBorders>
              <w:top w:val="single" w:sz="8" w:space="0" w:color="FFFFFF"/>
              <w:left w:val="single" w:sz="8" w:space="0" w:color="FFFFFF"/>
              <w:bottom w:val="single" w:sz="12" w:space="0" w:color="FFFFFF"/>
              <w:right w:val="single" w:sz="8" w:space="0" w:color="FFFFFF"/>
            </w:tcBorders>
            <w:shd w:val="clear" w:color="auto" w:fill="D0CECE"/>
          </w:tcPr>
          <w:p w14:paraId="001EA189" w14:textId="77777777" w:rsidR="005D1F15" w:rsidRDefault="005D1F15" w:rsidP="007E5558">
            <w:pPr>
              <w:pStyle w:val="TableParagraph"/>
              <w:spacing w:before="1"/>
              <w:ind w:left="105"/>
              <w:rPr>
                <w:rFonts w:ascii="Calibri"/>
              </w:rPr>
            </w:pPr>
            <w:r>
              <w:rPr>
                <w:rFonts w:ascii="Calibri"/>
                <w:color w:val="2E74B5"/>
              </w:rPr>
              <w:t>4</w:t>
            </w:r>
          </w:p>
        </w:tc>
        <w:tc>
          <w:tcPr>
            <w:tcW w:w="1021" w:type="dxa"/>
            <w:tcBorders>
              <w:top w:val="single" w:sz="8" w:space="0" w:color="FFFFFF"/>
              <w:left w:val="single" w:sz="8" w:space="0" w:color="FFFFFF"/>
              <w:bottom w:val="single" w:sz="12" w:space="0" w:color="FFFFFF"/>
              <w:right w:val="nil"/>
            </w:tcBorders>
            <w:shd w:val="clear" w:color="auto" w:fill="D0CECE"/>
          </w:tcPr>
          <w:p w14:paraId="3227C5F5" w14:textId="77777777" w:rsidR="005D1F15" w:rsidRDefault="005D1F15" w:rsidP="007E5558">
            <w:pPr>
              <w:pStyle w:val="TableParagraph"/>
              <w:spacing w:before="1"/>
              <w:ind w:left="100"/>
              <w:rPr>
                <w:rFonts w:ascii="Calibri"/>
              </w:rPr>
            </w:pPr>
            <w:r>
              <w:rPr>
                <w:rFonts w:ascii="Calibri"/>
                <w:color w:val="2E74B5"/>
              </w:rPr>
              <w:t>5</w:t>
            </w:r>
          </w:p>
        </w:tc>
      </w:tr>
      <w:tr w:rsidR="005D1F15" w14:paraId="6B016E99" w14:textId="77777777" w:rsidTr="005D1F15">
        <w:trPr>
          <w:trHeight w:val="1209"/>
        </w:trPr>
        <w:tc>
          <w:tcPr>
            <w:tcW w:w="1577" w:type="dxa"/>
            <w:tcBorders>
              <w:top w:val="single" w:sz="12" w:space="0" w:color="FFFFFF"/>
              <w:left w:val="nil"/>
              <w:bottom w:val="single" w:sz="8" w:space="0" w:color="FFFFFF"/>
              <w:right w:val="single" w:sz="8" w:space="0" w:color="FFFFFF"/>
            </w:tcBorders>
            <w:shd w:val="clear" w:color="auto" w:fill="F2F2F2"/>
          </w:tcPr>
          <w:p w14:paraId="106179B8" w14:textId="77777777" w:rsidR="005D1F15" w:rsidRPr="00016073" w:rsidRDefault="005D1F15" w:rsidP="007E5558">
            <w:pPr>
              <w:pStyle w:val="TableParagraph"/>
              <w:rPr>
                <w:sz w:val="16"/>
                <w:szCs w:val="16"/>
              </w:rPr>
            </w:pPr>
            <w:r w:rsidRPr="00016073">
              <w:rPr>
                <w:color w:val="C00000"/>
                <w:sz w:val="16"/>
                <w:szCs w:val="16"/>
              </w:rPr>
              <w:t>FINAL EVALUATIONS DUE FOR CLINICAL TEACHING AND FBES</w:t>
            </w:r>
          </w:p>
        </w:tc>
        <w:tc>
          <w:tcPr>
            <w:tcW w:w="1952" w:type="dxa"/>
            <w:gridSpan w:val="2"/>
            <w:tcBorders>
              <w:top w:val="single" w:sz="12" w:space="0" w:color="FFFFFF"/>
              <w:left w:val="single" w:sz="8" w:space="0" w:color="FFFFFF"/>
              <w:bottom w:val="single" w:sz="8" w:space="0" w:color="FFFFFF"/>
              <w:right w:val="single" w:sz="12" w:space="0" w:color="FFFFFF"/>
            </w:tcBorders>
            <w:shd w:val="clear" w:color="auto" w:fill="F2F2F2"/>
          </w:tcPr>
          <w:p w14:paraId="0687491C" w14:textId="77777777" w:rsidR="005D1F15" w:rsidRDefault="005D1F15" w:rsidP="007E5558">
            <w:pPr>
              <w:pStyle w:val="TableParagraph"/>
              <w:rPr>
                <w:sz w:val="20"/>
              </w:rPr>
            </w:pPr>
          </w:p>
        </w:tc>
        <w:tc>
          <w:tcPr>
            <w:tcW w:w="1857" w:type="dxa"/>
            <w:tcBorders>
              <w:top w:val="single" w:sz="12" w:space="0" w:color="FFFFFF"/>
              <w:left w:val="single" w:sz="12" w:space="0" w:color="FFFFFF"/>
              <w:bottom w:val="single" w:sz="8" w:space="0" w:color="FFFFFF"/>
              <w:right w:val="single" w:sz="8" w:space="0" w:color="FFFFFF"/>
            </w:tcBorders>
            <w:shd w:val="clear" w:color="auto" w:fill="F2F2F2"/>
          </w:tcPr>
          <w:p w14:paraId="0F0C72AB" w14:textId="77777777" w:rsidR="005D1F15" w:rsidRDefault="005D1F15" w:rsidP="007E5558">
            <w:pPr>
              <w:pStyle w:val="TableParagraph"/>
              <w:rPr>
                <w:sz w:val="20"/>
              </w:rPr>
            </w:pPr>
          </w:p>
        </w:tc>
        <w:tc>
          <w:tcPr>
            <w:tcW w:w="1948" w:type="dxa"/>
            <w:tcBorders>
              <w:top w:val="single" w:sz="12" w:space="0" w:color="FFFFFF"/>
              <w:left w:val="single" w:sz="8" w:space="0" w:color="FFFFFF"/>
              <w:bottom w:val="single" w:sz="8" w:space="0" w:color="FFFFFF"/>
              <w:right w:val="single" w:sz="8" w:space="0" w:color="FFFFFF"/>
            </w:tcBorders>
            <w:shd w:val="clear" w:color="auto" w:fill="F2F2F2"/>
          </w:tcPr>
          <w:p w14:paraId="6B97C623" w14:textId="77777777" w:rsidR="005D1F15" w:rsidRDefault="005D1F15" w:rsidP="007E5558">
            <w:pPr>
              <w:pStyle w:val="TableParagraph"/>
              <w:spacing w:line="237" w:lineRule="auto"/>
              <w:ind w:left="104" w:right="277"/>
              <w:rPr>
                <w:sz w:val="16"/>
              </w:rPr>
            </w:pPr>
          </w:p>
          <w:p w14:paraId="38991983" w14:textId="77777777" w:rsidR="005D1F15" w:rsidRDefault="005D1F15" w:rsidP="007E5558">
            <w:pPr>
              <w:pStyle w:val="TableParagraph"/>
              <w:spacing w:line="237" w:lineRule="auto"/>
              <w:ind w:left="104" w:right="277"/>
              <w:rPr>
                <w:sz w:val="16"/>
              </w:rPr>
            </w:pPr>
            <w:r w:rsidRPr="00415AE8">
              <w:rPr>
                <w:color w:val="C00000"/>
                <w:sz w:val="13"/>
                <w:szCs w:val="13"/>
              </w:rPr>
              <w:t>CLINICAL TEACHER</w:t>
            </w:r>
            <w:r w:rsidRPr="00415AE8">
              <w:rPr>
                <w:color w:val="C00000"/>
                <w:spacing w:val="-38"/>
                <w:sz w:val="13"/>
                <w:szCs w:val="13"/>
              </w:rPr>
              <w:t xml:space="preserve"> </w:t>
            </w:r>
            <w:r w:rsidRPr="00415AE8">
              <w:rPr>
                <w:color w:val="C00000"/>
                <w:sz w:val="13"/>
                <w:szCs w:val="13"/>
              </w:rPr>
              <w:t>CLASS</w:t>
            </w:r>
          </w:p>
        </w:tc>
        <w:tc>
          <w:tcPr>
            <w:tcW w:w="1857" w:type="dxa"/>
            <w:gridSpan w:val="2"/>
            <w:tcBorders>
              <w:top w:val="single" w:sz="12" w:space="0" w:color="FFFFFF"/>
              <w:left w:val="single" w:sz="8" w:space="0" w:color="FFFFFF"/>
              <w:bottom w:val="single" w:sz="8" w:space="0" w:color="FFFFFF"/>
              <w:right w:val="single" w:sz="8" w:space="0" w:color="FFFFFF"/>
            </w:tcBorders>
            <w:shd w:val="clear" w:color="auto" w:fill="F2F2F2"/>
          </w:tcPr>
          <w:p w14:paraId="64748689" w14:textId="77777777" w:rsidR="005D1F15" w:rsidRPr="00016073" w:rsidRDefault="005D1F15" w:rsidP="007E5558">
            <w:pPr>
              <w:pStyle w:val="TableParagraph"/>
              <w:rPr>
                <w:color w:val="000000" w:themeColor="text1"/>
                <w:sz w:val="16"/>
              </w:rPr>
            </w:pPr>
            <w:r w:rsidRPr="00016073">
              <w:rPr>
                <w:color w:val="000000" w:themeColor="text1"/>
                <w:sz w:val="16"/>
              </w:rPr>
              <w:t>Lamar</w:t>
            </w:r>
            <w:r w:rsidRPr="00016073">
              <w:rPr>
                <w:color w:val="000000" w:themeColor="text1"/>
                <w:spacing w:val="1"/>
                <w:sz w:val="16"/>
              </w:rPr>
              <w:t xml:space="preserve"> </w:t>
            </w:r>
            <w:r w:rsidRPr="00016073">
              <w:rPr>
                <w:color w:val="000000" w:themeColor="text1"/>
                <w:sz w:val="16"/>
              </w:rPr>
              <w:t>Proficiency</w:t>
            </w:r>
            <w:r w:rsidRPr="00016073">
              <w:rPr>
                <w:color w:val="000000" w:themeColor="text1"/>
                <w:spacing w:val="1"/>
                <w:sz w:val="16"/>
              </w:rPr>
              <w:t xml:space="preserve"> </w:t>
            </w:r>
            <w:r w:rsidRPr="00016073">
              <w:rPr>
                <w:color w:val="000000" w:themeColor="text1"/>
                <w:spacing w:val="-1"/>
                <w:sz w:val="16"/>
              </w:rPr>
              <w:t>Test Window</w:t>
            </w:r>
            <w:r w:rsidRPr="00016073">
              <w:rPr>
                <w:color w:val="000000" w:themeColor="text1"/>
                <w:spacing w:val="-37"/>
                <w:sz w:val="16"/>
              </w:rPr>
              <w:t xml:space="preserve">     </w:t>
            </w:r>
            <w:r w:rsidRPr="00016073">
              <w:rPr>
                <w:color w:val="000000" w:themeColor="text1"/>
                <w:sz w:val="16"/>
              </w:rPr>
              <w:t>Closes</w:t>
            </w:r>
          </w:p>
          <w:p w14:paraId="655A2EB4" w14:textId="77777777" w:rsidR="005D1F15" w:rsidRPr="00016073" w:rsidRDefault="005D1F15" w:rsidP="007E5558">
            <w:pPr>
              <w:pStyle w:val="TableParagraph"/>
              <w:rPr>
                <w:color w:val="000000" w:themeColor="text1"/>
                <w:sz w:val="16"/>
              </w:rPr>
            </w:pPr>
          </w:p>
          <w:p w14:paraId="4FBE8FAC" w14:textId="77777777" w:rsidR="005D1F15" w:rsidRPr="002A3457" w:rsidRDefault="005D1F15" w:rsidP="007E5558">
            <w:pPr>
              <w:pStyle w:val="TableParagraph"/>
              <w:rPr>
                <w:b/>
                <w:bCs/>
                <w:color w:val="000000" w:themeColor="text1"/>
                <w:sz w:val="16"/>
              </w:rPr>
            </w:pPr>
            <w:r w:rsidRPr="002A3457">
              <w:rPr>
                <w:b/>
                <w:bCs/>
                <w:color w:val="000000" w:themeColor="text1"/>
                <w:sz w:val="16"/>
              </w:rPr>
              <w:t>Last Day of Classes</w:t>
            </w:r>
          </w:p>
          <w:p w14:paraId="5C9AA2FB" w14:textId="77777777" w:rsidR="005D1F15" w:rsidRDefault="005D1F15" w:rsidP="007E5558">
            <w:pPr>
              <w:pStyle w:val="TableParagraph"/>
              <w:rPr>
                <w:sz w:val="20"/>
              </w:rPr>
            </w:pPr>
          </w:p>
        </w:tc>
        <w:tc>
          <w:tcPr>
            <w:tcW w:w="1111" w:type="dxa"/>
            <w:tcBorders>
              <w:top w:val="single" w:sz="12" w:space="0" w:color="FFFFFF"/>
              <w:left w:val="single" w:sz="8" w:space="0" w:color="FFFFFF"/>
              <w:bottom w:val="single" w:sz="8" w:space="0" w:color="FFFFFF"/>
              <w:right w:val="single" w:sz="8" w:space="0" w:color="FFFFFF"/>
            </w:tcBorders>
            <w:shd w:val="clear" w:color="auto" w:fill="F2F2F2"/>
          </w:tcPr>
          <w:p w14:paraId="336B6DCC" w14:textId="77777777" w:rsidR="005D1F15" w:rsidRDefault="005D1F15" w:rsidP="007E5558">
            <w:pPr>
              <w:pStyle w:val="TableParagraph"/>
              <w:ind w:left="105" w:right="228"/>
              <w:rPr>
                <w:sz w:val="16"/>
              </w:rPr>
            </w:pPr>
          </w:p>
        </w:tc>
        <w:tc>
          <w:tcPr>
            <w:tcW w:w="1021" w:type="dxa"/>
            <w:tcBorders>
              <w:top w:val="single" w:sz="12" w:space="0" w:color="FFFFFF"/>
              <w:left w:val="single" w:sz="8" w:space="0" w:color="FFFFFF"/>
              <w:bottom w:val="single" w:sz="8" w:space="0" w:color="FFFFFF"/>
              <w:right w:val="nil"/>
            </w:tcBorders>
            <w:shd w:val="clear" w:color="auto" w:fill="F2F2F2"/>
          </w:tcPr>
          <w:p w14:paraId="3B5FF331" w14:textId="77777777" w:rsidR="005D1F15" w:rsidRDefault="005D1F15" w:rsidP="007E5558">
            <w:pPr>
              <w:pStyle w:val="TableParagraph"/>
              <w:rPr>
                <w:sz w:val="20"/>
              </w:rPr>
            </w:pPr>
          </w:p>
        </w:tc>
      </w:tr>
      <w:tr w:rsidR="005D1F15" w14:paraId="14B3B999" w14:textId="77777777" w:rsidTr="005D1F15">
        <w:trPr>
          <w:trHeight w:val="400"/>
        </w:trPr>
        <w:tc>
          <w:tcPr>
            <w:tcW w:w="1577" w:type="dxa"/>
            <w:tcBorders>
              <w:top w:val="single" w:sz="8" w:space="0" w:color="FFFFFF"/>
              <w:left w:val="nil"/>
              <w:bottom w:val="single" w:sz="8" w:space="0" w:color="FFFFFF"/>
              <w:right w:val="single" w:sz="8" w:space="0" w:color="FFFFFF"/>
            </w:tcBorders>
            <w:shd w:val="clear" w:color="auto" w:fill="D9D9D9"/>
          </w:tcPr>
          <w:p w14:paraId="30FCCE95" w14:textId="77777777" w:rsidR="005D1F15" w:rsidRDefault="005D1F15" w:rsidP="007E5558">
            <w:pPr>
              <w:pStyle w:val="TableParagraph"/>
              <w:spacing w:line="249" w:lineRule="exact"/>
              <w:ind w:left="100"/>
            </w:pPr>
            <w:r>
              <w:t>6</w:t>
            </w:r>
          </w:p>
        </w:tc>
        <w:tc>
          <w:tcPr>
            <w:tcW w:w="1952" w:type="dxa"/>
            <w:gridSpan w:val="2"/>
            <w:tcBorders>
              <w:top w:val="single" w:sz="8" w:space="0" w:color="FFFFFF"/>
              <w:left w:val="single" w:sz="8" w:space="0" w:color="FFFFFF"/>
              <w:bottom w:val="single" w:sz="8" w:space="0" w:color="FFFFFF"/>
              <w:right w:val="single" w:sz="12" w:space="0" w:color="FFFFFF"/>
            </w:tcBorders>
            <w:shd w:val="clear" w:color="auto" w:fill="D9D9D9"/>
          </w:tcPr>
          <w:p w14:paraId="6D8DEC4A" w14:textId="77777777" w:rsidR="005D1F15" w:rsidRDefault="005D1F15" w:rsidP="007E5558">
            <w:pPr>
              <w:pStyle w:val="TableParagraph"/>
              <w:spacing w:line="249" w:lineRule="exact"/>
              <w:ind w:left="100"/>
            </w:pPr>
            <w:r>
              <w:t>7</w:t>
            </w:r>
          </w:p>
        </w:tc>
        <w:tc>
          <w:tcPr>
            <w:tcW w:w="1857" w:type="dxa"/>
            <w:tcBorders>
              <w:top w:val="single" w:sz="8" w:space="0" w:color="FFFFFF"/>
              <w:left w:val="single" w:sz="12" w:space="0" w:color="FFFFFF"/>
              <w:bottom w:val="single" w:sz="8" w:space="0" w:color="FFFFFF"/>
              <w:right w:val="single" w:sz="8" w:space="0" w:color="FFFFFF"/>
            </w:tcBorders>
            <w:shd w:val="clear" w:color="auto" w:fill="D9D9D9"/>
          </w:tcPr>
          <w:p w14:paraId="78AEBBA1" w14:textId="77777777" w:rsidR="005D1F15" w:rsidRDefault="005D1F15" w:rsidP="007E5558">
            <w:pPr>
              <w:pStyle w:val="TableParagraph"/>
              <w:spacing w:line="249" w:lineRule="exact"/>
              <w:ind w:left="97"/>
            </w:pPr>
            <w:r>
              <w:t>8</w:t>
            </w:r>
          </w:p>
        </w:tc>
        <w:tc>
          <w:tcPr>
            <w:tcW w:w="1948" w:type="dxa"/>
            <w:tcBorders>
              <w:top w:val="single" w:sz="8" w:space="0" w:color="FFFFFF"/>
              <w:left w:val="single" w:sz="8" w:space="0" w:color="FFFFFF"/>
              <w:bottom w:val="single" w:sz="8" w:space="0" w:color="FFFFFF"/>
              <w:right w:val="single" w:sz="8" w:space="0" w:color="FFFFFF"/>
            </w:tcBorders>
            <w:shd w:val="clear" w:color="auto" w:fill="D9D9D9"/>
          </w:tcPr>
          <w:p w14:paraId="62610D4B" w14:textId="77777777" w:rsidR="005D1F15" w:rsidRDefault="005D1F15" w:rsidP="007E5558">
            <w:pPr>
              <w:pStyle w:val="TableParagraph"/>
              <w:spacing w:line="249" w:lineRule="exact"/>
              <w:ind w:left="104"/>
            </w:pPr>
            <w:r>
              <w:t>9</w:t>
            </w:r>
          </w:p>
        </w:tc>
        <w:tc>
          <w:tcPr>
            <w:tcW w:w="1857" w:type="dxa"/>
            <w:gridSpan w:val="2"/>
            <w:tcBorders>
              <w:top w:val="single" w:sz="8" w:space="0" w:color="FFFFFF"/>
              <w:left w:val="single" w:sz="8" w:space="0" w:color="FFFFFF"/>
              <w:bottom w:val="single" w:sz="8" w:space="0" w:color="FFFFFF"/>
              <w:right w:val="single" w:sz="8" w:space="0" w:color="FFFFFF"/>
            </w:tcBorders>
            <w:shd w:val="clear" w:color="auto" w:fill="D9D9D9"/>
          </w:tcPr>
          <w:p w14:paraId="4047CF30" w14:textId="77777777" w:rsidR="005D1F15" w:rsidRDefault="005D1F15" w:rsidP="007E5558">
            <w:pPr>
              <w:pStyle w:val="TableParagraph"/>
              <w:spacing w:line="249" w:lineRule="exact"/>
              <w:ind w:left="105"/>
            </w:pPr>
            <w:r>
              <w:t>10</w:t>
            </w:r>
          </w:p>
        </w:tc>
        <w:tc>
          <w:tcPr>
            <w:tcW w:w="1111" w:type="dxa"/>
            <w:tcBorders>
              <w:top w:val="single" w:sz="8" w:space="0" w:color="FFFFFF"/>
              <w:left w:val="single" w:sz="8" w:space="0" w:color="FFFFFF"/>
              <w:bottom w:val="single" w:sz="8" w:space="0" w:color="FFFFFF"/>
              <w:right w:val="single" w:sz="8" w:space="0" w:color="FFFFFF"/>
            </w:tcBorders>
            <w:shd w:val="clear" w:color="auto" w:fill="D0CECE"/>
          </w:tcPr>
          <w:p w14:paraId="1DE42F38" w14:textId="77777777" w:rsidR="005D1F15" w:rsidRDefault="005D1F15" w:rsidP="007E5558">
            <w:pPr>
              <w:pStyle w:val="TableParagraph"/>
              <w:spacing w:before="1"/>
              <w:ind w:left="105"/>
              <w:rPr>
                <w:rFonts w:ascii="Calibri"/>
              </w:rPr>
            </w:pPr>
            <w:r>
              <w:rPr>
                <w:rFonts w:ascii="Calibri"/>
                <w:color w:val="2E74B5"/>
              </w:rPr>
              <w:t>11</w:t>
            </w:r>
          </w:p>
        </w:tc>
        <w:tc>
          <w:tcPr>
            <w:tcW w:w="1021" w:type="dxa"/>
            <w:tcBorders>
              <w:top w:val="single" w:sz="8" w:space="0" w:color="FFFFFF"/>
              <w:left w:val="single" w:sz="8" w:space="0" w:color="FFFFFF"/>
              <w:bottom w:val="single" w:sz="8" w:space="0" w:color="FFFFFF"/>
              <w:right w:val="nil"/>
            </w:tcBorders>
            <w:shd w:val="clear" w:color="auto" w:fill="D0CECE"/>
          </w:tcPr>
          <w:p w14:paraId="55F43575" w14:textId="77777777" w:rsidR="005D1F15" w:rsidRDefault="005D1F15" w:rsidP="007E5558">
            <w:pPr>
              <w:pStyle w:val="TableParagraph"/>
              <w:spacing w:before="1"/>
              <w:ind w:left="100"/>
              <w:rPr>
                <w:rFonts w:ascii="Calibri"/>
              </w:rPr>
            </w:pPr>
            <w:r>
              <w:rPr>
                <w:rFonts w:ascii="Calibri"/>
                <w:color w:val="2E74B5"/>
              </w:rPr>
              <w:t>12</w:t>
            </w:r>
          </w:p>
        </w:tc>
      </w:tr>
      <w:tr w:rsidR="005D1F15" w14:paraId="3A3558CC" w14:textId="77777777" w:rsidTr="005D1F15">
        <w:trPr>
          <w:trHeight w:val="1211"/>
        </w:trPr>
        <w:tc>
          <w:tcPr>
            <w:tcW w:w="1577" w:type="dxa"/>
            <w:tcBorders>
              <w:top w:val="single" w:sz="8" w:space="0" w:color="FFFFFF"/>
              <w:left w:val="nil"/>
              <w:bottom w:val="single" w:sz="8" w:space="0" w:color="FFFFFF"/>
              <w:right w:val="single" w:sz="8" w:space="0" w:color="FFFFFF"/>
            </w:tcBorders>
            <w:shd w:val="clear" w:color="auto" w:fill="F2F2F2"/>
          </w:tcPr>
          <w:p w14:paraId="4DE3F23B" w14:textId="77777777" w:rsidR="005D1F15" w:rsidRDefault="005D1F15" w:rsidP="007E5558">
            <w:pPr>
              <w:pStyle w:val="TableParagraph"/>
              <w:rPr>
                <w:sz w:val="20"/>
              </w:rPr>
            </w:pPr>
          </w:p>
        </w:tc>
        <w:tc>
          <w:tcPr>
            <w:tcW w:w="1952" w:type="dxa"/>
            <w:gridSpan w:val="2"/>
            <w:tcBorders>
              <w:top w:val="single" w:sz="8" w:space="0" w:color="FFFFFF"/>
              <w:left w:val="single" w:sz="8" w:space="0" w:color="FFFFFF"/>
              <w:bottom w:val="single" w:sz="8" w:space="0" w:color="FFFFFF"/>
              <w:right w:val="single" w:sz="12" w:space="0" w:color="FFFFFF"/>
            </w:tcBorders>
            <w:shd w:val="clear" w:color="auto" w:fill="F2F2F2"/>
          </w:tcPr>
          <w:p w14:paraId="3CD09E7F" w14:textId="77777777" w:rsidR="005D1F15" w:rsidRDefault="005D1F15" w:rsidP="007E5558">
            <w:pPr>
              <w:pStyle w:val="TableParagraph"/>
              <w:rPr>
                <w:sz w:val="20"/>
              </w:rPr>
            </w:pPr>
          </w:p>
        </w:tc>
        <w:tc>
          <w:tcPr>
            <w:tcW w:w="1857" w:type="dxa"/>
            <w:tcBorders>
              <w:top w:val="single" w:sz="8" w:space="0" w:color="FFFFFF"/>
              <w:left w:val="single" w:sz="12" w:space="0" w:color="FFFFFF"/>
              <w:bottom w:val="single" w:sz="8" w:space="0" w:color="FFFFFF"/>
              <w:right w:val="single" w:sz="8" w:space="0" w:color="FFFFFF"/>
            </w:tcBorders>
            <w:shd w:val="clear" w:color="auto" w:fill="F2F2F2"/>
          </w:tcPr>
          <w:p w14:paraId="2A5D388B" w14:textId="77777777" w:rsidR="005D1F15" w:rsidRDefault="005D1F15" w:rsidP="007E5558">
            <w:pPr>
              <w:pStyle w:val="TableParagraph"/>
              <w:rPr>
                <w:sz w:val="20"/>
              </w:rPr>
            </w:pPr>
          </w:p>
        </w:tc>
        <w:tc>
          <w:tcPr>
            <w:tcW w:w="1948" w:type="dxa"/>
            <w:tcBorders>
              <w:top w:val="single" w:sz="8" w:space="0" w:color="FFFFFF"/>
              <w:left w:val="single" w:sz="8" w:space="0" w:color="FFFFFF"/>
              <w:bottom w:val="single" w:sz="8" w:space="0" w:color="FFFFFF"/>
              <w:right w:val="single" w:sz="8" w:space="0" w:color="FFFFFF"/>
            </w:tcBorders>
            <w:shd w:val="clear" w:color="auto" w:fill="F2F2F2"/>
          </w:tcPr>
          <w:p w14:paraId="554EEE22" w14:textId="77777777" w:rsidR="005D1F15" w:rsidRDefault="005D1F15" w:rsidP="007E5558">
            <w:pPr>
              <w:pStyle w:val="TableParagraph"/>
              <w:rPr>
                <w:sz w:val="20"/>
              </w:rPr>
            </w:pPr>
          </w:p>
        </w:tc>
        <w:tc>
          <w:tcPr>
            <w:tcW w:w="1857" w:type="dxa"/>
            <w:gridSpan w:val="2"/>
            <w:tcBorders>
              <w:top w:val="single" w:sz="8" w:space="0" w:color="FFFFFF"/>
              <w:left w:val="single" w:sz="8" w:space="0" w:color="FFFFFF"/>
              <w:bottom w:val="single" w:sz="8" w:space="0" w:color="FFFFFF"/>
              <w:right w:val="single" w:sz="8" w:space="0" w:color="FFFFFF"/>
            </w:tcBorders>
            <w:shd w:val="clear" w:color="auto" w:fill="F2F2F2"/>
          </w:tcPr>
          <w:p w14:paraId="50126CB0" w14:textId="77777777" w:rsidR="005D1F15" w:rsidRDefault="005D1F15" w:rsidP="007E5558">
            <w:pPr>
              <w:pStyle w:val="TableParagraph"/>
              <w:rPr>
                <w:sz w:val="20"/>
              </w:rPr>
            </w:pPr>
          </w:p>
        </w:tc>
        <w:tc>
          <w:tcPr>
            <w:tcW w:w="1111" w:type="dxa"/>
            <w:tcBorders>
              <w:top w:val="single" w:sz="8" w:space="0" w:color="FFFFFF"/>
              <w:left w:val="single" w:sz="8" w:space="0" w:color="FFFFFF"/>
              <w:bottom w:val="single" w:sz="8" w:space="0" w:color="FFFFFF"/>
              <w:right w:val="single" w:sz="8" w:space="0" w:color="FFFFFF"/>
            </w:tcBorders>
            <w:shd w:val="clear" w:color="auto" w:fill="F2F2F2"/>
          </w:tcPr>
          <w:p w14:paraId="6DE069B6" w14:textId="77777777" w:rsidR="005D1F15" w:rsidRPr="00415AE8" w:rsidRDefault="005D1F15" w:rsidP="007E5558">
            <w:pPr>
              <w:pStyle w:val="TableParagraph"/>
              <w:rPr>
                <w:b/>
                <w:bCs/>
                <w:sz w:val="20"/>
              </w:rPr>
            </w:pPr>
          </w:p>
        </w:tc>
        <w:tc>
          <w:tcPr>
            <w:tcW w:w="1021" w:type="dxa"/>
            <w:tcBorders>
              <w:top w:val="single" w:sz="8" w:space="0" w:color="FFFFFF"/>
              <w:left w:val="single" w:sz="8" w:space="0" w:color="FFFFFF"/>
              <w:bottom w:val="single" w:sz="8" w:space="0" w:color="FFFFFF"/>
              <w:right w:val="nil"/>
            </w:tcBorders>
            <w:shd w:val="clear" w:color="auto" w:fill="F2F2F2"/>
          </w:tcPr>
          <w:p w14:paraId="554459C9" w14:textId="77777777" w:rsidR="005D1F15" w:rsidRDefault="005D1F15" w:rsidP="007E5558">
            <w:pPr>
              <w:pStyle w:val="TableParagraph"/>
              <w:rPr>
                <w:sz w:val="20"/>
              </w:rPr>
            </w:pPr>
          </w:p>
        </w:tc>
      </w:tr>
      <w:tr w:rsidR="005D1F15" w14:paraId="2105BA79" w14:textId="77777777" w:rsidTr="005D1F15">
        <w:trPr>
          <w:trHeight w:val="400"/>
        </w:trPr>
        <w:tc>
          <w:tcPr>
            <w:tcW w:w="1577" w:type="dxa"/>
            <w:tcBorders>
              <w:top w:val="single" w:sz="8" w:space="0" w:color="FFFFFF"/>
              <w:left w:val="nil"/>
              <w:bottom w:val="single" w:sz="8" w:space="0" w:color="FFFFFF"/>
              <w:right w:val="single" w:sz="8" w:space="0" w:color="FFFFFF"/>
            </w:tcBorders>
            <w:shd w:val="clear" w:color="auto" w:fill="D9D9D9"/>
          </w:tcPr>
          <w:p w14:paraId="2B9C6FB7" w14:textId="77777777" w:rsidR="005D1F15" w:rsidRDefault="005D1F15" w:rsidP="007E5558">
            <w:pPr>
              <w:pStyle w:val="TableParagraph"/>
              <w:ind w:left="100"/>
            </w:pPr>
            <w:r>
              <w:t>13</w:t>
            </w:r>
          </w:p>
        </w:tc>
        <w:tc>
          <w:tcPr>
            <w:tcW w:w="1952" w:type="dxa"/>
            <w:gridSpan w:val="2"/>
            <w:tcBorders>
              <w:top w:val="single" w:sz="8" w:space="0" w:color="FFFFFF"/>
              <w:left w:val="single" w:sz="8" w:space="0" w:color="FFFFFF"/>
              <w:bottom w:val="single" w:sz="8" w:space="0" w:color="FFFFFF"/>
              <w:right w:val="single" w:sz="12" w:space="0" w:color="FFFFFF"/>
            </w:tcBorders>
            <w:shd w:val="clear" w:color="auto" w:fill="D9D9D9"/>
          </w:tcPr>
          <w:p w14:paraId="2B767EA6" w14:textId="77777777" w:rsidR="005D1F15" w:rsidRDefault="005D1F15" w:rsidP="007E5558">
            <w:pPr>
              <w:pStyle w:val="TableParagraph"/>
              <w:ind w:left="100"/>
            </w:pPr>
            <w:r>
              <w:t>14</w:t>
            </w:r>
          </w:p>
        </w:tc>
        <w:tc>
          <w:tcPr>
            <w:tcW w:w="1857" w:type="dxa"/>
            <w:tcBorders>
              <w:top w:val="single" w:sz="8" w:space="0" w:color="FFFFFF"/>
              <w:left w:val="single" w:sz="12" w:space="0" w:color="FFFFFF"/>
              <w:bottom w:val="single" w:sz="8" w:space="0" w:color="FFFFFF"/>
              <w:right w:val="single" w:sz="8" w:space="0" w:color="FFFFFF"/>
            </w:tcBorders>
            <w:shd w:val="clear" w:color="auto" w:fill="D9D9D9"/>
          </w:tcPr>
          <w:p w14:paraId="7BE55E7F" w14:textId="77777777" w:rsidR="005D1F15" w:rsidRDefault="005D1F15" w:rsidP="007E5558">
            <w:pPr>
              <w:pStyle w:val="TableParagraph"/>
              <w:ind w:left="97"/>
            </w:pPr>
            <w:r>
              <w:t>15</w:t>
            </w:r>
          </w:p>
        </w:tc>
        <w:tc>
          <w:tcPr>
            <w:tcW w:w="1948" w:type="dxa"/>
            <w:tcBorders>
              <w:top w:val="single" w:sz="8" w:space="0" w:color="FFFFFF"/>
              <w:left w:val="single" w:sz="8" w:space="0" w:color="FFFFFF"/>
              <w:bottom w:val="single" w:sz="8" w:space="0" w:color="FFFFFF"/>
              <w:right w:val="single" w:sz="8" w:space="0" w:color="FFFFFF"/>
            </w:tcBorders>
            <w:shd w:val="clear" w:color="auto" w:fill="D9D9D9"/>
          </w:tcPr>
          <w:p w14:paraId="2967372F" w14:textId="77777777" w:rsidR="005D1F15" w:rsidRDefault="005D1F15" w:rsidP="007E5558">
            <w:pPr>
              <w:pStyle w:val="TableParagraph"/>
              <w:ind w:left="104"/>
            </w:pPr>
            <w:r>
              <w:t>16</w:t>
            </w:r>
          </w:p>
        </w:tc>
        <w:tc>
          <w:tcPr>
            <w:tcW w:w="1857" w:type="dxa"/>
            <w:gridSpan w:val="2"/>
            <w:tcBorders>
              <w:top w:val="single" w:sz="8" w:space="0" w:color="FFFFFF"/>
              <w:left w:val="single" w:sz="8" w:space="0" w:color="FFFFFF"/>
              <w:bottom w:val="single" w:sz="8" w:space="0" w:color="FFFFFF"/>
              <w:right w:val="single" w:sz="8" w:space="0" w:color="FFFFFF"/>
            </w:tcBorders>
            <w:shd w:val="clear" w:color="auto" w:fill="D9D9D9"/>
          </w:tcPr>
          <w:p w14:paraId="77BCC217" w14:textId="77777777" w:rsidR="005D1F15" w:rsidRDefault="005D1F15" w:rsidP="007E5558">
            <w:pPr>
              <w:pStyle w:val="TableParagraph"/>
              <w:ind w:left="105"/>
            </w:pPr>
            <w:r>
              <w:t>17</w:t>
            </w:r>
          </w:p>
        </w:tc>
        <w:tc>
          <w:tcPr>
            <w:tcW w:w="1111" w:type="dxa"/>
            <w:tcBorders>
              <w:top w:val="single" w:sz="8" w:space="0" w:color="FFFFFF"/>
              <w:left w:val="single" w:sz="8" w:space="0" w:color="FFFFFF"/>
              <w:bottom w:val="single" w:sz="8" w:space="0" w:color="FFFFFF"/>
              <w:right w:val="single" w:sz="8" w:space="0" w:color="FFFFFF"/>
            </w:tcBorders>
            <w:shd w:val="clear" w:color="auto" w:fill="D0CECE"/>
          </w:tcPr>
          <w:p w14:paraId="1F6ED927" w14:textId="77777777" w:rsidR="005D1F15" w:rsidRDefault="005D1F15" w:rsidP="007E5558">
            <w:pPr>
              <w:pStyle w:val="TableParagraph"/>
              <w:spacing w:before="1"/>
              <w:ind w:left="105"/>
              <w:rPr>
                <w:rFonts w:ascii="Calibri"/>
              </w:rPr>
            </w:pPr>
            <w:r>
              <w:rPr>
                <w:rFonts w:ascii="Calibri"/>
                <w:color w:val="2E74B5"/>
              </w:rPr>
              <w:t>18</w:t>
            </w:r>
          </w:p>
        </w:tc>
        <w:tc>
          <w:tcPr>
            <w:tcW w:w="1021" w:type="dxa"/>
            <w:tcBorders>
              <w:top w:val="single" w:sz="8" w:space="0" w:color="FFFFFF"/>
              <w:left w:val="single" w:sz="8" w:space="0" w:color="FFFFFF"/>
              <w:bottom w:val="single" w:sz="8" w:space="0" w:color="FFFFFF"/>
              <w:right w:val="nil"/>
            </w:tcBorders>
            <w:shd w:val="clear" w:color="auto" w:fill="D0CECE"/>
          </w:tcPr>
          <w:p w14:paraId="7A8D7D1D" w14:textId="77777777" w:rsidR="005D1F15" w:rsidRDefault="005D1F15" w:rsidP="007E5558">
            <w:pPr>
              <w:pStyle w:val="TableParagraph"/>
              <w:spacing w:before="1"/>
              <w:ind w:left="100"/>
              <w:rPr>
                <w:rFonts w:ascii="Calibri"/>
              </w:rPr>
            </w:pPr>
            <w:r>
              <w:rPr>
                <w:rFonts w:ascii="Calibri"/>
                <w:color w:val="2E74B5"/>
              </w:rPr>
              <w:t>19</w:t>
            </w:r>
          </w:p>
        </w:tc>
      </w:tr>
      <w:tr w:rsidR="005D1F15" w14:paraId="3E2FB8ED" w14:textId="77777777" w:rsidTr="005D1F15">
        <w:trPr>
          <w:trHeight w:val="1209"/>
        </w:trPr>
        <w:tc>
          <w:tcPr>
            <w:tcW w:w="1577" w:type="dxa"/>
            <w:tcBorders>
              <w:top w:val="single" w:sz="8" w:space="0" w:color="FFFFFF"/>
              <w:left w:val="nil"/>
              <w:bottom w:val="single" w:sz="12" w:space="0" w:color="FFFFFF"/>
              <w:right w:val="single" w:sz="8" w:space="0" w:color="FFFFFF"/>
            </w:tcBorders>
            <w:shd w:val="clear" w:color="auto" w:fill="F2F2F2"/>
          </w:tcPr>
          <w:p w14:paraId="73CF6E06" w14:textId="77777777" w:rsidR="005D1F15" w:rsidRDefault="005D1F15" w:rsidP="007E5558">
            <w:pPr>
              <w:pStyle w:val="TableParagraph"/>
              <w:rPr>
                <w:sz w:val="20"/>
              </w:rPr>
            </w:pPr>
          </w:p>
        </w:tc>
        <w:tc>
          <w:tcPr>
            <w:tcW w:w="1952" w:type="dxa"/>
            <w:gridSpan w:val="2"/>
            <w:tcBorders>
              <w:top w:val="single" w:sz="8" w:space="0" w:color="FFFFFF"/>
              <w:left w:val="single" w:sz="8" w:space="0" w:color="FFFFFF"/>
              <w:bottom w:val="single" w:sz="12" w:space="0" w:color="FFFFFF"/>
              <w:right w:val="single" w:sz="12" w:space="0" w:color="FFFFFF"/>
            </w:tcBorders>
            <w:shd w:val="clear" w:color="auto" w:fill="F2F2F2"/>
          </w:tcPr>
          <w:p w14:paraId="77BCD39D" w14:textId="77777777" w:rsidR="005D1F15" w:rsidRDefault="005D1F15" w:rsidP="007E5558">
            <w:pPr>
              <w:pStyle w:val="TableParagraph"/>
              <w:rPr>
                <w:sz w:val="20"/>
              </w:rPr>
            </w:pPr>
          </w:p>
        </w:tc>
        <w:tc>
          <w:tcPr>
            <w:tcW w:w="1857" w:type="dxa"/>
            <w:tcBorders>
              <w:top w:val="single" w:sz="8" w:space="0" w:color="FFFFFF"/>
              <w:left w:val="single" w:sz="12" w:space="0" w:color="FFFFFF"/>
              <w:bottom w:val="single" w:sz="12" w:space="0" w:color="FFFFFF"/>
              <w:right w:val="single" w:sz="8" w:space="0" w:color="FFFFFF"/>
            </w:tcBorders>
            <w:shd w:val="clear" w:color="auto" w:fill="F2F2F2"/>
          </w:tcPr>
          <w:p w14:paraId="220F1C8E" w14:textId="77777777" w:rsidR="005D1F15" w:rsidRDefault="005D1F15" w:rsidP="007E5558">
            <w:pPr>
              <w:pStyle w:val="TableParagraph"/>
              <w:rPr>
                <w:sz w:val="20"/>
              </w:rPr>
            </w:pPr>
          </w:p>
        </w:tc>
        <w:tc>
          <w:tcPr>
            <w:tcW w:w="1948" w:type="dxa"/>
            <w:tcBorders>
              <w:top w:val="single" w:sz="8" w:space="0" w:color="FFFFFF"/>
              <w:left w:val="single" w:sz="8" w:space="0" w:color="FFFFFF"/>
              <w:bottom w:val="single" w:sz="12" w:space="0" w:color="FFFFFF"/>
              <w:right w:val="single" w:sz="8" w:space="0" w:color="FFFFFF"/>
            </w:tcBorders>
            <w:shd w:val="clear" w:color="auto" w:fill="F2F2F2"/>
          </w:tcPr>
          <w:p w14:paraId="38C74A6E" w14:textId="77777777" w:rsidR="005D1F15" w:rsidRDefault="005D1F15" w:rsidP="007E5558">
            <w:pPr>
              <w:pStyle w:val="TableParagraph"/>
              <w:rPr>
                <w:sz w:val="20"/>
              </w:rPr>
            </w:pPr>
          </w:p>
        </w:tc>
        <w:tc>
          <w:tcPr>
            <w:tcW w:w="1857" w:type="dxa"/>
            <w:gridSpan w:val="2"/>
            <w:tcBorders>
              <w:top w:val="single" w:sz="8" w:space="0" w:color="FFFFFF"/>
              <w:left w:val="single" w:sz="8" w:space="0" w:color="FFFFFF"/>
              <w:bottom w:val="single" w:sz="12" w:space="0" w:color="FFFFFF"/>
              <w:right w:val="single" w:sz="8" w:space="0" w:color="FFFFFF"/>
            </w:tcBorders>
            <w:shd w:val="clear" w:color="auto" w:fill="F2F2F2"/>
          </w:tcPr>
          <w:p w14:paraId="507F2571" w14:textId="77777777" w:rsidR="005D1F15" w:rsidRDefault="005D1F15" w:rsidP="007E5558">
            <w:pPr>
              <w:pStyle w:val="TableParagraph"/>
              <w:rPr>
                <w:sz w:val="20"/>
              </w:rPr>
            </w:pPr>
          </w:p>
        </w:tc>
        <w:tc>
          <w:tcPr>
            <w:tcW w:w="1111" w:type="dxa"/>
            <w:tcBorders>
              <w:top w:val="single" w:sz="8" w:space="0" w:color="FFFFFF"/>
              <w:left w:val="single" w:sz="8" w:space="0" w:color="FFFFFF"/>
              <w:bottom w:val="single" w:sz="12" w:space="0" w:color="FFFFFF"/>
              <w:right w:val="single" w:sz="8" w:space="0" w:color="FFFFFF"/>
            </w:tcBorders>
            <w:shd w:val="clear" w:color="auto" w:fill="F2F2F2"/>
          </w:tcPr>
          <w:p w14:paraId="38CC44D5" w14:textId="77777777" w:rsidR="005D1F15" w:rsidRPr="00415AE8" w:rsidRDefault="005D1F15" w:rsidP="007E5558">
            <w:pPr>
              <w:pStyle w:val="TableParagraph"/>
              <w:rPr>
                <w:sz w:val="13"/>
                <w:szCs w:val="13"/>
              </w:rPr>
            </w:pPr>
          </w:p>
        </w:tc>
        <w:tc>
          <w:tcPr>
            <w:tcW w:w="1021" w:type="dxa"/>
            <w:tcBorders>
              <w:top w:val="single" w:sz="8" w:space="0" w:color="FFFFFF"/>
              <w:left w:val="single" w:sz="8" w:space="0" w:color="FFFFFF"/>
              <w:bottom w:val="single" w:sz="12" w:space="0" w:color="FFFFFF"/>
              <w:right w:val="nil"/>
            </w:tcBorders>
            <w:shd w:val="clear" w:color="auto" w:fill="F2F2F2"/>
          </w:tcPr>
          <w:p w14:paraId="0F795E9F" w14:textId="77777777" w:rsidR="005D1F15" w:rsidRPr="00772246" w:rsidRDefault="005D1F15" w:rsidP="007E5558">
            <w:pPr>
              <w:pStyle w:val="TableParagraph"/>
              <w:rPr>
                <w:sz w:val="16"/>
                <w:szCs w:val="16"/>
              </w:rPr>
            </w:pPr>
            <w:r w:rsidRPr="00772246">
              <w:rPr>
                <w:sz w:val="16"/>
                <w:szCs w:val="16"/>
              </w:rPr>
              <w:t>POT 13 ENDS</w:t>
            </w:r>
          </w:p>
        </w:tc>
      </w:tr>
      <w:tr w:rsidR="005D1F15" w14:paraId="3937C7AE" w14:textId="77777777" w:rsidTr="005D1F15">
        <w:trPr>
          <w:trHeight w:val="397"/>
        </w:trPr>
        <w:tc>
          <w:tcPr>
            <w:tcW w:w="1577" w:type="dxa"/>
            <w:tcBorders>
              <w:top w:val="single" w:sz="12" w:space="0" w:color="FFFFFF"/>
              <w:left w:val="nil"/>
              <w:bottom w:val="single" w:sz="8" w:space="0" w:color="FFFFFF"/>
              <w:right w:val="single" w:sz="8" w:space="0" w:color="FFFFFF"/>
            </w:tcBorders>
            <w:shd w:val="clear" w:color="auto" w:fill="D9D9D9"/>
          </w:tcPr>
          <w:p w14:paraId="47D63AA8" w14:textId="77777777" w:rsidR="005D1F15" w:rsidRDefault="005D1F15" w:rsidP="007E5558">
            <w:pPr>
              <w:pStyle w:val="TableParagraph"/>
              <w:spacing w:line="246" w:lineRule="exact"/>
              <w:ind w:left="100"/>
            </w:pPr>
            <w:r>
              <w:t>20</w:t>
            </w:r>
          </w:p>
        </w:tc>
        <w:tc>
          <w:tcPr>
            <w:tcW w:w="1952" w:type="dxa"/>
            <w:gridSpan w:val="2"/>
            <w:tcBorders>
              <w:top w:val="single" w:sz="12" w:space="0" w:color="FFFFFF"/>
              <w:left w:val="single" w:sz="8" w:space="0" w:color="FFFFFF"/>
              <w:bottom w:val="single" w:sz="8" w:space="0" w:color="FFFFFF"/>
              <w:right w:val="single" w:sz="12" w:space="0" w:color="FFFFFF"/>
            </w:tcBorders>
            <w:shd w:val="clear" w:color="auto" w:fill="D9D9D9"/>
          </w:tcPr>
          <w:p w14:paraId="009521B7" w14:textId="77777777" w:rsidR="005D1F15" w:rsidRDefault="005D1F15" w:rsidP="007E5558">
            <w:pPr>
              <w:pStyle w:val="TableParagraph"/>
              <w:spacing w:line="246" w:lineRule="exact"/>
              <w:ind w:left="100"/>
            </w:pPr>
            <w:r>
              <w:t>21</w:t>
            </w:r>
          </w:p>
        </w:tc>
        <w:tc>
          <w:tcPr>
            <w:tcW w:w="1857" w:type="dxa"/>
            <w:tcBorders>
              <w:top w:val="single" w:sz="12" w:space="0" w:color="FFFFFF"/>
              <w:left w:val="single" w:sz="12" w:space="0" w:color="FFFFFF"/>
              <w:bottom w:val="single" w:sz="8" w:space="0" w:color="FFFFFF"/>
              <w:right w:val="single" w:sz="8" w:space="0" w:color="FFFFFF"/>
            </w:tcBorders>
            <w:shd w:val="clear" w:color="auto" w:fill="D9D9D9"/>
          </w:tcPr>
          <w:p w14:paraId="743B256C" w14:textId="77777777" w:rsidR="005D1F15" w:rsidRDefault="005D1F15" w:rsidP="007E5558">
            <w:pPr>
              <w:pStyle w:val="TableParagraph"/>
              <w:spacing w:line="246" w:lineRule="exact"/>
              <w:ind w:left="97"/>
            </w:pPr>
            <w:r>
              <w:t>22</w:t>
            </w:r>
          </w:p>
        </w:tc>
        <w:tc>
          <w:tcPr>
            <w:tcW w:w="1948" w:type="dxa"/>
            <w:tcBorders>
              <w:top w:val="single" w:sz="12" w:space="0" w:color="FFFFFF"/>
              <w:left w:val="single" w:sz="8" w:space="0" w:color="FFFFFF"/>
              <w:bottom w:val="single" w:sz="8" w:space="0" w:color="FFFFFF"/>
              <w:right w:val="single" w:sz="8" w:space="0" w:color="FFFFFF"/>
            </w:tcBorders>
            <w:shd w:val="clear" w:color="auto" w:fill="D9D9D9"/>
          </w:tcPr>
          <w:p w14:paraId="1C178611" w14:textId="77777777" w:rsidR="005D1F15" w:rsidRDefault="005D1F15" w:rsidP="007E5558">
            <w:pPr>
              <w:pStyle w:val="TableParagraph"/>
              <w:spacing w:line="246" w:lineRule="exact"/>
              <w:ind w:left="104"/>
            </w:pPr>
            <w:r>
              <w:t>23</w:t>
            </w:r>
          </w:p>
        </w:tc>
        <w:tc>
          <w:tcPr>
            <w:tcW w:w="1857" w:type="dxa"/>
            <w:gridSpan w:val="2"/>
            <w:tcBorders>
              <w:top w:val="single" w:sz="12" w:space="0" w:color="FFFFFF"/>
              <w:left w:val="single" w:sz="8" w:space="0" w:color="FFFFFF"/>
              <w:bottom w:val="single" w:sz="8" w:space="0" w:color="FFFFFF"/>
              <w:right w:val="single" w:sz="8" w:space="0" w:color="FFFFFF"/>
            </w:tcBorders>
            <w:shd w:val="clear" w:color="auto" w:fill="D9D9D9"/>
          </w:tcPr>
          <w:p w14:paraId="4D7EF37F" w14:textId="77777777" w:rsidR="005D1F15" w:rsidRDefault="005D1F15" w:rsidP="007E5558">
            <w:pPr>
              <w:pStyle w:val="TableParagraph"/>
              <w:spacing w:line="246" w:lineRule="exact"/>
              <w:ind w:left="105"/>
            </w:pPr>
            <w:r>
              <w:t>24</w:t>
            </w:r>
          </w:p>
        </w:tc>
        <w:tc>
          <w:tcPr>
            <w:tcW w:w="1111" w:type="dxa"/>
            <w:tcBorders>
              <w:top w:val="single" w:sz="12" w:space="0" w:color="FFFFFF"/>
              <w:left w:val="single" w:sz="8" w:space="0" w:color="FFFFFF"/>
              <w:bottom w:val="single" w:sz="8" w:space="0" w:color="FFFFFF"/>
              <w:right w:val="single" w:sz="8" w:space="0" w:color="FFFFFF"/>
            </w:tcBorders>
            <w:shd w:val="clear" w:color="auto" w:fill="D0CECE"/>
          </w:tcPr>
          <w:p w14:paraId="1A502741" w14:textId="77777777" w:rsidR="005D1F15" w:rsidRDefault="005D1F15" w:rsidP="007E5558">
            <w:pPr>
              <w:pStyle w:val="TableParagraph"/>
              <w:spacing w:line="262" w:lineRule="exact"/>
              <w:ind w:left="105"/>
              <w:rPr>
                <w:rFonts w:ascii="Calibri"/>
              </w:rPr>
            </w:pPr>
            <w:r>
              <w:rPr>
                <w:rFonts w:ascii="Calibri"/>
                <w:color w:val="2E74B5"/>
              </w:rPr>
              <w:t>25</w:t>
            </w:r>
          </w:p>
        </w:tc>
        <w:tc>
          <w:tcPr>
            <w:tcW w:w="1021" w:type="dxa"/>
            <w:tcBorders>
              <w:top w:val="single" w:sz="12" w:space="0" w:color="FFFFFF"/>
              <w:left w:val="single" w:sz="8" w:space="0" w:color="FFFFFF"/>
              <w:bottom w:val="single" w:sz="8" w:space="0" w:color="FFFFFF"/>
              <w:right w:val="nil"/>
            </w:tcBorders>
            <w:shd w:val="clear" w:color="auto" w:fill="D0CECE"/>
          </w:tcPr>
          <w:p w14:paraId="0FFEB378" w14:textId="77777777" w:rsidR="005D1F15" w:rsidRDefault="005D1F15" w:rsidP="007E5558">
            <w:pPr>
              <w:pStyle w:val="TableParagraph"/>
              <w:spacing w:line="262" w:lineRule="exact"/>
              <w:ind w:left="100"/>
              <w:rPr>
                <w:rFonts w:ascii="Calibri"/>
              </w:rPr>
            </w:pPr>
            <w:r>
              <w:rPr>
                <w:rFonts w:ascii="Calibri"/>
                <w:color w:val="2E74B5"/>
              </w:rPr>
              <w:t>26</w:t>
            </w:r>
          </w:p>
        </w:tc>
      </w:tr>
      <w:tr w:rsidR="005D1F15" w14:paraId="433C684F" w14:textId="77777777" w:rsidTr="005D1F15">
        <w:trPr>
          <w:trHeight w:val="1211"/>
        </w:trPr>
        <w:tc>
          <w:tcPr>
            <w:tcW w:w="1577" w:type="dxa"/>
            <w:tcBorders>
              <w:top w:val="single" w:sz="8" w:space="0" w:color="FFFFFF"/>
              <w:left w:val="nil"/>
              <w:bottom w:val="single" w:sz="8" w:space="0" w:color="FFFFFF"/>
              <w:right w:val="single" w:sz="8" w:space="0" w:color="FFFFFF"/>
            </w:tcBorders>
            <w:shd w:val="clear" w:color="auto" w:fill="F2F2F2"/>
          </w:tcPr>
          <w:p w14:paraId="2BF423D2" w14:textId="77777777" w:rsidR="005D1F15" w:rsidRDefault="005D1F15" w:rsidP="007E5558">
            <w:pPr>
              <w:pStyle w:val="TableParagraph"/>
              <w:rPr>
                <w:sz w:val="20"/>
              </w:rPr>
            </w:pPr>
          </w:p>
        </w:tc>
        <w:tc>
          <w:tcPr>
            <w:tcW w:w="1952" w:type="dxa"/>
            <w:gridSpan w:val="2"/>
            <w:tcBorders>
              <w:top w:val="single" w:sz="8" w:space="0" w:color="FFFFFF"/>
              <w:left w:val="single" w:sz="8" w:space="0" w:color="FFFFFF"/>
              <w:bottom w:val="single" w:sz="8" w:space="0" w:color="FFFFFF"/>
              <w:right w:val="single" w:sz="12" w:space="0" w:color="FFFFFF"/>
            </w:tcBorders>
            <w:shd w:val="clear" w:color="auto" w:fill="F2F2F2"/>
          </w:tcPr>
          <w:p w14:paraId="500EFF50" w14:textId="77777777" w:rsidR="005D1F15" w:rsidRDefault="005D1F15" w:rsidP="007E5558">
            <w:pPr>
              <w:pStyle w:val="TableParagraph"/>
              <w:rPr>
                <w:sz w:val="20"/>
              </w:rPr>
            </w:pPr>
          </w:p>
        </w:tc>
        <w:tc>
          <w:tcPr>
            <w:tcW w:w="1857" w:type="dxa"/>
            <w:tcBorders>
              <w:top w:val="single" w:sz="8" w:space="0" w:color="FFFFFF"/>
              <w:left w:val="single" w:sz="12" w:space="0" w:color="FFFFFF"/>
              <w:bottom w:val="single" w:sz="8" w:space="0" w:color="FFFFFF"/>
              <w:right w:val="single" w:sz="8" w:space="0" w:color="FFFFFF"/>
            </w:tcBorders>
            <w:shd w:val="clear" w:color="auto" w:fill="F2F2F2"/>
          </w:tcPr>
          <w:p w14:paraId="6A657999" w14:textId="77777777" w:rsidR="005D1F15" w:rsidRDefault="005D1F15" w:rsidP="007E5558">
            <w:pPr>
              <w:pStyle w:val="TableParagraph"/>
              <w:rPr>
                <w:sz w:val="20"/>
              </w:rPr>
            </w:pPr>
          </w:p>
        </w:tc>
        <w:tc>
          <w:tcPr>
            <w:tcW w:w="1948" w:type="dxa"/>
            <w:tcBorders>
              <w:top w:val="single" w:sz="8" w:space="0" w:color="FFFFFF"/>
              <w:left w:val="single" w:sz="8" w:space="0" w:color="FFFFFF"/>
              <w:bottom w:val="single" w:sz="8" w:space="0" w:color="FFFFFF"/>
              <w:right w:val="single" w:sz="8" w:space="0" w:color="FFFFFF"/>
            </w:tcBorders>
            <w:shd w:val="clear" w:color="auto" w:fill="F2F2F2"/>
          </w:tcPr>
          <w:p w14:paraId="51F6E51B" w14:textId="77777777" w:rsidR="005D1F15" w:rsidRDefault="005D1F15" w:rsidP="007E5558">
            <w:pPr>
              <w:pStyle w:val="TableParagraph"/>
              <w:rPr>
                <w:sz w:val="20"/>
              </w:rPr>
            </w:pPr>
          </w:p>
        </w:tc>
        <w:tc>
          <w:tcPr>
            <w:tcW w:w="1857" w:type="dxa"/>
            <w:gridSpan w:val="2"/>
            <w:tcBorders>
              <w:top w:val="single" w:sz="8" w:space="0" w:color="FFFFFF"/>
              <w:left w:val="single" w:sz="8" w:space="0" w:color="FFFFFF"/>
              <w:bottom w:val="single" w:sz="8" w:space="0" w:color="FFFFFF"/>
              <w:right w:val="single" w:sz="8" w:space="0" w:color="FFFFFF"/>
            </w:tcBorders>
            <w:shd w:val="clear" w:color="auto" w:fill="F2F2F2"/>
          </w:tcPr>
          <w:p w14:paraId="07C026B0" w14:textId="77777777" w:rsidR="005D1F15" w:rsidRDefault="005D1F15" w:rsidP="007E5558">
            <w:pPr>
              <w:pStyle w:val="TableParagraph"/>
              <w:rPr>
                <w:sz w:val="20"/>
              </w:rPr>
            </w:pPr>
          </w:p>
        </w:tc>
        <w:tc>
          <w:tcPr>
            <w:tcW w:w="1111" w:type="dxa"/>
            <w:tcBorders>
              <w:top w:val="single" w:sz="8" w:space="0" w:color="FFFFFF"/>
              <w:left w:val="single" w:sz="8" w:space="0" w:color="FFFFFF"/>
              <w:bottom w:val="single" w:sz="8" w:space="0" w:color="FFFFFF"/>
              <w:right w:val="single" w:sz="8" w:space="0" w:color="FFFFFF"/>
            </w:tcBorders>
            <w:shd w:val="clear" w:color="auto" w:fill="F2F2F2"/>
          </w:tcPr>
          <w:p w14:paraId="7198D44C" w14:textId="77777777" w:rsidR="005D1F15" w:rsidRDefault="005D1F15" w:rsidP="007E5558">
            <w:pPr>
              <w:pStyle w:val="TableParagraph"/>
              <w:rPr>
                <w:sz w:val="20"/>
              </w:rPr>
            </w:pPr>
          </w:p>
        </w:tc>
        <w:tc>
          <w:tcPr>
            <w:tcW w:w="1021" w:type="dxa"/>
            <w:tcBorders>
              <w:top w:val="single" w:sz="8" w:space="0" w:color="FFFFFF"/>
              <w:left w:val="single" w:sz="8" w:space="0" w:color="FFFFFF"/>
              <w:bottom w:val="single" w:sz="8" w:space="0" w:color="FFFFFF"/>
              <w:right w:val="nil"/>
            </w:tcBorders>
            <w:shd w:val="clear" w:color="auto" w:fill="F2F2F2"/>
          </w:tcPr>
          <w:p w14:paraId="0F1567D1" w14:textId="77777777" w:rsidR="005D1F15" w:rsidRDefault="005D1F15" w:rsidP="007E5558">
            <w:pPr>
              <w:pStyle w:val="TableParagraph"/>
              <w:rPr>
                <w:sz w:val="20"/>
              </w:rPr>
            </w:pPr>
          </w:p>
        </w:tc>
      </w:tr>
      <w:tr w:rsidR="005D1F15" w14:paraId="3231F7B5" w14:textId="77777777" w:rsidTr="005D1F15">
        <w:trPr>
          <w:trHeight w:val="400"/>
        </w:trPr>
        <w:tc>
          <w:tcPr>
            <w:tcW w:w="1577" w:type="dxa"/>
            <w:tcBorders>
              <w:top w:val="single" w:sz="8" w:space="0" w:color="FFFFFF"/>
              <w:left w:val="nil"/>
              <w:bottom w:val="single" w:sz="8" w:space="0" w:color="FFFFFF"/>
              <w:right w:val="single" w:sz="8" w:space="0" w:color="FFFFFF"/>
            </w:tcBorders>
            <w:shd w:val="clear" w:color="auto" w:fill="D9D9D9"/>
          </w:tcPr>
          <w:p w14:paraId="7F7A7F0E" w14:textId="77777777" w:rsidR="005D1F15" w:rsidRDefault="005D1F15" w:rsidP="007E5558">
            <w:pPr>
              <w:pStyle w:val="TableParagraph"/>
              <w:ind w:left="100"/>
            </w:pPr>
            <w:r>
              <w:t>27</w:t>
            </w:r>
          </w:p>
        </w:tc>
        <w:tc>
          <w:tcPr>
            <w:tcW w:w="1952" w:type="dxa"/>
            <w:gridSpan w:val="2"/>
            <w:tcBorders>
              <w:top w:val="single" w:sz="8" w:space="0" w:color="FFFFFF"/>
              <w:left w:val="single" w:sz="8" w:space="0" w:color="FFFFFF"/>
              <w:bottom w:val="single" w:sz="8" w:space="0" w:color="FFFFFF"/>
              <w:right w:val="single" w:sz="12" w:space="0" w:color="FFFFFF"/>
            </w:tcBorders>
            <w:shd w:val="clear" w:color="auto" w:fill="D9D9D9"/>
          </w:tcPr>
          <w:p w14:paraId="19692C8E" w14:textId="77777777" w:rsidR="005D1F15" w:rsidRDefault="005D1F15" w:rsidP="007E5558">
            <w:pPr>
              <w:pStyle w:val="TableParagraph"/>
              <w:ind w:left="100"/>
            </w:pPr>
            <w:r>
              <w:t>28</w:t>
            </w:r>
          </w:p>
        </w:tc>
        <w:tc>
          <w:tcPr>
            <w:tcW w:w="1857" w:type="dxa"/>
            <w:tcBorders>
              <w:top w:val="single" w:sz="8" w:space="0" w:color="FFFFFF"/>
              <w:left w:val="single" w:sz="12" w:space="0" w:color="FFFFFF"/>
              <w:bottom w:val="single" w:sz="8" w:space="0" w:color="FFFFFF"/>
              <w:right w:val="single" w:sz="8" w:space="0" w:color="FFFFFF"/>
            </w:tcBorders>
            <w:shd w:val="clear" w:color="auto" w:fill="D9D9D9"/>
          </w:tcPr>
          <w:p w14:paraId="72DF0FC9" w14:textId="77777777" w:rsidR="005D1F15" w:rsidRDefault="005D1F15" w:rsidP="007E5558">
            <w:pPr>
              <w:pStyle w:val="TableParagraph"/>
              <w:ind w:left="97"/>
            </w:pPr>
            <w:r>
              <w:t>29</w:t>
            </w:r>
          </w:p>
        </w:tc>
        <w:tc>
          <w:tcPr>
            <w:tcW w:w="1948" w:type="dxa"/>
            <w:tcBorders>
              <w:top w:val="single" w:sz="8" w:space="0" w:color="FFFFFF"/>
              <w:left w:val="single" w:sz="8" w:space="0" w:color="FFFFFF"/>
              <w:bottom w:val="single" w:sz="8" w:space="0" w:color="FFFFFF"/>
              <w:right w:val="single" w:sz="8" w:space="0" w:color="FFFFFF"/>
            </w:tcBorders>
            <w:shd w:val="clear" w:color="auto" w:fill="D9D9D9"/>
          </w:tcPr>
          <w:p w14:paraId="726D87CE" w14:textId="77777777" w:rsidR="005D1F15" w:rsidRDefault="005D1F15" w:rsidP="007E5558">
            <w:pPr>
              <w:pStyle w:val="TableParagraph"/>
              <w:ind w:left="104"/>
            </w:pPr>
            <w:r>
              <w:t>30</w:t>
            </w:r>
          </w:p>
        </w:tc>
        <w:tc>
          <w:tcPr>
            <w:tcW w:w="1857" w:type="dxa"/>
            <w:gridSpan w:val="2"/>
            <w:tcBorders>
              <w:top w:val="single" w:sz="8" w:space="0" w:color="FFFFFF"/>
              <w:left w:val="single" w:sz="8" w:space="0" w:color="FFFFFF"/>
              <w:bottom w:val="single" w:sz="8" w:space="0" w:color="FFFFFF"/>
              <w:right w:val="single" w:sz="8" w:space="0" w:color="FFFFFF"/>
            </w:tcBorders>
            <w:shd w:val="clear" w:color="auto" w:fill="D9D9D9"/>
          </w:tcPr>
          <w:p w14:paraId="6EFFD85A" w14:textId="77777777" w:rsidR="005D1F15" w:rsidRDefault="005D1F15" w:rsidP="007E5558">
            <w:pPr>
              <w:pStyle w:val="TableParagraph"/>
              <w:ind w:left="105"/>
            </w:pPr>
            <w:r>
              <w:t>31</w:t>
            </w:r>
          </w:p>
        </w:tc>
        <w:tc>
          <w:tcPr>
            <w:tcW w:w="1111" w:type="dxa"/>
            <w:tcBorders>
              <w:top w:val="single" w:sz="8" w:space="0" w:color="FFFFFF"/>
              <w:left w:val="single" w:sz="8" w:space="0" w:color="FFFFFF"/>
              <w:bottom w:val="single" w:sz="8" w:space="0" w:color="FFFFFF"/>
              <w:right w:val="single" w:sz="8" w:space="0" w:color="FFFFFF"/>
            </w:tcBorders>
            <w:shd w:val="clear" w:color="auto" w:fill="D0CECE"/>
          </w:tcPr>
          <w:p w14:paraId="681BF1E6" w14:textId="77777777" w:rsidR="005D1F15" w:rsidRDefault="005D1F15" w:rsidP="007E5558">
            <w:pPr>
              <w:pStyle w:val="TableParagraph"/>
              <w:rPr>
                <w:sz w:val="20"/>
              </w:rPr>
            </w:pPr>
          </w:p>
        </w:tc>
        <w:tc>
          <w:tcPr>
            <w:tcW w:w="1021" w:type="dxa"/>
            <w:tcBorders>
              <w:top w:val="single" w:sz="8" w:space="0" w:color="FFFFFF"/>
              <w:left w:val="single" w:sz="8" w:space="0" w:color="FFFFFF"/>
              <w:bottom w:val="single" w:sz="8" w:space="0" w:color="FFFFFF"/>
              <w:right w:val="nil"/>
            </w:tcBorders>
            <w:shd w:val="clear" w:color="auto" w:fill="D0CECE"/>
          </w:tcPr>
          <w:p w14:paraId="131BF27A" w14:textId="77777777" w:rsidR="005D1F15" w:rsidRDefault="005D1F15" w:rsidP="007E5558">
            <w:pPr>
              <w:pStyle w:val="TableParagraph"/>
              <w:rPr>
                <w:sz w:val="20"/>
              </w:rPr>
            </w:pPr>
          </w:p>
        </w:tc>
      </w:tr>
      <w:tr w:rsidR="005D1F15" w14:paraId="7697CAC5" w14:textId="77777777" w:rsidTr="005D1F15">
        <w:trPr>
          <w:trHeight w:val="1212"/>
        </w:trPr>
        <w:tc>
          <w:tcPr>
            <w:tcW w:w="1577" w:type="dxa"/>
            <w:tcBorders>
              <w:top w:val="single" w:sz="8" w:space="0" w:color="FFFFFF"/>
              <w:left w:val="nil"/>
              <w:bottom w:val="nil"/>
              <w:right w:val="single" w:sz="8" w:space="0" w:color="FFFFFF"/>
            </w:tcBorders>
            <w:shd w:val="clear" w:color="auto" w:fill="F2F2F2"/>
          </w:tcPr>
          <w:p w14:paraId="41F895DF" w14:textId="77777777" w:rsidR="005D1F15" w:rsidRDefault="005D1F15" w:rsidP="007E5558">
            <w:pPr>
              <w:pStyle w:val="TableParagraph"/>
              <w:rPr>
                <w:sz w:val="20"/>
              </w:rPr>
            </w:pPr>
          </w:p>
        </w:tc>
        <w:tc>
          <w:tcPr>
            <w:tcW w:w="1952" w:type="dxa"/>
            <w:gridSpan w:val="2"/>
            <w:tcBorders>
              <w:top w:val="single" w:sz="8" w:space="0" w:color="FFFFFF"/>
              <w:left w:val="single" w:sz="8" w:space="0" w:color="FFFFFF"/>
              <w:bottom w:val="nil"/>
              <w:right w:val="single" w:sz="12" w:space="0" w:color="FFFFFF"/>
            </w:tcBorders>
            <w:shd w:val="clear" w:color="auto" w:fill="F2F2F2"/>
          </w:tcPr>
          <w:p w14:paraId="789A71E9" w14:textId="77777777" w:rsidR="005D1F15" w:rsidRDefault="005D1F15" w:rsidP="007E5558">
            <w:pPr>
              <w:pStyle w:val="TableParagraph"/>
              <w:rPr>
                <w:sz w:val="20"/>
              </w:rPr>
            </w:pPr>
          </w:p>
        </w:tc>
        <w:tc>
          <w:tcPr>
            <w:tcW w:w="1857" w:type="dxa"/>
            <w:tcBorders>
              <w:top w:val="single" w:sz="8" w:space="0" w:color="FFFFFF"/>
              <w:left w:val="single" w:sz="12" w:space="0" w:color="FFFFFF"/>
              <w:bottom w:val="nil"/>
              <w:right w:val="single" w:sz="8" w:space="0" w:color="FFFFFF"/>
            </w:tcBorders>
            <w:shd w:val="clear" w:color="auto" w:fill="F2F2F2"/>
          </w:tcPr>
          <w:p w14:paraId="5810F90B" w14:textId="77777777" w:rsidR="005D1F15" w:rsidRDefault="005D1F15" w:rsidP="007E5558">
            <w:pPr>
              <w:pStyle w:val="TableParagraph"/>
              <w:rPr>
                <w:sz w:val="20"/>
              </w:rPr>
            </w:pPr>
          </w:p>
        </w:tc>
        <w:tc>
          <w:tcPr>
            <w:tcW w:w="1948" w:type="dxa"/>
            <w:tcBorders>
              <w:top w:val="single" w:sz="8" w:space="0" w:color="FFFFFF"/>
              <w:left w:val="single" w:sz="8" w:space="0" w:color="FFFFFF"/>
              <w:bottom w:val="nil"/>
              <w:right w:val="single" w:sz="8" w:space="0" w:color="FFFFFF"/>
            </w:tcBorders>
            <w:shd w:val="clear" w:color="auto" w:fill="F2F2F2"/>
          </w:tcPr>
          <w:p w14:paraId="1E2F0F83" w14:textId="77777777" w:rsidR="005D1F15" w:rsidRDefault="005D1F15" w:rsidP="007E5558">
            <w:pPr>
              <w:pStyle w:val="TableParagraph"/>
              <w:rPr>
                <w:sz w:val="20"/>
              </w:rPr>
            </w:pPr>
          </w:p>
        </w:tc>
        <w:tc>
          <w:tcPr>
            <w:tcW w:w="1857" w:type="dxa"/>
            <w:gridSpan w:val="2"/>
            <w:tcBorders>
              <w:top w:val="single" w:sz="8" w:space="0" w:color="FFFFFF"/>
              <w:left w:val="single" w:sz="8" w:space="0" w:color="FFFFFF"/>
              <w:bottom w:val="nil"/>
              <w:right w:val="single" w:sz="8" w:space="0" w:color="FFFFFF"/>
            </w:tcBorders>
            <w:shd w:val="clear" w:color="auto" w:fill="F2F2F2"/>
          </w:tcPr>
          <w:p w14:paraId="0E72D961" w14:textId="77777777" w:rsidR="005D1F15" w:rsidRDefault="005D1F15" w:rsidP="007E5558">
            <w:pPr>
              <w:pStyle w:val="TableParagraph"/>
              <w:rPr>
                <w:sz w:val="20"/>
              </w:rPr>
            </w:pPr>
          </w:p>
        </w:tc>
        <w:tc>
          <w:tcPr>
            <w:tcW w:w="1111" w:type="dxa"/>
            <w:tcBorders>
              <w:top w:val="single" w:sz="8" w:space="0" w:color="FFFFFF"/>
              <w:left w:val="single" w:sz="8" w:space="0" w:color="FFFFFF"/>
              <w:bottom w:val="nil"/>
              <w:right w:val="single" w:sz="8" w:space="0" w:color="FFFFFF"/>
            </w:tcBorders>
            <w:shd w:val="clear" w:color="auto" w:fill="F2F2F2"/>
          </w:tcPr>
          <w:p w14:paraId="670A07F9" w14:textId="77777777" w:rsidR="005D1F15" w:rsidRDefault="005D1F15" w:rsidP="007E5558">
            <w:pPr>
              <w:pStyle w:val="TableParagraph"/>
              <w:rPr>
                <w:sz w:val="20"/>
              </w:rPr>
            </w:pPr>
          </w:p>
        </w:tc>
        <w:tc>
          <w:tcPr>
            <w:tcW w:w="1021" w:type="dxa"/>
            <w:tcBorders>
              <w:top w:val="single" w:sz="8" w:space="0" w:color="FFFFFF"/>
              <w:left w:val="single" w:sz="8" w:space="0" w:color="FFFFFF"/>
              <w:bottom w:val="nil"/>
              <w:right w:val="nil"/>
            </w:tcBorders>
            <w:shd w:val="clear" w:color="auto" w:fill="F2F2F2"/>
          </w:tcPr>
          <w:p w14:paraId="06E0BBF8" w14:textId="77777777" w:rsidR="005D1F15" w:rsidRDefault="005D1F15" w:rsidP="007E5558">
            <w:pPr>
              <w:pStyle w:val="TableParagraph"/>
              <w:rPr>
                <w:sz w:val="20"/>
              </w:rPr>
            </w:pPr>
          </w:p>
        </w:tc>
      </w:tr>
    </w:tbl>
    <w:p w14:paraId="384AD1D1" w14:textId="77777777" w:rsidR="005D1F15" w:rsidRPr="00415AE8" w:rsidRDefault="005D1F15" w:rsidP="005D1F15">
      <w:pPr>
        <w:pStyle w:val="BodyText"/>
        <w:ind w:right="3567"/>
      </w:pPr>
    </w:p>
    <w:p w14:paraId="29600848" w14:textId="77777777" w:rsidR="005D1F15" w:rsidRDefault="005D1F15" w:rsidP="005D1F15">
      <w:pPr>
        <w:ind w:right="100"/>
      </w:pPr>
    </w:p>
    <w:p w14:paraId="642A8553" w14:textId="77777777" w:rsidR="005D1F15" w:rsidRDefault="005D1F15" w:rsidP="005D1F15">
      <w:pPr>
        <w:pStyle w:val="Heading1"/>
      </w:pPr>
    </w:p>
    <w:p w14:paraId="42BEA870" w14:textId="77777777" w:rsidR="0036076E" w:rsidRDefault="0036076E" w:rsidP="0036076E">
      <w:pPr>
        <w:pStyle w:val="BodyText"/>
        <w:spacing w:before="44"/>
        <w:ind w:right="4665"/>
      </w:pPr>
    </w:p>
    <w:p w14:paraId="5A29E28E" w14:textId="77777777" w:rsidR="0036076E" w:rsidRDefault="0036076E" w:rsidP="0036076E">
      <w:pPr>
        <w:pStyle w:val="BodyText"/>
        <w:spacing w:before="44"/>
        <w:ind w:right="4665"/>
      </w:pPr>
    </w:p>
    <w:p w14:paraId="60362774" w14:textId="77777777" w:rsidR="0036076E" w:rsidRDefault="0036076E" w:rsidP="0036076E">
      <w:pPr>
        <w:pStyle w:val="BodyText"/>
        <w:spacing w:before="44"/>
        <w:ind w:right="4665"/>
      </w:pPr>
    </w:p>
    <w:p w14:paraId="10D4F622" w14:textId="77777777" w:rsidR="0036076E" w:rsidRDefault="0036076E" w:rsidP="0036076E">
      <w:pPr>
        <w:pStyle w:val="BodyText"/>
        <w:spacing w:before="44"/>
        <w:ind w:right="4665"/>
      </w:pPr>
    </w:p>
    <w:p w14:paraId="5AD73F76" w14:textId="188D8932" w:rsidR="0036076E" w:rsidRDefault="0036076E" w:rsidP="0036076E">
      <w:pPr>
        <w:pStyle w:val="Heading1"/>
        <w:jc w:val="center"/>
      </w:pPr>
      <w:bookmarkStart w:id="91" w:name="_Toc77589287"/>
      <w:r>
        <w:lastRenderedPageBreak/>
        <w:t>APPENDIX D: WEBSITE AND OTHER INFORMATION</w:t>
      </w:r>
      <w:bookmarkEnd w:id="91"/>
    </w:p>
    <w:p w14:paraId="711FF40B" w14:textId="77777777" w:rsidR="0036076E" w:rsidRDefault="0036076E" w:rsidP="0036076E">
      <w:pPr>
        <w:pStyle w:val="BodyText"/>
        <w:spacing w:before="44"/>
        <w:ind w:left="1440" w:right="910" w:firstLine="0"/>
      </w:pPr>
    </w:p>
    <w:p w14:paraId="43D4905A" w14:textId="08D511FE" w:rsidR="0036076E" w:rsidRDefault="0036076E" w:rsidP="0036076E">
      <w:pPr>
        <w:pStyle w:val="BodyText"/>
        <w:spacing w:before="44"/>
        <w:ind w:left="1440" w:right="910" w:firstLine="0"/>
      </w:pPr>
      <w:r>
        <w:t xml:space="preserve">Information about Testing Reviews, </w:t>
      </w:r>
      <w:proofErr w:type="spellStart"/>
      <w:r>
        <w:t>TExES</w:t>
      </w:r>
      <w:proofErr w:type="spellEnd"/>
      <w:r>
        <w:t xml:space="preserve"> Examinations and Applications:</w:t>
      </w:r>
      <w:r>
        <w:rPr>
          <w:spacing w:val="-48"/>
        </w:rPr>
        <w:t xml:space="preserve"> </w:t>
      </w:r>
      <w:r>
        <w:rPr>
          <w:color w:val="0000FF"/>
          <w:u w:color="0000FF"/>
        </w:rPr>
        <w:t>https://</w:t>
      </w:r>
      <w:hyperlink r:id="rId89">
        <w:r>
          <w:rPr>
            <w:color w:val="0000FF"/>
            <w:u w:color="0000FF"/>
          </w:rPr>
          <w:t>www.lamar.edu/education/texes-and-certification/index.html</w:t>
        </w:r>
      </w:hyperlink>
    </w:p>
    <w:p w14:paraId="4CB292C1" w14:textId="77777777" w:rsidR="0036076E" w:rsidRDefault="0036076E" w:rsidP="0036076E">
      <w:pPr>
        <w:pStyle w:val="BodyText"/>
        <w:ind w:left="1440" w:right="910" w:firstLine="0"/>
      </w:pPr>
      <w:r>
        <w:t xml:space="preserve">College of Education and Human Development Website: </w:t>
      </w:r>
      <w:r>
        <w:rPr>
          <w:color w:val="0000FF"/>
          <w:u w:color="0000FF"/>
        </w:rPr>
        <w:t>https://</w:t>
      </w:r>
      <w:hyperlink r:id="rId90">
        <w:r>
          <w:rPr>
            <w:color w:val="0000FF"/>
            <w:u w:color="0000FF"/>
          </w:rPr>
          <w:t>www.lamar.edu/education/index.html</w:t>
        </w:r>
      </w:hyperlink>
      <w:r>
        <w:rPr>
          <w:color w:val="0000FF"/>
          <w:spacing w:val="-47"/>
        </w:rPr>
        <w:t xml:space="preserve"> </w:t>
      </w:r>
      <w:r>
        <w:t>Texas</w:t>
      </w:r>
      <w:r>
        <w:rPr>
          <w:spacing w:val="-2"/>
        </w:rPr>
        <w:t xml:space="preserve"> </w:t>
      </w:r>
      <w:r>
        <w:t>Education</w:t>
      </w:r>
      <w:r>
        <w:rPr>
          <w:spacing w:val="-1"/>
        </w:rPr>
        <w:t xml:space="preserve"> </w:t>
      </w:r>
      <w:r>
        <w:t>Agency</w:t>
      </w:r>
      <w:r>
        <w:rPr>
          <w:spacing w:val="-1"/>
        </w:rPr>
        <w:t xml:space="preserve"> </w:t>
      </w:r>
      <w:r>
        <w:t>(TEA)</w:t>
      </w:r>
      <w:r>
        <w:rPr>
          <w:spacing w:val="-1"/>
        </w:rPr>
        <w:t xml:space="preserve"> </w:t>
      </w:r>
      <w:r>
        <w:t>Website:</w:t>
      </w:r>
      <w:r>
        <w:rPr>
          <w:spacing w:val="-2"/>
        </w:rPr>
        <w:t xml:space="preserve"> </w:t>
      </w:r>
      <w:r>
        <w:rPr>
          <w:color w:val="0000FF"/>
          <w:u w:color="0000FF"/>
        </w:rPr>
        <w:t>https://tea.texas.gov/</w:t>
      </w:r>
    </w:p>
    <w:p w14:paraId="40A7A882" w14:textId="77777777" w:rsidR="0036076E" w:rsidRDefault="0036076E" w:rsidP="0036076E">
      <w:pPr>
        <w:pStyle w:val="BodyText"/>
        <w:ind w:left="1440" w:right="910" w:firstLine="0"/>
      </w:pPr>
      <w:r>
        <w:t>TEA Complaints Quick Resource Guide:</w:t>
      </w:r>
      <w:r>
        <w:rPr>
          <w:spacing w:val="1"/>
        </w:rPr>
        <w:t xml:space="preserve"> </w:t>
      </w:r>
      <w:r>
        <w:rPr>
          <w:color w:val="0000FF"/>
          <w:spacing w:val="-1"/>
          <w:u w:color="0000FF"/>
        </w:rPr>
        <w:t>https://tea.texas.gov/About_TEA/Contact_Us/Complaints/TEA_Complaints_Management</w:t>
      </w:r>
      <w:r>
        <w:rPr>
          <w:color w:val="0000FF"/>
        </w:rPr>
        <w:t xml:space="preserve"> </w:t>
      </w:r>
      <w:r>
        <w:t>Student</w:t>
      </w:r>
      <w:r>
        <w:rPr>
          <w:spacing w:val="-3"/>
        </w:rPr>
        <w:t xml:space="preserve"> </w:t>
      </w:r>
      <w:r>
        <w:t>Events</w:t>
      </w:r>
      <w:r>
        <w:rPr>
          <w:spacing w:val="-3"/>
        </w:rPr>
        <w:t xml:space="preserve"> </w:t>
      </w:r>
      <w:r>
        <w:t>Calendar:</w:t>
      </w:r>
      <w:r>
        <w:rPr>
          <w:spacing w:val="-3"/>
        </w:rPr>
        <w:t xml:space="preserve"> </w:t>
      </w:r>
      <w:r>
        <w:rPr>
          <w:color w:val="0000FF"/>
          <w:u w:color="0000FF"/>
        </w:rPr>
        <w:t>https://</w:t>
      </w:r>
      <w:hyperlink r:id="rId91">
        <w:r>
          <w:rPr>
            <w:color w:val="0000FF"/>
            <w:u w:color="0000FF"/>
          </w:rPr>
          <w:t>www.lamar.edu/events/student-events-listing.html</w:t>
        </w:r>
      </w:hyperlink>
    </w:p>
    <w:p w14:paraId="3EE0FFB2" w14:textId="5C40BCC9" w:rsidR="005D1F15" w:rsidRPr="005D1F15" w:rsidRDefault="0036076E" w:rsidP="0036076E">
      <w:pPr>
        <w:pStyle w:val="BodyText"/>
        <w:ind w:left="1440" w:right="910" w:firstLine="0"/>
        <w:sectPr w:rsidR="005D1F15" w:rsidRPr="005D1F15">
          <w:pgSz w:w="12240" w:h="15840"/>
          <w:pgMar w:top="1260" w:right="0" w:bottom="820" w:left="80" w:header="0" w:footer="623" w:gutter="0"/>
          <w:cols w:space="720"/>
        </w:sectPr>
      </w:pPr>
      <w:r>
        <w:t>Lamar</w:t>
      </w:r>
      <w:r>
        <w:rPr>
          <w:spacing w:val="-8"/>
        </w:rPr>
        <w:t xml:space="preserve"> </w:t>
      </w:r>
      <w:proofErr w:type="spellStart"/>
      <w:r>
        <w:t>UniversityAcademic</w:t>
      </w:r>
      <w:proofErr w:type="spellEnd"/>
      <w:r>
        <w:rPr>
          <w:spacing w:val="-7"/>
        </w:rPr>
        <w:t xml:space="preserve"> </w:t>
      </w:r>
      <w:r>
        <w:t>Calendar</w:t>
      </w:r>
      <w:r>
        <w:rPr>
          <w:color w:val="954F72"/>
          <w:u w:color="954F72"/>
        </w:rPr>
        <w:t>:</w:t>
      </w:r>
      <w:r>
        <w:rPr>
          <w:color w:val="954F72"/>
          <w:spacing w:val="-8"/>
          <w:u w:color="954F72"/>
        </w:rPr>
        <w:t xml:space="preserve"> </w:t>
      </w:r>
      <w:r>
        <w:rPr>
          <w:color w:val="954F72"/>
          <w:u w:color="954F72"/>
        </w:rPr>
        <w:t>https://</w:t>
      </w:r>
      <w:hyperlink r:id="rId92">
        <w:r>
          <w:rPr>
            <w:color w:val="954F72"/>
            <w:u w:color="954F72"/>
          </w:rPr>
          <w:t>www.lamar.edu/events/academic-calendar-listing.html</w:t>
        </w:r>
      </w:hyperlink>
    </w:p>
    <w:p w14:paraId="465AD508" w14:textId="7F59D12A" w:rsidR="005D1F15" w:rsidRDefault="005D1F15" w:rsidP="0036076E"/>
    <w:p w14:paraId="33BA377D" w14:textId="09EF7A60" w:rsidR="0036076E" w:rsidRDefault="0036076E" w:rsidP="0036076E"/>
    <w:p w14:paraId="43365EAF" w14:textId="70B26C20" w:rsidR="0036076E" w:rsidRPr="0036076E" w:rsidRDefault="0036076E" w:rsidP="0036076E">
      <w:pPr>
        <w:ind w:left="360"/>
        <w:jc w:val="center"/>
      </w:pPr>
      <w:r>
        <w:t>PAGE INTENDED TO BE BLANK</w:t>
      </w:r>
    </w:p>
    <w:sectPr w:rsidR="0036076E" w:rsidRPr="0036076E" w:rsidSect="005D1F15">
      <w:headerReference w:type="default" r:id="rId93"/>
      <w:footerReference w:type="default" r:id="rId94"/>
      <w:headerReference w:type="first" r:id="rId95"/>
      <w:pgSz w:w="12240" w:h="15840"/>
      <w:pgMar w:top="1060" w:right="0" w:bottom="820" w:left="80" w:header="0" w:footer="62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5F649F" w14:textId="77777777" w:rsidR="003B6F54" w:rsidRDefault="003B6F54" w:rsidP="009024A0">
      <w:r>
        <w:separator/>
      </w:r>
    </w:p>
  </w:endnote>
  <w:endnote w:type="continuationSeparator" w:id="0">
    <w:p w14:paraId="33FF11C4" w14:textId="77777777" w:rsidR="003B6F54" w:rsidRDefault="003B6F54" w:rsidP="009024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imes New Roman,Calibri">
    <w:altName w:val="Times"/>
    <w:panose1 w:val="00000500000000020000"/>
    <w:charset w:val="00"/>
    <w:family w:val="auto"/>
    <w:pitch w:val="variable"/>
    <w:sig w:usb0="00000003" w:usb1="00000000" w:usb2="00000000" w:usb3="00000000" w:csb0="00000007"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WP TypographicSymbols">
    <w:altName w:val="Courier New"/>
    <w:panose1 w:val="020B0604020202020204"/>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47290276"/>
      <w:docPartObj>
        <w:docPartGallery w:val="Page Numbers (Bottom of Page)"/>
        <w:docPartUnique/>
      </w:docPartObj>
    </w:sdtPr>
    <w:sdtEndPr>
      <w:rPr>
        <w:rStyle w:val="PageNumber"/>
      </w:rPr>
    </w:sdtEndPr>
    <w:sdtContent>
      <w:p w14:paraId="5FB49C4A" w14:textId="638E932F" w:rsidR="00DE6D8D" w:rsidRDefault="00DE6D8D" w:rsidP="000B090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8F28504" w14:textId="77777777" w:rsidR="00DE6D8D" w:rsidRDefault="00DE6D8D" w:rsidP="004B639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53080285"/>
      <w:docPartObj>
        <w:docPartGallery w:val="Page Numbers (Bottom of Page)"/>
        <w:docPartUnique/>
      </w:docPartObj>
    </w:sdtPr>
    <w:sdtEndPr>
      <w:rPr>
        <w:rStyle w:val="PageNumber"/>
      </w:rPr>
    </w:sdtEndPr>
    <w:sdtContent>
      <w:p w14:paraId="1686E294" w14:textId="00F969C5" w:rsidR="00DE6D8D" w:rsidRDefault="00DE6D8D" w:rsidP="0036076E">
        <w:pPr>
          <w:pStyle w:val="Footer"/>
          <w:framePr w:wrap="none" w:vAnchor="text" w:hAnchor="page" w:x="11364" w:y="-14"/>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331C0DB1" w14:textId="77777777" w:rsidR="00DE6D8D" w:rsidRDefault="00DE6D8D" w:rsidP="0036076E">
    <w:pPr>
      <w:ind w:right="550"/>
    </w:pPr>
    <w:r>
      <w:cr/>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1240220281"/>
      <w:docPartObj>
        <w:docPartGallery w:val="Page Numbers (Bottom of Page)"/>
        <w:docPartUnique/>
      </w:docPartObj>
    </w:sdtPr>
    <w:sdtEndPr>
      <w:rPr>
        <w:noProof/>
        <w:sz w:val="16"/>
        <w:szCs w:val="16"/>
      </w:rPr>
    </w:sdtEndPr>
    <w:sdtContent>
      <w:p w14:paraId="6FC8F5E0" w14:textId="13C6744C" w:rsidR="00DE6D8D" w:rsidRPr="00060A09" w:rsidRDefault="00DE6D8D" w:rsidP="00060A09">
        <w:pPr>
          <w:pStyle w:val="Footer"/>
          <w:jc w:val="right"/>
          <w:rPr>
            <w:rFonts w:ascii="Times New Roman" w:hAnsi="Times New Roman" w:cs="Times New Roman"/>
          </w:rPr>
        </w:pPr>
        <w:r w:rsidRPr="00E408D4">
          <w:rPr>
            <w:rFonts w:ascii="Times New Roman" w:hAnsi="Times New Roman" w:cs="Times New Roman"/>
            <w:sz w:val="24"/>
            <w:szCs w:val="24"/>
          </w:rPr>
          <w:fldChar w:fldCharType="begin"/>
        </w:r>
        <w:r w:rsidRPr="00E408D4">
          <w:rPr>
            <w:rFonts w:ascii="Times New Roman" w:hAnsi="Times New Roman" w:cs="Times New Roman"/>
            <w:sz w:val="24"/>
            <w:szCs w:val="24"/>
          </w:rPr>
          <w:instrText xml:space="preserve"> PAGE   \* MERGEFORMAT </w:instrText>
        </w:r>
        <w:r w:rsidRPr="00E408D4">
          <w:rPr>
            <w:rFonts w:ascii="Times New Roman" w:hAnsi="Times New Roman" w:cs="Times New Roman"/>
            <w:sz w:val="24"/>
            <w:szCs w:val="24"/>
          </w:rPr>
          <w:fldChar w:fldCharType="separate"/>
        </w:r>
        <w:r>
          <w:rPr>
            <w:rFonts w:ascii="Times New Roman" w:hAnsi="Times New Roman" w:cs="Times New Roman"/>
            <w:noProof/>
            <w:sz w:val="24"/>
            <w:szCs w:val="24"/>
          </w:rPr>
          <w:t>9</w:t>
        </w:r>
        <w:r w:rsidRPr="00E408D4">
          <w:rPr>
            <w:rFonts w:ascii="Times New Roman" w:hAnsi="Times New Roman" w:cs="Times New Roman"/>
            <w:noProof/>
            <w:sz w:val="24"/>
            <w:szCs w:val="24"/>
          </w:rPr>
          <w:fldChar w:fldCharType="end"/>
        </w:r>
      </w:p>
    </w:sdtContent>
  </w:sdt>
  <w:p w14:paraId="0B8D8FE2" w14:textId="77777777" w:rsidR="00DE6D8D" w:rsidRDefault="00DE6D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7A99F5" w14:textId="77777777" w:rsidR="003B6F54" w:rsidRDefault="003B6F54" w:rsidP="009024A0">
      <w:r>
        <w:separator/>
      </w:r>
    </w:p>
  </w:footnote>
  <w:footnote w:type="continuationSeparator" w:id="0">
    <w:p w14:paraId="11328536" w14:textId="77777777" w:rsidR="003B6F54" w:rsidRDefault="003B6F54" w:rsidP="009024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D0D47" w14:textId="3C044D6A" w:rsidR="00DE6D8D" w:rsidRDefault="00DE6D8D" w:rsidP="00513300">
    <w:pPr>
      <w:pStyle w:val="Header"/>
      <w:jc w:val="center"/>
    </w:pPr>
  </w:p>
  <w:p w14:paraId="5CB34F6F" w14:textId="77777777" w:rsidR="00DE6D8D" w:rsidRDefault="00DE6D8D" w:rsidP="009024A0">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BE2E3" w14:textId="0EC2D89F" w:rsidR="00DE6D8D" w:rsidRDefault="00DE6D8D" w:rsidP="00616EC2">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121F"/>
    <w:multiLevelType w:val="hybridMultilevel"/>
    <w:tmpl w:val="000073DA"/>
    <w:lvl w:ilvl="0" w:tplc="000058B0">
      <w:start w:val="1"/>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15:restartNumberingAfterBreak="0">
    <w:nsid w:val="074E69D8"/>
    <w:multiLevelType w:val="multilevel"/>
    <w:tmpl w:val="ABB4BD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ED7405"/>
    <w:multiLevelType w:val="hybridMultilevel"/>
    <w:tmpl w:val="EA50A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6A25B1"/>
    <w:multiLevelType w:val="hybridMultilevel"/>
    <w:tmpl w:val="1026C8CC"/>
    <w:lvl w:ilvl="0" w:tplc="B98499F6">
      <w:start w:val="1"/>
      <w:numFmt w:val="decimal"/>
      <w:lvlText w:val="%1."/>
      <w:lvlJc w:val="left"/>
      <w:pPr>
        <w:ind w:left="720" w:hanging="360"/>
      </w:pPr>
      <w:rPr>
        <w:rFonts w:eastAsia="Times New Roman,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8509EE"/>
    <w:multiLevelType w:val="hybridMultilevel"/>
    <w:tmpl w:val="6B1EC2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8F3E17"/>
    <w:multiLevelType w:val="hybridMultilevel"/>
    <w:tmpl w:val="3E5E0C54"/>
    <w:lvl w:ilvl="0" w:tplc="04090015">
      <w:start w:val="1"/>
      <w:numFmt w:val="upperLetter"/>
      <w:lvlText w:val="%1."/>
      <w:lvlJc w:val="left"/>
      <w:pPr>
        <w:ind w:left="720" w:hanging="360"/>
      </w:pPr>
    </w:lvl>
    <w:lvl w:ilvl="1" w:tplc="43545A4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9C70A2"/>
    <w:multiLevelType w:val="hybridMultilevel"/>
    <w:tmpl w:val="57EA3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B1E058F"/>
    <w:multiLevelType w:val="multilevel"/>
    <w:tmpl w:val="C2722C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C812928"/>
    <w:multiLevelType w:val="hybridMultilevel"/>
    <w:tmpl w:val="477A9B46"/>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0" w15:restartNumberingAfterBreak="0">
    <w:nsid w:val="1CF63C64"/>
    <w:multiLevelType w:val="hybridMultilevel"/>
    <w:tmpl w:val="116E0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031AA2"/>
    <w:multiLevelType w:val="multilevel"/>
    <w:tmpl w:val="F1F83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E3B63E8"/>
    <w:multiLevelType w:val="multilevel"/>
    <w:tmpl w:val="2B024EBC"/>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3" w15:restartNumberingAfterBreak="0">
    <w:nsid w:val="1F3B5C84"/>
    <w:multiLevelType w:val="hybridMultilevel"/>
    <w:tmpl w:val="EAEA9E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1446FF0"/>
    <w:multiLevelType w:val="hybridMultilevel"/>
    <w:tmpl w:val="3AB4682C"/>
    <w:lvl w:ilvl="0" w:tplc="04090001">
      <w:start w:val="1"/>
      <w:numFmt w:val="bullet"/>
      <w:lvlText w:val=""/>
      <w:lvlJc w:val="left"/>
      <w:pPr>
        <w:tabs>
          <w:tab w:val="num" w:pos="360"/>
        </w:tabs>
        <w:ind w:left="360" w:hanging="360"/>
      </w:pPr>
      <w:rPr>
        <w:rFonts w:ascii="Symbol" w:hAnsi="Symbol" w:hint="default"/>
      </w:rPr>
    </w:lvl>
    <w:lvl w:ilvl="1" w:tplc="022E1F5E">
      <w:start w:val="1"/>
      <w:numFmt w:val="lowerLetter"/>
      <w:lvlText w:val="%2."/>
      <w:lvlJc w:val="left"/>
      <w:pPr>
        <w:tabs>
          <w:tab w:val="num" w:pos="1080"/>
        </w:tabs>
        <w:ind w:left="1080" w:hanging="360"/>
      </w:pPr>
    </w:lvl>
    <w:lvl w:ilvl="2" w:tplc="C7602B16" w:tentative="1">
      <w:start w:val="1"/>
      <w:numFmt w:val="lowerLetter"/>
      <w:lvlText w:val="%3."/>
      <w:lvlJc w:val="left"/>
      <w:pPr>
        <w:tabs>
          <w:tab w:val="num" w:pos="1800"/>
        </w:tabs>
        <w:ind w:left="1800" w:hanging="360"/>
      </w:pPr>
    </w:lvl>
    <w:lvl w:ilvl="3" w:tplc="64D0FA24" w:tentative="1">
      <w:start w:val="1"/>
      <w:numFmt w:val="lowerLetter"/>
      <w:lvlText w:val="%4."/>
      <w:lvlJc w:val="left"/>
      <w:pPr>
        <w:tabs>
          <w:tab w:val="num" w:pos="2520"/>
        </w:tabs>
        <w:ind w:left="2520" w:hanging="360"/>
      </w:pPr>
    </w:lvl>
    <w:lvl w:ilvl="4" w:tplc="F4F60112" w:tentative="1">
      <w:start w:val="1"/>
      <w:numFmt w:val="lowerLetter"/>
      <w:lvlText w:val="%5."/>
      <w:lvlJc w:val="left"/>
      <w:pPr>
        <w:tabs>
          <w:tab w:val="num" w:pos="3240"/>
        </w:tabs>
        <w:ind w:left="3240" w:hanging="360"/>
      </w:pPr>
    </w:lvl>
    <w:lvl w:ilvl="5" w:tplc="6E923A70" w:tentative="1">
      <w:start w:val="1"/>
      <w:numFmt w:val="lowerLetter"/>
      <w:lvlText w:val="%6."/>
      <w:lvlJc w:val="left"/>
      <w:pPr>
        <w:tabs>
          <w:tab w:val="num" w:pos="3960"/>
        </w:tabs>
        <w:ind w:left="3960" w:hanging="360"/>
      </w:pPr>
    </w:lvl>
    <w:lvl w:ilvl="6" w:tplc="6582B356" w:tentative="1">
      <w:start w:val="1"/>
      <w:numFmt w:val="lowerLetter"/>
      <w:lvlText w:val="%7."/>
      <w:lvlJc w:val="left"/>
      <w:pPr>
        <w:tabs>
          <w:tab w:val="num" w:pos="4680"/>
        </w:tabs>
        <w:ind w:left="4680" w:hanging="360"/>
      </w:pPr>
    </w:lvl>
    <w:lvl w:ilvl="7" w:tplc="57C0F85A" w:tentative="1">
      <w:start w:val="1"/>
      <w:numFmt w:val="lowerLetter"/>
      <w:lvlText w:val="%8."/>
      <w:lvlJc w:val="left"/>
      <w:pPr>
        <w:tabs>
          <w:tab w:val="num" w:pos="5400"/>
        </w:tabs>
        <w:ind w:left="5400" w:hanging="360"/>
      </w:pPr>
    </w:lvl>
    <w:lvl w:ilvl="8" w:tplc="1A4084B2" w:tentative="1">
      <w:start w:val="1"/>
      <w:numFmt w:val="lowerLetter"/>
      <w:lvlText w:val="%9."/>
      <w:lvlJc w:val="left"/>
      <w:pPr>
        <w:tabs>
          <w:tab w:val="num" w:pos="6120"/>
        </w:tabs>
        <w:ind w:left="6120" w:hanging="360"/>
      </w:pPr>
    </w:lvl>
  </w:abstractNum>
  <w:abstractNum w:abstractNumId="15" w15:restartNumberingAfterBreak="0">
    <w:nsid w:val="264A0D97"/>
    <w:multiLevelType w:val="multilevel"/>
    <w:tmpl w:val="22B6FCD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 w15:restartNumberingAfterBreak="0">
    <w:nsid w:val="2A63541F"/>
    <w:multiLevelType w:val="hybridMultilevel"/>
    <w:tmpl w:val="F9E8BC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BE81C56"/>
    <w:multiLevelType w:val="hybridMultilevel"/>
    <w:tmpl w:val="485432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2DE61956"/>
    <w:multiLevelType w:val="hybridMultilevel"/>
    <w:tmpl w:val="54A0F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927B3D"/>
    <w:multiLevelType w:val="hybridMultilevel"/>
    <w:tmpl w:val="5B46F9BE"/>
    <w:lvl w:ilvl="0" w:tplc="86806C0A">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D34B01"/>
    <w:multiLevelType w:val="multilevel"/>
    <w:tmpl w:val="3C26DD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32D7415"/>
    <w:multiLevelType w:val="multilevel"/>
    <w:tmpl w:val="13FE4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4683712"/>
    <w:multiLevelType w:val="hybridMultilevel"/>
    <w:tmpl w:val="EA3463BE"/>
    <w:lvl w:ilvl="0" w:tplc="0D4A1E42">
      <w:start w:val="1"/>
      <w:numFmt w:val="upperLetter"/>
      <w:lvlText w:val="%1."/>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A2A0662">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09EB418">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ED4F626">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2B41A3C">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4D8F84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1166ADC">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EE2103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00A7658">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53155A5"/>
    <w:multiLevelType w:val="multilevel"/>
    <w:tmpl w:val="A9F0DCF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 w15:restartNumberingAfterBreak="0">
    <w:nsid w:val="392172D9"/>
    <w:multiLevelType w:val="hybridMultilevel"/>
    <w:tmpl w:val="78421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9E41FB6"/>
    <w:multiLevelType w:val="hybridMultilevel"/>
    <w:tmpl w:val="997CC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07F1C41"/>
    <w:multiLevelType w:val="hybridMultilevel"/>
    <w:tmpl w:val="32FC5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821D07"/>
    <w:multiLevelType w:val="hybridMultilevel"/>
    <w:tmpl w:val="B38200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49F17513"/>
    <w:multiLevelType w:val="hybridMultilevel"/>
    <w:tmpl w:val="62BE9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CD66F7D"/>
    <w:multiLevelType w:val="hybridMultilevel"/>
    <w:tmpl w:val="AE043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F33BA0"/>
    <w:multiLevelType w:val="hybridMultilevel"/>
    <w:tmpl w:val="536CB134"/>
    <w:lvl w:ilvl="0" w:tplc="83444FB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4C0C0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85AAFE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4F2F4F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95493A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3D0FB5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A34EB5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942C1B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B4208E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3036EEA"/>
    <w:multiLevelType w:val="hybridMultilevel"/>
    <w:tmpl w:val="A7225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F066E2"/>
    <w:multiLevelType w:val="hybridMultilevel"/>
    <w:tmpl w:val="80B03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E83DA0"/>
    <w:multiLevelType w:val="hybridMultilevel"/>
    <w:tmpl w:val="E38CF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02003F"/>
    <w:multiLevelType w:val="hybridMultilevel"/>
    <w:tmpl w:val="4BB605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9486E7A"/>
    <w:multiLevelType w:val="hybridMultilevel"/>
    <w:tmpl w:val="A99C6A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5B550DC2"/>
    <w:multiLevelType w:val="hybridMultilevel"/>
    <w:tmpl w:val="1FDA66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D5B2858"/>
    <w:multiLevelType w:val="hybridMultilevel"/>
    <w:tmpl w:val="F51E3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AB5C05"/>
    <w:multiLevelType w:val="hybridMultilevel"/>
    <w:tmpl w:val="26DAF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D82840"/>
    <w:multiLevelType w:val="hybridMultilevel"/>
    <w:tmpl w:val="9E940E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46C50A6"/>
    <w:multiLevelType w:val="multilevel"/>
    <w:tmpl w:val="2B024EBC"/>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41" w15:restartNumberingAfterBreak="0">
    <w:nsid w:val="6A812392"/>
    <w:multiLevelType w:val="hybridMultilevel"/>
    <w:tmpl w:val="80108978"/>
    <w:lvl w:ilvl="0" w:tplc="04090001">
      <w:start w:val="1"/>
      <w:numFmt w:val="bullet"/>
      <w:lvlText w:val=""/>
      <w:lvlJc w:val="left"/>
      <w:pPr>
        <w:tabs>
          <w:tab w:val="num" w:pos="360"/>
        </w:tabs>
        <w:ind w:left="360" w:hanging="360"/>
      </w:pPr>
      <w:rPr>
        <w:rFonts w:ascii="Symbol" w:hAnsi="Symbol" w:hint="default"/>
      </w:rPr>
    </w:lvl>
    <w:lvl w:ilvl="1" w:tplc="CA0CC2EE">
      <w:start w:val="1"/>
      <w:numFmt w:val="lowerLetter"/>
      <w:lvlText w:val="%2."/>
      <w:lvlJc w:val="left"/>
      <w:pPr>
        <w:tabs>
          <w:tab w:val="num" w:pos="1080"/>
        </w:tabs>
        <w:ind w:left="1080" w:hanging="360"/>
      </w:pPr>
    </w:lvl>
    <w:lvl w:ilvl="2" w:tplc="9EB86FB6" w:tentative="1">
      <w:start w:val="1"/>
      <w:numFmt w:val="lowerLetter"/>
      <w:lvlText w:val="%3."/>
      <w:lvlJc w:val="left"/>
      <w:pPr>
        <w:tabs>
          <w:tab w:val="num" w:pos="1800"/>
        </w:tabs>
        <w:ind w:left="1800" w:hanging="360"/>
      </w:pPr>
    </w:lvl>
    <w:lvl w:ilvl="3" w:tplc="04C07BEE" w:tentative="1">
      <w:start w:val="1"/>
      <w:numFmt w:val="lowerLetter"/>
      <w:lvlText w:val="%4."/>
      <w:lvlJc w:val="left"/>
      <w:pPr>
        <w:tabs>
          <w:tab w:val="num" w:pos="2520"/>
        </w:tabs>
        <w:ind w:left="2520" w:hanging="360"/>
      </w:pPr>
    </w:lvl>
    <w:lvl w:ilvl="4" w:tplc="C4F8E2A4" w:tentative="1">
      <w:start w:val="1"/>
      <w:numFmt w:val="lowerLetter"/>
      <w:lvlText w:val="%5."/>
      <w:lvlJc w:val="left"/>
      <w:pPr>
        <w:tabs>
          <w:tab w:val="num" w:pos="3240"/>
        </w:tabs>
        <w:ind w:left="3240" w:hanging="360"/>
      </w:pPr>
    </w:lvl>
    <w:lvl w:ilvl="5" w:tplc="62F47FDE" w:tentative="1">
      <w:start w:val="1"/>
      <w:numFmt w:val="lowerLetter"/>
      <w:lvlText w:val="%6."/>
      <w:lvlJc w:val="left"/>
      <w:pPr>
        <w:tabs>
          <w:tab w:val="num" w:pos="3960"/>
        </w:tabs>
        <w:ind w:left="3960" w:hanging="360"/>
      </w:pPr>
    </w:lvl>
    <w:lvl w:ilvl="6" w:tplc="FB9636CA" w:tentative="1">
      <w:start w:val="1"/>
      <w:numFmt w:val="lowerLetter"/>
      <w:lvlText w:val="%7."/>
      <w:lvlJc w:val="left"/>
      <w:pPr>
        <w:tabs>
          <w:tab w:val="num" w:pos="4680"/>
        </w:tabs>
        <w:ind w:left="4680" w:hanging="360"/>
      </w:pPr>
    </w:lvl>
    <w:lvl w:ilvl="7" w:tplc="34121416" w:tentative="1">
      <w:start w:val="1"/>
      <w:numFmt w:val="lowerLetter"/>
      <w:lvlText w:val="%8."/>
      <w:lvlJc w:val="left"/>
      <w:pPr>
        <w:tabs>
          <w:tab w:val="num" w:pos="5400"/>
        </w:tabs>
        <w:ind w:left="5400" w:hanging="360"/>
      </w:pPr>
    </w:lvl>
    <w:lvl w:ilvl="8" w:tplc="FB4C1A52" w:tentative="1">
      <w:start w:val="1"/>
      <w:numFmt w:val="lowerLetter"/>
      <w:lvlText w:val="%9."/>
      <w:lvlJc w:val="left"/>
      <w:pPr>
        <w:tabs>
          <w:tab w:val="num" w:pos="6120"/>
        </w:tabs>
        <w:ind w:left="6120" w:hanging="360"/>
      </w:pPr>
    </w:lvl>
  </w:abstractNum>
  <w:abstractNum w:abstractNumId="42" w15:restartNumberingAfterBreak="0">
    <w:nsid w:val="6C6656EC"/>
    <w:multiLevelType w:val="hybridMultilevel"/>
    <w:tmpl w:val="E6DC2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F974C15"/>
    <w:multiLevelType w:val="hybridMultilevel"/>
    <w:tmpl w:val="E8CA4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6740796"/>
    <w:multiLevelType w:val="hybridMultilevel"/>
    <w:tmpl w:val="69B83B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AD34A81"/>
    <w:multiLevelType w:val="hybridMultilevel"/>
    <w:tmpl w:val="1A80F424"/>
    <w:lvl w:ilvl="0" w:tplc="04090001">
      <w:start w:val="1"/>
      <w:numFmt w:val="bullet"/>
      <w:lvlText w:val=""/>
      <w:lvlJc w:val="left"/>
      <w:pPr>
        <w:ind w:left="360" w:hanging="360"/>
      </w:pPr>
      <w:rPr>
        <w:rFonts w:ascii="Symbol" w:hAnsi="Symbol" w:hint="default"/>
      </w:rPr>
    </w:lvl>
    <w:lvl w:ilvl="1" w:tplc="79424C80">
      <w:start w:val="1"/>
      <w:numFmt w:val="lowerLetter"/>
      <w:lvlText w:val="%2."/>
      <w:lvlJc w:val="left"/>
      <w:pPr>
        <w:tabs>
          <w:tab w:val="num" w:pos="1080"/>
        </w:tabs>
        <w:ind w:left="1080" w:hanging="360"/>
      </w:pPr>
    </w:lvl>
    <w:lvl w:ilvl="2" w:tplc="4EF6C584" w:tentative="1">
      <w:start w:val="1"/>
      <w:numFmt w:val="lowerLetter"/>
      <w:lvlText w:val="%3."/>
      <w:lvlJc w:val="left"/>
      <w:pPr>
        <w:tabs>
          <w:tab w:val="num" w:pos="1800"/>
        </w:tabs>
        <w:ind w:left="1800" w:hanging="360"/>
      </w:pPr>
    </w:lvl>
    <w:lvl w:ilvl="3" w:tplc="E04E91DC" w:tentative="1">
      <w:start w:val="1"/>
      <w:numFmt w:val="lowerLetter"/>
      <w:lvlText w:val="%4."/>
      <w:lvlJc w:val="left"/>
      <w:pPr>
        <w:tabs>
          <w:tab w:val="num" w:pos="2520"/>
        </w:tabs>
        <w:ind w:left="2520" w:hanging="360"/>
      </w:pPr>
    </w:lvl>
    <w:lvl w:ilvl="4" w:tplc="53124B68" w:tentative="1">
      <w:start w:val="1"/>
      <w:numFmt w:val="lowerLetter"/>
      <w:lvlText w:val="%5."/>
      <w:lvlJc w:val="left"/>
      <w:pPr>
        <w:tabs>
          <w:tab w:val="num" w:pos="3240"/>
        </w:tabs>
        <w:ind w:left="3240" w:hanging="360"/>
      </w:pPr>
    </w:lvl>
    <w:lvl w:ilvl="5" w:tplc="6122D30E" w:tentative="1">
      <w:start w:val="1"/>
      <w:numFmt w:val="lowerLetter"/>
      <w:lvlText w:val="%6."/>
      <w:lvlJc w:val="left"/>
      <w:pPr>
        <w:tabs>
          <w:tab w:val="num" w:pos="3960"/>
        </w:tabs>
        <w:ind w:left="3960" w:hanging="360"/>
      </w:pPr>
    </w:lvl>
    <w:lvl w:ilvl="6" w:tplc="5724611E" w:tentative="1">
      <w:start w:val="1"/>
      <w:numFmt w:val="lowerLetter"/>
      <w:lvlText w:val="%7."/>
      <w:lvlJc w:val="left"/>
      <w:pPr>
        <w:tabs>
          <w:tab w:val="num" w:pos="4680"/>
        </w:tabs>
        <w:ind w:left="4680" w:hanging="360"/>
      </w:pPr>
    </w:lvl>
    <w:lvl w:ilvl="7" w:tplc="422CE402" w:tentative="1">
      <w:start w:val="1"/>
      <w:numFmt w:val="lowerLetter"/>
      <w:lvlText w:val="%8."/>
      <w:lvlJc w:val="left"/>
      <w:pPr>
        <w:tabs>
          <w:tab w:val="num" w:pos="5400"/>
        </w:tabs>
        <w:ind w:left="5400" w:hanging="360"/>
      </w:pPr>
    </w:lvl>
    <w:lvl w:ilvl="8" w:tplc="CF522B56" w:tentative="1">
      <w:start w:val="1"/>
      <w:numFmt w:val="lowerLetter"/>
      <w:lvlText w:val="%9."/>
      <w:lvlJc w:val="left"/>
      <w:pPr>
        <w:tabs>
          <w:tab w:val="num" w:pos="6120"/>
        </w:tabs>
        <w:ind w:left="6120" w:hanging="360"/>
      </w:pPr>
    </w:lvl>
  </w:abstractNum>
  <w:abstractNum w:abstractNumId="46" w15:restartNumberingAfterBreak="0">
    <w:nsid w:val="7B8042B3"/>
    <w:multiLevelType w:val="hybridMultilevel"/>
    <w:tmpl w:val="20E8B3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19"/>
  </w:num>
  <w:num w:numId="3">
    <w:abstractNumId w:val="13"/>
  </w:num>
  <w:num w:numId="4">
    <w:abstractNumId w:val="27"/>
  </w:num>
  <w:num w:numId="5">
    <w:abstractNumId w:val="17"/>
  </w:num>
  <w:num w:numId="6">
    <w:abstractNumId w:val="7"/>
  </w:num>
  <w:num w:numId="7">
    <w:abstractNumId w:val="31"/>
  </w:num>
  <w:num w:numId="8">
    <w:abstractNumId w:val="34"/>
  </w:num>
  <w:num w:numId="9">
    <w:abstractNumId w:val="38"/>
  </w:num>
  <w:num w:numId="10">
    <w:abstractNumId w:val="5"/>
  </w:num>
  <w:num w:numId="11">
    <w:abstractNumId w:val="3"/>
  </w:num>
  <w:num w:numId="12">
    <w:abstractNumId w:val="28"/>
  </w:num>
  <w:num w:numId="13">
    <w:abstractNumId w:val="24"/>
  </w:num>
  <w:num w:numId="14">
    <w:abstractNumId w:val="36"/>
  </w:num>
  <w:num w:numId="15">
    <w:abstractNumId w:val="37"/>
  </w:num>
  <w:num w:numId="16">
    <w:abstractNumId w:val="16"/>
  </w:num>
  <w:num w:numId="17">
    <w:abstractNumId w:val="6"/>
  </w:num>
  <w:num w:numId="18">
    <w:abstractNumId w:val="43"/>
  </w:num>
  <w:num w:numId="19">
    <w:abstractNumId w:val="9"/>
  </w:num>
  <w:num w:numId="20">
    <w:abstractNumId w:val="44"/>
  </w:num>
  <w:num w:numId="21">
    <w:abstractNumId w:val="46"/>
  </w:num>
  <w:num w:numId="22">
    <w:abstractNumId w:val="4"/>
  </w:num>
  <w:num w:numId="23">
    <w:abstractNumId w:val="8"/>
  </w:num>
  <w:num w:numId="24">
    <w:abstractNumId w:val="21"/>
  </w:num>
  <w:num w:numId="25">
    <w:abstractNumId w:val="15"/>
  </w:num>
  <w:num w:numId="26">
    <w:abstractNumId w:val="23"/>
  </w:num>
  <w:num w:numId="27">
    <w:abstractNumId w:val="20"/>
  </w:num>
  <w:num w:numId="28">
    <w:abstractNumId w:val="1"/>
  </w:num>
  <w:num w:numId="29">
    <w:abstractNumId w:val="25"/>
  </w:num>
  <w:num w:numId="30">
    <w:abstractNumId w:val="33"/>
  </w:num>
  <w:num w:numId="31">
    <w:abstractNumId w:val="0"/>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0"/>
  </w:num>
  <w:num w:numId="34">
    <w:abstractNumId w:val="29"/>
  </w:num>
  <w:num w:numId="35">
    <w:abstractNumId w:val="45"/>
  </w:num>
  <w:num w:numId="36">
    <w:abstractNumId w:val="14"/>
  </w:num>
  <w:num w:numId="37">
    <w:abstractNumId w:val="41"/>
  </w:num>
  <w:num w:numId="38">
    <w:abstractNumId w:val="39"/>
  </w:num>
  <w:num w:numId="39">
    <w:abstractNumId w:val="35"/>
  </w:num>
  <w:num w:numId="40">
    <w:abstractNumId w:val="18"/>
  </w:num>
  <w:num w:numId="41">
    <w:abstractNumId w:val="11"/>
  </w:num>
  <w:num w:numId="42">
    <w:abstractNumId w:val="2"/>
  </w:num>
  <w:num w:numId="43">
    <w:abstractNumId w:val="30"/>
  </w:num>
  <w:num w:numId="44">
    <w:abstractNumId w:val="22"/>
  </w:num>
  <w:num w:numId="45">
    <w:abstractNumId w:val="10"/>
  </w:num>
  <w:num w:numId="46">
    <w:abstractNumId w:val="26"/>
  </w:num>
  <w:num w:numId="47">
    <w:abstractNumId w:val="3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proofState w:spelling="clean" w:grammar="clean"/>
  <w:doNotTrackFormatting/>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24A0"/>
    <w:rsid w:val="00001812"/>
    <w:rsid w:val="00003194"/>
    <w:rsid w:val="00012105"/>
    <w:rsid w:val="0001429A"/>
    <w:rsid w:val="000214F3"/>
    <w:rsid w:val="00021720"/>
    <w:rsid w:val="0002224E"/>
    <w:rsid w:val="00022B53"/>
    <w:rsid w:val="0002715B"/>
    <w:rsid w:val="000278B4"/>
    <w:rsid w:val="00031BA1"/>
    <w:rsid w:val="00042D18"/>
    <w:rsid w:val="00042DFD"/>
    <w:rsid w:val="000434C4"/>
    <w:rsid w:val="00054683"/>
    <w:rsid w:val="00055485"/>
    <w:rsid w:val="0005583A"/>
    <w:rsid w:val="00056FD9"/>
    <w:rsid w:val="00060A09"/>
    <w:rsid w:val="000705E7"/>
    <w:rsid w:val="00072D59"/>
    <w:rsid w:val="0007376A"/>
    <w:rsid w:val="00077550"/>
    <w:rsid w:val="00077F20"/>
    <w:rsid w:val="000805AD"/>
    <w:rsid w:val="00082474"/>
    <w:rsid w:val="00083F30"/>
    <w:rsid w:val="00086A5D"/>
    <w:rsid w:val="000877E8"/>
    <w:rsid w:val="0009210C"/>
    <w:rsid w:val="000934D3"/>
    <w:rsid w:val="00095587"/>
    <w:rsid w:val="00096197"/>
    <w:rsid w:val="000964A1"/>
    <w:rsid w:val="00096A03"/>
    <w:rsid w:val="000A0892"/>
    <w:rsid w:val="000A090B"/>
    <w:rsid w:val="000A3F15"/>
    <w:rsid w:val="000A4F90"/>
    <w:rsid w:val="000B0349"/>
    <w:rsid w:val="000B0904"/>
    <w:rsid w:val="000B55C1"/>
    <w:rsid w:val="000B5CC2"/>
    <w:rsid w:val="000C0476"/>
    <w:rsid w:val="000C2FA9"/>
    <w:rsid w:val="000C3BE1"/>
    <w:rsid w:val="000C5B6B"/>
    <w:rsid w:val="000C74AE"/>
    <w:rsid w:val="000C7D5C"/>
    <w:rsid w:val="000D186F"/>
    <w:rsid w:val="000D2CC0"/>
    <w:rsid w:val="000D5907"/>
    <w:rsid w:val="000D5F5E"/>
    <w:rsid w:val="000D657F"/>
    <w:rsid w:val="000D7C88"/>
    <w:rsid w:val="000E09BE"/>
    <w:rsid w:val="000E3A8D"/>
    <w:rsid w:val="000E74FC"/>
    <w:rsid w:val="000F62C4"/>
    <w:rsid w:val="000F6D01"/>
    <w:rsid w:val="000F6ECE"/>
    <w:rsid w:val="000F742D"/>
    <w:rsid w:val="0010103A"/>
    <w:rsid w:val="00102669"/>
    <w:rsid w:val="001047DA"/>
    <w:rsid w:val="00105F1F"/>
    <w:rsid w:val="00112159"/>
    <w:rsid w:val="00115439"/>
    <w:rsid w:val="0011677C"/>
    <w:rsid w:val="00120D67"/>
    <w:rsid w:val="00121DBD"/>
    <w:rsid w:val="00122382"/>
    <w:rsid w:val="00124CA2"/>
    <w:rsid w:val="00146A3F"/>
    <w:rsid w:val="00146FC0"/>
    <w:rsid w:val="00147267"/>
    <w:rsid w:val="0015180A"/>
    <w:rsid w:val="001529CA"/>
    <w:rsid w:val="00154977"/>
    <w:rsid w:val="00155843"/>
    <w:rsid w:val="00166D83"/>
    <w:rsid w:val="001803DF"/>
    <w:rsid w:val="00181E3A"/>
    <w:rsid w:val="001840D3"/>
    <w:rsid w:val="00185364"/>
    <w:rsid w:val="00185942"/>
    <w:rsid w:val="001909C6"/>
    <w:rsid w:val="00192A35"/>
    <w:rsid w:val="00196D25"/>
    <w:rsid w:val="001A4CAB"/>
    <w:rsid w:val="001A77D2"/>
    <w:rsid w:val="001B0073"/>
    <w:rsid w:val="001B4332"/>
    <w:rsid w:val="001B75F0"/>
    <w:rsid w:val="001C007C"/>
    <w:rsid w:val="001C2C6B"/>
    <w:rsid w:val="001C3833"/>
    <w:rsid w:val="001D0007"/>
    <w:rsid w:val="001E5420"/>
    <w:rsid w:val="001E754E"/>
    <w:rsid w:val="001F05EE"/>
    <w:rsid w:val="002004CC"/>
    <w:rsid w:val="00200EA0"/>
    <w:rsid w:val="002020E6"/>
    <w:rsid w:val="002070BE"/>
    <w:rsid w:val="00207E6C"/>
    <w:rsid w:val="00207FFD"/>
    <w:rsid w:val="0021138A"/>
    <w:rsid w:val="002155F8"/>
    <w:rsid w:val="00215A08"/>
    <w:rsid w:val="002167A5"/>
    <w:rsid w:val="002252B7"/>
    <w:rsid w:val="00227019"/>
    <w:rsid w:val="002275C4"/>
    <w:rsid w:val="00240A4B"/>
    <w:rsid w:val="00241795"/>
    <w:rsid w:val="002426F0"/>
    <w:rsid w:val="0024734C"/>
    <w:rsid w:val="00252162"/>
    <w:rsid w:val="002603E8"/>
    <w:rsid w:val="002607A3"/>
    <w:rsid w:val="00262505"/>
    <w:rsid w:val="002646DD"/>
    <w:rsid w:val="0026685C"/>
    <w:rsid w:val="00266990"/>
    <w:rsid w:val="00270678"/>
    <w:rsid w:val="002707B0"/>
    <w:rsid w:val="00276958"/>
    <w:rsid w:val="00291324"/>
    <w:rsid w:val="002B0FEE"/>
    <w:rsid w:val="002B6AEA"/>
    <w:rsid w:val="002C091E"/>
    <w:rsid w:val="002C15F3"/>
    <w:rsid w:val="002C26BF"/>
    <w:rsid w:val="002C38ED"/>
    <w:rsid w:val="002D1BFE"/>
    <w:rsid w:val="002D35DC"/>
    <w:rsid w:val="002D4C8B"/>
    <w:rsid w:val="002D6E9E"/>
    <w:rsid w:val="002E4AE5"/>
    <w:rsid w:val="002E570F"/>
    <w:rsid w:val="002F01C7"/>
    <w:rsid w:val="002F0B91"/>
    <w:rsid w:val="002F20FF"/>
    <w:rsid w:val="002F64F1"/>
    <w:rsid w:val="002F7786"/>
    <w:rsid w:val="00304832"/>
    <w:rsid w:val="00307AEA"/>
    <w:rsid w:val="003139F1"/>
    <w:rsid w:val="00317E90"/>
    <w:rsid w:val="00322497"/>
    <w:rsid w:val="003262A3"/>
    <w:rsid w:val="003305AE"/>
    <w:rsid w:val="00330846"/>
    <w:rsid w:val="0033549A"/>
    <w:rsid w:val="00343CBA"/>
    <w:rsid w:val="0034648A"/>
    <w:rsid w:val="003526CC"/>
    <w:rsid w:val="00352BF1"/>
    <w:rsid w:val="0036076E"/>
    <w:rsid w:val="003655E5"/>
    <w:rsid w:val="003725CC"/>
    <w:rsid w:val="00376A0A"/>
    <w:rsid w:val="003778FE"/>
    <w:rsid w:val="00377944"/>
    <w:rsid w:val="00377993"/>
    <w:rsid w:val="00380B89"/>
    <w:rsid w:val="003815B8"/>
    <w:rsid w:val="003874EE"/>
    <w:rsid w:val="0038761B"/>
    <w:rsid w:val="0038762A"/>
    <w:rsid w:val="00387648"/>
    <w:rsid w:val="00390534"/>
    <w:rsid w:val="003963F0"/>
    <w:rsid w:val="003A2F59"/>
    <w:rsid w:val="003A3E8D"/>
    <w:rsid w:val="003A3F0E"/>
    <w:rsid w:val="003B417A"/>
    <w:rsid w:val="003B6F54"/>
    <w:rsid w:val="003C0B52"/>
    <w:rsid w:val="003D25D0"/>
    <w:rsid w:val="003D3B2E"/>
    <w:rsid w:val="003D48E4"/>
    <w:rsid w:val="003D6C1D"/>
    <w:rsid w:val="003F6AE5"/>
    <w:rsid w:val="00403B58"/>
    <w:rsid w:val="00403DEC"/>
    <w:rsid w:val="004046EB"/>
    <w:rsid w:val="004056F3"/>
    <w:rsid w:val="00407338"/>
    <w:rsid w:val="00410827"/>
    <w:rsid w:val="004135E8"/>
    <w:rsid w:val="004155D0"/>
    <w:rsid w:val="00420139"/>
    <w:rsid w:val="00424719"/>
    <w:rsid w:val="0043207F"/>
    <w:rsid w:val="004325BA"/>
    <w:rsid w:val="00433885"/>
    <w:rsid w:val="0043424D"/>
    <w:rsid w:val="004346C7"/>
    <w:rsid w:val="00435EE2"/>
    <w:rsid w:val="00445A91"/>
    <w:rsid w:val="0045092C"/>
    <w:rsid w:val="00453201"/>
    <w:rsid w:val="00456410"/>
    <w:rsid w:val="004614AB"/>
    <w:rsid w:val="00470668"/>
    <w:rsid w:val="00475634"/>
    <w:rsid w:val="00477375"/>
    <w:rsid w:val="00477944"/>
    <w:rsid w:val="0048023F"/>
    <w:rsid w:val="00481513"/>
    <w:rsid w:val="0049435B"/>
    <w:rsid w:val="004A0356"/>
    <w:rsid w:val="004A0F6F"/>
    <w:rsid w:val="004A2033"/>
    <w:rsid w:val="004A6BAB"/>
    <w:rsid w:val="004A7F86"/>
    <w:rsid w:val="004B18F9"/>
    <w:rsid w:val="004B5952"/>
    <w:rsid w:val="004B639C"/>
    <w:rsid w:val="004B6EC5"/>
    <w:rsid w:val="004D04CE"/>
    <w:rsid w:val="004D5F83"/>
    <w:rsid w:val="004D6F6E"/>
    <w:rsid w:val="004E15E0"/>
    <w:rsid w:val="004E2551"/>
    <w:rsid w:val="004E4269"/>
    <w:rsid w:val="004E71C1"/>
    <w:rsid w:val="004F418C"/>
    <w:rsid w:val="00501F3A"/>
    <w:rsid w:val="00506C6C"/>
    <w:rsid w:val="00513300"/>
    <w:rsid w:val="00522ADC"/>
    <w:rsid w:val="00525D67"/>
    <w:rsid w:val="0053011E"/>
    <w:rsid w:val="00540B26"/>
    <w:rsid w:val="005421D0"/>
    <w:rsid w:val="00546177"/>
    <w:rsid w:val="00561232"/>
    <w:rsid w:val="005623C3"/>
    <w:rsid w:val="00564B67"/>
    <w:rsid w:val="005650E0"/>
    <w:rsid w:val="00565273"/>
    <w:rsid w:val="00573461"/>
    <w:rsid w:val="00581F7C"/>
    <w:rsid w:val="005832BB"/>
    <w:rsid w:val="005901D6"/>
    <w:rsid w:val="00592B5D"/>
    <w:rsid w:val="00596908"/>
    <w:rsid w:val="00596915"/>
    <w:rsid w:val="005A7A03"/>
    <w:rsid w:val="005B1C76"/>
    <w:rsid w:val="005B3FED"/>
    <w:rsid w:val="005C0A6E"/>
    <w:rsid w:val="005C3D40"/>
    <w:rsid w:val="005C6129"/>
    <w:rsid w:val="005C64BE"/>
    <w:rsid w:val="005D1F15"/>
    <w:rsid w:val="005D2535"/>
    <w:rsid w:val="005D315A"/>
    <w:rsid w:val="005E0C40"/>
    <w:rsid w:val="005E1153"/>
    <w:rsid w:val="005E2D9C"/>
    <w:rsid w:val="005E308B"/>
    <w:rsid w:val="005E35B0"/>
    <w:rsid w:val="005E486B"/>
    <w:rsid w:val="005E738B"/>
    <w:rsid w:val="005F1A36"/>
    <w:rsid w:val="005F2BA6"/>
    <w:rsid w:val="005F6AB2"/>
    <w:rsid w:val="00600A0D"/>
    <w:rsid w:val="00604DBC"/>
    <w:rsid w:val="006050F2"/>
    <w:rsid w:val="0060630C"/>
    <w:rsid w:val="00606FBD"/>
    <w:rsid w:val="0060777F"/>
    <w:rsid w:val="00614C45"/>
    <w:rsid w:val="00616EC2"/>
    <w:rsid w:val="0062067A"/>
    <w:rsid w:val="00620B7D"/>
    <w:rsid w:val="00622335"/>
    <w:rsid w:val="00622CEC"/>
    <w:rsid w:val="00624631"/>
    <w:rsid w:val="0062745D"/>
    <w:rsid w:val="006335B6"/>
    <w:rsid w:val="00635049"/>
    <w:rsid w:val="00635CB3"/>
    <w:rsid w:val="00640FE4"/>
    <w:rsid w:val="00647357"/>
    <w:rsid w:val="006525AB"/>
    <w:rsid w:val="00652A39"/>
    <w:rsid w:val="006557D1"/>
    <w:rsid w:val="00660E6A"/>
    <w:rsid w:val="00664370"/>
    <w:rsid w:val="006729FC"/>
    <w:rsid w:val="006737E6"/>
    <w:rsid w:val="00673F56"/>
    <w:rsid w:val="00675C7D"/>
    <w:rsid w:val="00677CB2"/>
    <w:rsid w:val="00681AEF"/>
    <w:rsid w:val="006827DF"/>
    <w:rsid w:val="00686C14"/>
    <w:rsid w:val="006915DF"/>
    <w:rsid w:val="00695502"/>
    <w:rsid w:val="00695F42"/>
    <w:rsid w:val="006A19E7"/>
    <w:rsid w:val="006A6B16"/>
    <w:rsid w:val="006B3D73"/>
    <w:rsid w:val="006B3E38"/>
    <w:rsid w:val="006B509B"/>
    <w:rsid w:val="006B759B"/>
    <w:rsid w:val="006D0709"/>
    <w:rsid w:val="006D3508"/>
    <w:rsid w:val="006D3EA7"/>
    <w:rsid w:val="006E1188"/>
    <w:rsid w:val="006F3232"/>
    <w:rsid w:val="00705568"/>
    <w:rsid w:val="00707A47"/>
    <w:rsid w:val="00710353"/>
    <w:rsid w:val="00720ECD"/>
    <w:rsid w:val="007228F2"/>
    <w:rsid w:val="00724F72"/>
    <w:rsid w:val="00725801"/>
    <w:rsid w:val="00726C8F"/>
    <w:rsid w:val="007428CF"/>
    <w:rsid w:val="0074362D"/>
    <w:rsid w:val="00743BC8"/>
    <w:rsid w:val="00746876"/>
    <w:rsid w:val="007473DE"/>
    <w:rsid w:val="00753E72"/>
    <w:rsid w:val="00756CDA"/>
    <w:rsid w:val="00757E91"/>
    <w:rsid w:val="00760E76"/>
    <w:rsid w:val="00761043"/>
    <w:rsid w:val="007618C0"/>
    <w:rsid w:val="00761F43"/>
    <w:rsid w:val="00765CA6"/>
    <w:rsid w:val="00765F55"/>
    <w:rsid w:val="00772621"/>
    <w:rsid w:val="007746EC"/>
    <w:rsid w:val="007760E8"/>
    <w:rsid w:val="00776C69"/>
    <w:rsid w:val="00783D22"/>
    <w:rsid w:val="00785D42"/>
    <w:rsid w:val="00786DEF"/>
    <w:rsid w:val="00796A42"/>
    <w:rsid w:val="007A0F10"/>
    <w:rsid w:val="007B077F"/>
    <w:rsid w:val="007B1E87"/>
    <w:rsid w:val="007B3FB4"/>
    <w:rsid w:val="007B60A0"/>
    <w:rsid w:val="007C155A"/>
    <w:rsid w:val="007C5432"/>
    <w:rsid w:val="007C568A"/>
    <w:rsid w:val="007D02CC"/>
    <w:rsid w:val="007D2CF8"/>
    <w:rsid w:val="007D4785"/>
    <w:rsid w:val="007D52F5"/>
    <w:rsid w:val="007E0430"/>
    <w:rsid w:val="007E1D0C"/>
    <w:rsid w:val="007E52A7"/>
    <w:rsid w:val="007F02E2"/>
    <w:rsid w:val="007F1EF5"/>
    <w:rsid w:val="008024F1"/>
    <w:rsid w:val="00802699"/>
    <w:rsid w:val="0080770F"/>
    <w:rsid w:val="00816F2F"/>
    <w:rsid w:val="008172E5"/>
    <w:rsid w:val="00817F08"/>
    <w:rsid w:val="00821C3E"/>
    <w:rsid w:val="008245CE"/>
    <w:rsid w:val="00825F18"/>
    <w:rsid w:val="00826903"/>
    <w:rsid w:val="00827204"/>
    <w:rsid w:val="00830988"/>
    <w:rsid w:val="008348A4"/>
    <w:rsid w:val="00835FB4"/>
    <w:rsid w:val="00837D2F"/>
    <w:rsid w:val="00852855"/>
    <w:rsid w:val="00855026"/>
    <w:rsid w:val="008558C3"/>
    <w:rsid w:val="008573F4"/>
    <w:rsid w:val="008770DA"/>
    <w:rsid w:val="008838B8"/>
    <w:rsid w:val="0088428A"/>
    <w:rsid w:val="008858B1"/>
    <w:rsid w:val="008A3485"/>
    <w:rsid w:val="008A3A89"/>
    <w:rsid w:val="008A43E5"/>
    <w:rsid w:val="008A652B"/>
    <w:rsid w:val="008B75B9"/>
    <w:rsid w:val="008B7EED"/>
    <w:rsid w:val="008C0F2C"/>
    <w:rsid w:val="008C36D6"/>
    <w:rsid w:val="008D2395"/>
    <w:rsid w:val="008D403F"/>
    <w:rsid w:val="008D42F6"/>
    <w:rsid w:val="008D53D1"/>
    <w:rsid w:val="008E08B5"/>
    <w:rsid w:val="008E25FD"/>
    <w:rsid w:val="008E7C37"/>
    <w:rsid w:val="008E7EE7"/>
    <w:rsid w:val="00900D97"/>
    <w:rsid w:val="009024A0"/>
    <w:rsid w:val="00905ED7"/>
    <w:rsid w:val="00906BA4"/>
    <w:rsid w:val="00916735"/>
    <w:rsid w:val="00920E53"/>
    <w:rsid w:val="00930FD9"/>
    <w:rsid w:val="00933EED"/>
    <w:rsid w:val="00942837"/>
    <w:rsid w:val="009455D4"/>
    <w:rsid w:val="009455F7"/>
    <w:rsid w:val="00947FA0"/>
    <w:rsid w:val="00950058"/>
    <w:rsid w:val="009510EE"/>
    <w:rsid w:val="009517B4"/>
    <w:rsid w:val="00952731"/>
    <w:rsid w:val="00954E0B"/>
    <w:rsid w:val="009628D4"/>
    <w:rsid w:val="00963F6E"/>
    <w:rsid w:val="009803EE"/>
    <w:rsid w:val="009870BA"/>
    <w:rsid w:val="00987933"/>
    <w:rsid w:val="009916AF"/>
    <w:rsid w:val="00994367"/>
    <w:rsid w:val="009943F3"/>
    <w:rsid w:val="00997E86"/>
    <w:rsid w:val="009A0D5F"/>
    <w:rsid w:val="009A1C1B"/>
    <w:rsid w:val="009A303A"/>
    <w:rsid w:val="009A3A4D"/>
    <w:rsid w:val="009C32D2"/>
    <w:rsid w:val="009C78D9"/>
    <w:rsid w:val="009D1652"/>
    <w:rsid w:val="009D181A"/>
    <w:rsid w:val="009D18CC"/>
    <w:rsid w:val="009D40A5"/>
    <w:rsid w:val="009F1D7E"/>
    <w:rsid w:val="009F5F6F"/>
    <w:rsid w:val="00A04510"/>
    <w:rsid w:val="00A050B5"/>
    <w:rsid w:val="00A05EEE"/>
    <w:rsid w:val="00A100DB"/>
    <w:rsid w:val="00A12EE0"/>
    <w:rsid w:val="00A15D89"/>
    <w:rsid w:val="00A21FFA"/>
    <w:rsid w:val="00A2400E"/>
    <w:rsid w:val="00A26444"/>
    <w:rsid w:val="00A300F0"/>
    <w:rsid w:val="00A31B46"/>
    <w:rsid w:val="00A36EF2"/>
    <w:rsid w:val="00A40ADF"/>
    <w:rsid w:val="00A43E1A"/>
    <w:rsid w:val="00A50599"/>
    <w:rsid w:val="00A51105"/>
    <w:rsid w:val="00A5519F"/>
    <w:rsid w:val="00A5679D"/>
    <w:rsid w:val="00A578A2"/>
    <w:rsid w:val="00A61FA0"/>
    <w:rsid w:val="00A62D96"/>
    <w:rsid w:val="00A70AE2"/>
    <w:rsid w:val="00A800E1"/>
    <w:rsid w:val="00A8037A"/>
    <w:rsid w:val="00A80572"/>
    <w:rsid w:val="00A81470"/>
    <w:rsid w:val="00A82110"/>
    <w:rsid w:val="00A9203C"/>
    <w:rsid w:val="00A933C4"/>
    <w:rsid w:val="00A94276"/>
    <w:rsid w:val="00A9484B"/>
    <w:rsid w:val="00A94B2D"/>
    <w:rsid w:val="00A968AC"/>
    <w:rsid w:val="00AA0CF3"/>
    <w:rsid w:val="00AA1C4C"/>
    <w:rsid w:val="00AA2D38"/>
    <w:rsid w:val="00AB0D2B"/>
    <w:rsid w:val="00AB4D25"/>
    <w:rsid w:val="00AC2DA6"/>
    <w:rsid w:val="00AD01BF"/>
    <w:rsid w:val="00AD0B71"/>
    <w:rsid w:val="00AD0BDD"/>
    <w:rsid w:val="00AD35CB"/>
    <w:rsid w:val="00AE021A"/>
    <w:rsid w:val="00AE02DA"/>
    <w:rsid w:val="00AE2191"/>
    <w:rsid w:val="00AE2209"/>
    <w:rsid w:val="00AE6F1B"/>
    <w:rsid w:val="00AE7C91"/>
    <w:rsid w:val="00AF07E2"/>
    <w:rsid w:val="00AF5C4E"/>
    <w:rsid w:val="00AF6FEF"/>
    <w:rsid w:val="00AF764D"/>
    <w:rsid w:val="00B03151"/>
    <w:rsid w:val="00B04C85"/>
    <w:rsid w:val="00B05DD7"/>
    <w:rsid w:val="00B077A9"/>
    <w:rsid w:val="00B077F4"/>
    <w:rsid w:val="00B214A5"/>
    <w:rsid w:val="00B34698"/>
    <w:rsid w:val="00B416AC"/>
    <w:rsid w:val="00B42AAE"/>
    <w:rsid w:val="00B4318D"/>
    <w:rsid w:val="00B45BD0"/>
    <w:rsid w:val="00B46502"/>
    <w:rsid w:val="00B502AE"/>
    <w:rsid w:val="00B517D7"/>
    <w:rsid w:val="00B56687"/>
    <w:rsid w:val="00B608C5"/>
    <w:rsid w:val="00B70BC7"/>
    <w:rsid w:val="00B730BE"/>
    <w:rsid w:val="00B75F65"/>
    <w:rsid w:val="00B77A32"/>
    <w:rsid w:val="00B811CB"/>
    <w:rsid w:val="00B84915"/>
    <w:rsid w:val="00B932E5"/>
    <w:rsid w:val="00BA1FFA"/>
    <w:rsid w:val="00BA2998"/>
    <w:rsid w:val="00BA47FC"/>
    <w:rsid w:val="00BB0505"/>
    <w:rsid w:val="00BB218C"/>
    <w:rsid w:val="00BB493E"/>
    <w:rsid w:val="00BB5E3E"/>
    <w:rsid w:val="00BB7109"/>
    <w:rsid w:val="00BD14EF"/>
    <w:rsid w:val="00BD2B63"/>
    <w:rsid w:val="00BD5B61"/>
    <w:rsid w:val="00BD6B97"/>
    <w:rsid w:val="00BD7C39"/>
    <w:rsid w:val="00BE16F8"/>
    <w:rsid w:val="00BE2232"/>
    <w:rsid w:val="00BE3150"/>
    <w:rsid w:val="00BE3E17"/>
    <w:rsid w:val="00BE7134"/>
    <w:rsid w:val="00BF3059"/>
    <w:rsid w:val="00BF7C9B"/>
    <w:rsid w:val="00C02980"/>
    <w:rsid w:val="00C03C15"/>
    <w:rsid w:val="00C052FC"/>
    <w:rsid w:val="00C05F82"/>
    <w:rsid w:val="00C10083"/>
    <w:rsid w:val="00C11B37"/>
    <w:rsid w:val="00C11E7B"/>
    <w:rsid w:val="00C1235E"/>
    <w:rsid w:val="00C16A16"/>
    <w:rsid w:val="00C172DE"/>
    <w:rsid w:val="00C232E0"/>
    <w:rsid w:val="00C3023A"/>
    <w:rsid w:val="00C30C1B"/>
    <w:rsid w:val="00C33952"/>
    <w:rsid w:val="00C34342"/>
    <w:rsid w:val="00C35976"/>
    <w:rsid w:val="00C403FE"/>
    <w:rsid w:val="00C436B4"/>
    <w:rsid w:val="00C44F0A"/>
    <w:rsid w:val="00C45188"/>
    <w:rsid w:val="00C45BDF"/>
    <w:rsid w:val="00C51623"/>
    <w:rsid w:val="00C51D93"/>
    <w:rsid w:val="00C51EAE"/>
    <w:rsid w:val="00C55282"/>
    <w:rsid w:val="00C6141F"/>
    <w:rsid w:val="00C66330"/>
    <w:rsid w:val="00C669AA"/>
    <w:rsid w:val="00C70187"/>
    <w:rsid w:val="00C70319"/>
    <w:rsid w:val="00C73B47"/>
    <w:rsid w:val="00C73FDF"/>
    <w:rsid w:val="00C751CE"/>
    <w:rsid w:val="00C76568"/>
    <w:rsid w:val="00C77B3A"/>
    <w:rsid w:val="00C81FC6"/>
    <w:rsid w:val="00C850F3"/>
    <w:rsid w:val="00C91257"/>
    <w:rsid w:val="00C92773"/>
    <w:rsid w:val="00C94E77"/>
    <w:rsid w:val="00C94E8A"/>
    <w:rsid w:val="00CA23CB"/>
    <w:rsid w:val="00CA5045"/>
    <w:rsid w:val="00CB2A70"/>
    <w:rsid w:val="00CC32D3"/>
    <w:rsid w:val="00CC6331"/>
    <w:rsid w:val="00CC6624"/>
    <w:rsid w:val="00CE051F"/>
    <w:rsid w:val="00CE2150"/>
    <w:rsid w:val="00CE45D9"/>
    <w:rsid w:val="00CF17AB"/>
    <w:rsid w:val="00D0667F"/>
    <w:rsid w:val="00D10DBA"/>
    <w:rsid w:val="00D11A14"/>
    <w:rsid w:val="00D158BE"/>
    <w:rsid w:val="00D232FE"/>
    <w:rsid w:val="00D24FE5"/>
    <w:rsid w:val="00D428C2"/>
    <w:rsid w:val="00D470F3"/>
    <w:rsid w:val="00D51235"/>
    <w:rsid w:val="00D560A6"/>
    <w:rsid w:val="00D5769E"/>
    <w:rsid w:val="00D62670"/>
    <w:rsid w:val="00D64EC8"/>
    <w:rsid w:val="00D72409"/>
    <w:rsid w:val="00D7370F"/>
    <w:rsid w:val="00D75910"/>
    <w:rsid w:val="00D80B37"/>
    <w:rsid w:val="00D908BE"/>
    <w:rsid w:val="00D91490"/>
    <w:rsid w:val="00D915F4"/>
    <w:rsid w:val="00D92D37"/>
    <w:rsid w:val="00D92F25"/>
    <w:rsid w:val="00D9595A"/>
    <w:rsid w:val="00DA4240"/>
    <w:rsid w:val="00DA4722"/>
    <w:rsid w:val="00DA6658"/>
    <w:rsid w:val="00DB5387"/>
    <w:rsid w:val="00DB6C58"/>
    <w:rsid w:val="00DC034C"/>
    <w:rsid w:val="00DC0570"/>
    <w:rsid w:val="00DC1913"/>
    <w:rsid w:val="00DC1FE1"/>
    <w:rsid w:val="00DC4A50"/>
    <w:rsid w:val="00DC5E04"/>
    <w:rsid w:val="00DC6C39"/>
    <w:rsid w:val="00DC6E7B"/>
    <w:rsid w:val="00DC7284"/>
    <w:rsid w:val="00DE0A02"/>
    <w:rsid w:val="00DE6D8D"/>
    <w:rsid w:val="00DE7256"/>
    <w:rsid w:val="00DF1765"/>
    <w:rsid w:val="00E0021D"/>
    <w:rsid w:val="00E02961"/>
    <w:rsid w:val="00E14759"/>
    <w:rsid w:val="00E209C6"/>
    <w:rsid w:val="00E2720C"/>
    <w:rsid w:val="00E33019"/>
    <w:rsid w:val="00E348C0"/>
    <w:rsid w:val="00E408D4"/>
    <w:rsid w:val="00E418A8"/>
    <w:rsid w:val="00E41D91"/>
    <w:rsid w:val="00E45852"/>
    <w:rsid w:val="00E5009A"/>
    <w:rsid w:val="00E623F9"/>
    <w:rsid w:val="00E634B0"/>
    <w:rsid w:val="00E64A1F"/>
    <w:rsid w:val="00E726EA"/>
    <w:rsid w:val="00E7328D"/>
    <w:rsid w:val="00E754FC"/>
    <w:rsid w:val="00E83AD3"/>
    <w:rsid w:val="00E855E9"/>
    <w:rsid w:val="00E9011D"/>
    <w:rsid w:val="00E90765"/>
    <w:rsid w:val="00E92BE0"/>
    <w:rsid w:val="00E94358"/>
    <w:rsid w:val="00E94DCF"/>
    <w:rsid w:val="00EA26DF"/>
    <w:rsid w:val="00EA5649"/>
    <w:rsid w:val="00EA5AB6"/>
    <w:rsid w:val="00EA79D1"/>
    <w:rsid w:val="00EB017F"/>
    <w:rsid w:val="00EB1043"/>
    <w:rsid w:val="00EB3488"/>
    <w:rsid w:val="00EB5625"/>
    <w:rsid w:val="00EC238B"/>
    <w:rsid w:val="00EC2E4E"/>
    <w:rsid w:val="00EC5A5A"/>
    <w:rsid w:val="00ED0B6D"/>
    <w:rsid w:val="00ED2498"/>
    <w:rsid w:val="00ED2E7A"/>
    <w:rsid w:val="00ED5B86"/>
    <w:rsid w:val="00EE17D2"/>
    <w:rsid w:val="00EF1D74"/>
    <w:rsid w:val="00EF2392"/>
    <w:rsid w:val="00EF374C"/>
    <w:rsid w:val="00EF5004"/>
    <w:rsid w:val="00EF5F97"/>
    <w:rsid w:val="00F02436"/>
    <w:rsid w:val="00F0311A"/>
    <w:rsid w:val="00F057A5"/>
    <w:rsid w:val="00F10D0B"/>
    <w:rsid w:val="00F22D45"/>
    <w:rsid w:val="00F330CC"/>
    <w:rsid w:val="00F34A87"/>
    <w:rsid w:val="00F61202"/>
    <w:rsid w:val="00F61E18"/>
    <w:rsid w:val="00F625C7"/>
    <w:rsid w:val="00F652A9"/>
    <w:rsid w:val="00F7002B"/>
    <w:rsid w:val="00F72184"/>
    <w:rsid w:val="00F72287"/>
    <w:rsid w:val="00F73413"/>
    <w:rsid w:val="00F75831"/>
    <w:rsid w:val="00F761F4"/>
    <w:rsid w:val="00F92008"/>
    <w:rsid w:val="00F92B52"/>
    <w:rsid w:val="00F937D3"/>
    <w:rsid w:val="00FA13A9"/>
    <w:rsid w:val="00FA1EDD"/>
    <w:rsid w:val="00FA3CC8"/>
    <w:rsid w:val="00FB34F3"/>
    <w:rsid w:val="00FB370F"/>
    <w:rsid w:val="00FB47A4"/>
    <w:rsid w:val="00FB70D0"/>
    <w:rsid w:val="00FC07C9"/>
    <w:rsid w:val="00FC1E59"/>
    <w:rsid w:val="00FC2AC6"/>
    <w:rsid w:val="00FC3786"/>
    <w:rsid w:val="00FD6E21"/>
    <w:rsid w:val="00FE27F8"/>
    <w:rsid w:val="00FE2878"/>
    <w:rsid w:val="00FE4D8C"/>
    <w:rsid w:val="00FF4B39"/>
    <w:rsid w:val="00FF5C1A"/>
    <w:rsid w:val="00FF64EE"/>
    <w:rsid w:val="5CBB56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77A6AB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72409"/>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
    <w:qFormat/>
    <w:rsid w:val="005E35B0"/>
    <w:pPr>
      <w:widowControl w:val="0"/>
      <w:outlineLvl w:val="0"/>
    </w:pPr>
    <w:rPr>
      <w:bCs/>
      <w:color w:val="C00000"/>
    </w:rPr>
  </w:style>
  <w:style w:type="paragraph" w:styleId="Heading2">
    <w:name w:val="heading 2"/>
    <w:basedOn w:val="Normal"/>
    <w:next w:val="Normal"/>
    <w:link w:val="Heading2Char"/>
    <w:uiPriority w:val="9"/>
    <w:unhideWhenUsed/>
    <w:qFormat/>
    <w:rsid w:val="001C2C6B"/>
    <w:pPr>
      <w:keepNext/>
      <w:keepLines/>
      <w:outlineLvl w:val="1"/>
    </w:pPr>
    <w:rPr>
      <w:b/>
      <w:color w:val="000000" w:themeColor="text1"/>
      <w:sz w:val="22"/>
      <w:szCs w:val="22"/>
    </w:rPr>
  </w:style>
  <w:style w:type="paragraph" w:styleId="Heading3">
    <w:name w:val="heading 3"/>
    <w:basedOn w:val="Normal"/>
    <w:next w:val="Normal"/>
    <w:link w:val="Heading3Char"/>
    <w:uiPriority w:val="9"/>
    <w:semiHidden/>
    <w:unhideWhenUsed/>
    <w:qFormat/>
    <w:rsid w:val="009803EE"/>
    <w:pPr>
      <w:keepNext/>
      <w:keepLines/>
      <w:spacing w:before="40" w:line="276" w:lineRule="auto"/>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rsid w:val="003A3F0E"/>
    <w:pPr>
      <w:keepNext/>
      <w:keepLines/>
      <w:spacing w:before="400" w:after="100"/>
      <w:contextualSpacing/>
      <w:outlineLvl w:val="3"/>
    </w:pPr>
    <w:rPr>
      <w:rFonts w:asciiTheme="majorHAnsi" w:eastAsiaTheme="majorEastAsia" w:hAnsiTheme="majorHAnsi" w:cstheme="majorBidi"/>
      <w:i/>
      <w:iCs/>
      <w:color w:val="1F497D" w:themeColor="text2"/>
      <w:sz w:val="36"/>
      <w:szCs w:val="18"/>
      <w:lang w:eastAsia="ja-JP"/>
    </w:rPr>
  </w:style>
  <w:style w:type="paragraph" w:styleId="Heading5">
    <w:name w:val="heading 5"/>
    <w:basedOn w:val="Normal"/>
    <w:next w:val="Normal"/>
    <w:link w:val="Heading5Char"/>
    <w:uiPriority w:val="9"/>
    <w:semiHidden/>
    <w:unhideWhenUsed/>
    <w:qFormat/>
    <w:rsid w:val="003A3F0E"/>
    <w:pPr>
      <w:keepNext/>
      <w:keepLines/>
      <w:spacing w:before="400" w:after="200"/>
      <w:contextualSpacing/>
      <w:outlineLvl w:val="4"/>
    </w:pPr>
    <w:rPr>
      <w:rFonts w:asciiTheme="majorHAnsi" w:eastAsiaTheme="majorEastAsia" w:hAnsiTheme="majorHAnsi" w:cstheme="majorBidi"/>
      <w:b/>
      <w:caps/>
      <w:color w:val="4F81BD" w:themeColor="accent1"/>
      <w:sz w:val="32"/>
      <w:szCs w:val="18"/>
      <w:lang w:eastAsia="ja-JP"/>
    </w:rPr>
  </w:style>
  <w:style w:type="paragraph" w:styleId="Heading6">
    <w:name w:val="heading 6"/>
    <w:basedOn w:val="Normal"/>
    <w:next w:val="Normal"/>
    <w:link w:val="Heading6Char"/>
    <w:uiPriority w:val="9"/>
    <w:semiHidden/>
    <w:unhideWhenUsed/>
    <w:qFormat/>
    <w:rsid w:val="003A3F0E"/>
    <w:pPr>
      <w:keepNext/>
      <w:keepLines/>
      <w:spacing w:before="400" w:after="200"/>
      <w:contextualSpacing/>
      <w:outlineLvl w:val="5"/>
    </w:pPr>
    <w:rPr>
      <w:rFonts w:asciiTheme="majorHAnsi" w:eastAsiaTheme="majorEastAsia" w:hAnsiTheme="majorHAnsi" w:cstheme="majorBidi"/>
      <w:b/>
      <w:i/>
      <w:caps/>
      <w:color w:val="4F81BD" w:themeColor="accent1"/>
      <w:sz w:val="32"/>
      <w:szCs w:val="18"/>
      <w:lang w:eastAsia="ja-JP"/>
    </w:rPr>
  </w:style>
  <w:style w:type="paragraph" w:styleId="Heading7">
    <w:name w:val="heading 7"/>
    <w:basedOn w:val="Normal"/>
    <w:next w:val="Normal"/>
    <w:link w:val="Heading7Char"/>
    <w:uiPriority w:val="9"/>
    <w:semiHidden/>
    <w:unhideWhenUsed/>
    <w:qFormat/>
    <w:rsid w:val="003A3F0E"/>
    <w:pPr>
      <w:keepNext/>
      <w:keepLines/>
      <w:spacing w:before="400" w:after="100"/>
      <w:contextualSpacing/>
      <w:outlineLvl w:val="6"/>
    </w:pPr>
    <w:rPr>
      <w:rFonts w:asciiTheme="majorHAnsi" w:eastAsiaTheme="majorEastAsia" w:hAnsiTheme="majorHAnsi" w:cstheme="majorBidi"/>
      <w:b/>
      <w:i/>
      <w:iCs/>
      <w:color w:val="4F81BD" w:themeColor="accent1"/>
      <w:sz w:val="32"/>
      <w:szCs w:val="18"/>
      <w:lang w:eastAsia="ja-JP"/>
    </w:rPr>
  </w:style>
  <w:style w:type="paragraph" w:styleId="Heading8">
    <w:name w:val="heading 8"/>
    <w:basedOn w:val="Normal"/>
    <w:next w:val="Normal"/>
    <w:link w:val="Heading8Char"/>
    <w:uiPriority w:val="9"/>
    <w:semiHidden/>
    <w:unhideWhenUsed/>
    <w:qFormat/>
    <w:rsid w:val="003A3F0E"/>
    <w:pPr>
      <w:keepNext/>
      <w:keepLines/>
      <w:spacing w:before="400" w:after="100"/>
      <w:contextualSpacing/>
      <w:outlineLvl w:val="7"/>
    </w:pPr>
    <w:rPr>
      <w:rFonts w:asciiTheme="majorHAnsi" w:eastAsiaTheme="majorEastAsia" w:hAnsiTheme="majorHAnsi" w:cstheme="majorBidi"/>
      <w:i/>
      <w:color w:val="4F81BD" w:themeColor="accent1"/>
      <w:sz w:val="32"/>
      <w:szCs w:val="21"/>
      <w:lang w:eastAsia="ja-JP"/>
    </w:rPr>
  </w:style>
  <w:style w:type="paragraph" w:styleId="Heading9">
    <w:name w:val="heading 9"/>
    <w:basedOn w:val="Normal"/>
    <w:next w:val="Normal"/>
    <w:link w:val="Heading9Char"/>
    <w:uiPriority w:val="9"/>
    <w:semiHidden/>
    <w:unhideWhenUsed/>
    <w:qFormat/>
    <w:rsid w:val="003A3F0E"/>
    <w:pPr>
      <w:keepNext/>
      <w:keepLines/>
      <w:spacing w:before="400" w:after="200"/>
      <w:contextualSpacing/>
      <w:outlineLvl w:val="8"/>
    </w:pPr>
    <w:rPr>
      <w:rFonts w:asciiTheme="majorHAnsi" w:eastAsiaTheme="majorEastAsia" w:hAnsiTheme="majorHAnsi" w:cstheme="majorBidi"/>
      <w:b/>
      <w:iCs/>
      <w:caps/>
      <w:color w:val="1F497D" w:themeColor="text2"/>
      <w:sz w:val="28"/>
      <w:szCs w:val="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35B0"/>
    <w:rPr>
      <w:rFonts w:ascii="Times New Roman" w:eastAsia="Times New Roman" w:hAnsi="Times New Roman" w:cs="Times New Roman"/>
      <w:bCs/>
      <w:color w:val="C00000"/>
      <w:sz w:val="24"/>
      <w:szCs w:val="24"/>
    </w:rPr>
  </w:style>
  <w:style w:type="character" w:customStyle="1" w:styleId="Heading2Char">
    <w:name w:val="Heading 2 Char"/>
    <w:basedOn w:val="DefaultParagraphFont"/>
    <w:link w:val="Heading2"/>
    <w:uiPriority w:val="9"/>
    <w:rsid w:val="001C2C6B"/>
    <w:rPr>
      <w:rFonts w:ascii="Times New Roman" w:eastAsia="Times New Roman" w:hAnsi="Times New Roman" w:cs="Times New Roman"/>
      <w:b/>
      <w:color w:val="000000" w:themeColor="text1"/>
    </w:rPr>
  </w:style>
  <w:style w:type="character" w:customStyle="1" w:styleId="Heading3Char">
    <w:name w:val="Heading 3 Char"/>
    <w:basedOn w:val="DefaultParagraphFont"/>
    <w:link w:val="Heading3"/>
    <w:uiPriority w:val="9"/>
    <w:semiHidden/>
    <w:rsid w:val="009803EE"/>
    <w:rPr>
      <w:rFonts w:asciiTheme="majorHAnsi" w:eastAsiaTheme="majorEastAsia" w:hAnsiTheme="majorHAnsi" w:cstheme="majorBidi"/>
      <w:color w:val="243F60" w:themeColor="accent1" w:themeShade="7F"/>
      <w:sz w:val="24"/>
      <w:szCs w:val="24"/>
    </w:rPr>
  </w:style>
  <w:style w:type="paragraph" w:styleId="Header">
    <w:name w:val="header"/>
    <w:basedOn w:val="Normal"/>
    <w:link w:val="HeaderChar"/>
    <w:uiPriority w:val="99"/>
    <w:unhideWhenUsed/>
    <w:rsid w:val="009024A0"/>
    <w:pPr>
      <w:tabs>
        <w:tab w:val="center" w:pos="4680"/>
        <w:tab w:val="right" w:pos="9360"/>
      </w:tabs>
    </w:pPr>
    <w:rPr>
      <w:rFonts w:asciiTheme="minorHAnsi" w:hAnsiTheme="minorHAnsi" w:cstheme="minorBidi"/>
      <w:sz w:val="22"/>
      <w:szCs w:val="22"/>
    </w:rPr>
  </w:style>
  <w:style w:type="character" w:customStyle="1" w:styleId="HeaderChar">
    <w:name w:val="Header Char"/>
    <w:basedOn w:val="DefaultParagraphFont"/>
    <w:link w:val="Header"/>
    <w:uiPriority w:val="99"/>
    <w:rsid w:val="009024A0"/>
  </w:style>
  <w:style w:type="paragraph" w:styleId="Footer">
    <w:name w:val="footer"/>
    <w:basedOn w:val="Normal"/>
    <w:link w:val="FooterChar"/>
    <w:uiPriority w:val="99"/>
    <w:unhideWhenUsed/>
    <w:rsid w:val="009024A0"/>
    <w:pPr>
      <w:tabs>
        <w:tab w:val="center" w:pos="4680"/>
        <w:tab w:val="right" w:pos="9360"/>
      </w:tabs>
    </w:pPr>
    <w:rPr>
      <w:rFonts w:asciiTheme="minorHAnsi" w:hAnsiTheme="minorHAnsi" w:cstheme="minorBidi"/>
      <w:sz w:val="22"/>
      <w:szCs w:val="22"/>
    </w:rPr>
  </w:style>
  <w:style w:type="character" w:customStyle="1" w:styleId="FooterChar">
    <w:name w:val="Footer Char"/>
    <w:basedOn w:val="DefaultParagraphFont"/>
    <w:link w:val="Footer"/>
    <w:uiPriority w:val="99"/>
    <w:rsid w:val="009024A0"/>
  </w:style>
  <w:style w:type="paragraph" w:styleId="BalloonText">
    <w:name w:val="Balloon Text"/>
    <w:basedOn w:val="Normal"/>
    <w:link w:val="BalloonTextChar"/>
    <w:uiPriority w:val="99"/>
    <w:semiHidden/>
    <w:unhideWhenUsed/>
    <w:rsid w:val="009024A0"/>
    <w:rPr>
      <w:rFonts w:ascii="Tahoma" w:hAnsi="Tahoma" w:cs="Tahoma"/>
      <w:sz w:val="16"/>
      <w:szCs w:val="16"/>
    </w:rPr>
  </w:style>
  <w:style w:type="character" w:customStyle="1" w:styleId="BalloonTextChar">
    <w:name w:val="Balloon Text Char"/>
    <w:basedOn w:val="DefaultParagraphFont"/>
    <w:link w:val="BalloonText"/>
    <w:uiPriority w:val="99"/>
    <w:semiHidden/>
    <w:rsid w:val="009024A0"/>
    <w:rPr>
      <w:rFonts w:ascii="Tahoma" w:hAnsi="Tahoma" w:cs="Tahoma"/>
      <w:sz w:val="16"/>
      <w:szCs w:val="16"/>
    </w:rPr>
  </w:style>
  <w:style w:type="paragraph" w:styleId="NormalWeb">
    <w:name w:val="Normal (Web)"/>
    <w:basedOn w:val="Normal"/>
    <w:uiPriority w:val="99"/>
    <w:unhideWhenUsed/>
    <w:rsid w:val="00C850F3"/>
    <w:pPr>
      <w:spacing w:before="100" w:beforeAutospacing="1" w:after="100" w:afterAutospacing="1"/>
    </w:pPr>
  </w:style>
  <w:style w:type="character" w:styleId="Hyperlink">
    <w:name w:val="Hyperlink"/>
    <w:basedOn w:val="DefaultParagraphFont"/>
    <w:uiPriority w:val="99"/>
    <w:unhideWhenUsed/>
    <w:rsid w:val="00C76568"/>
    <w:rPr>
      <w:color w:val="0000FF"/>
      <w:u w:val="single"/>
    </w:rPr>
  </w:style>
  <w:style w:type="table" w:styleId="TableGrid">
    <w:name w:val="Table Grid"/>
    <w:basedOn w:val="TableNormal"/>
    <w:uiPriority w:val="39"/>
    <w:rsid w:val="002020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020E6"/>
    <w:rPr>
      <w:color w:val="800080" w:themeColor="followedHyperlink"/>
      <w:u w:val="single"/>
    </w:rPr>
  </w:style>
  <w:style w:type="character" w:styleId="Strong">
    <w:name w:val="Strong"/>
    <w:basedOn w:val="DefaultParagraphFont"/>
    <w:uiPriority w:val="22"/>
    <w:qFormat/>
    <w:rsid w:val="00185364"/>
    <w:rPr>
      <w:b/>
      <w:bCs/>
    </w:rPr>
  </w:style>
  <w:style w:type="character" w:styleId="CommentReference">
    <w:name w:val="annotation reference"/>
    <w:basedOn w:val="DefaultParagraphFont"/>
    <w:uiPriority w:val="99"/>
    <w:semiHidden/>
    <w:unhideWhenUsed/>
    <w:rsid w:val="00291324"/>
    <w:rPr>
      <w:sz w:val="16"/>
      <w:szCs w:val="16"/>
    </w:rPr>
  </w:style>
  <w:style w:type="paragraph" w:styleId="CommentText">
    <w:name w:val="annotation text"/>
    <w:basedOn w:val="Normal"/>
    <w:link w:val="CommentTextChar"/>
    <w:uiPriority w:val="99"/>
    <w:semiHidden/>
    <w:unhideWhenUsed/>
    <w:rsid w:val="00291324"/>
    <w:pPr>
      <w:spacing w:after="200"/>
    </w:pPr>
    <w:rPr>
      <w:rFonts w:asciiTheme="minorHAnsi" w:hAnsiTheme="minorHAnsi" w:cstheme="minorBidi"/>
      <w:sz w:val="20"/>
      <w:szCs w:val="20"/>
    </w:rPr>
  </w:style>
  <w:style w:type="character" w:customStyle="1" w:styleId="CommentTextChar">
    <w:name w:val="Comment Text Char"/>
    <w:basedOn w:val="DefaultParagraphFont"/>
    <w:link w:val="CommentText"/>
    <w:uiPriority w:val="99"/>
    <w:semiHidden/>
    <w:rsid w:val="00291324"/>
    <w:rPr>
      <w:sz w:val="20"/>
      <w:szCs w:val="20"/>
    </w:rPr>
  </w:style>
  <w:style w:type="paragraph" w:styleId="BodyText">
    <w:name w:val="Body Text"/>
    <w:basedOn w:val="Normal"/>
    <w:link w:val="BodyTextChar"/>
    <w:uiPriority w:val="1"/>
    <w:qFormat/>
    <w:rsid w:val="00291324"/>
    <w:pPr>
      <w:widowControl w:val="0"/>
      <w:ind w:left="840" w:hanging="360"/>
    </w:pPr>
    <w:rPr>
      <w:rFonts w:cstheme="minorBidi"/>
    </w:rPr>
  </w:style>
  <w:style w:type="character" w:customStyle="1" w:styleId="BodyTextChar">
    <w:name w:val="Body Text Char"/>
    <w:basedOn w:val="DefaultParagraphFont"/>
    <w:link w:val="BodyText"/>
    <w:uiPriority w:val="1"/>
    <w:rsid w:val="00291324"/>
    <w:rPr>
      <w:rFonts w:ascii="Times New Roman" w:eastAsia="Times New Roman" w:hAnsi="Times New Roman"/>
      <w:sz w:val="24"/>
      <w:szCs w:val="24"/>
    </w:rPr>
  </w:style>
  <w:style w:type="paragraph" w:styleId="ListParagraph">
    <w:name w:val="List Paragraph"/>
    <w:basedOn w:val="Normal"/>
    <w:uiPriority w:val="34"/>
    <w:qFormat/>
    <w:rsid w:val="00291324"/>
    <w:pPr>
      <w:widowControl w:val="0"/>
    </w:pPr>
    <w:rPr>
      <w:rFonts w:asciiTheme="minorHAnsi" w:hAnsiTheme="minorHAnsi" w:cstheme="minorBidi"/>
      <w:sz w:val="22"/>
      <w:szCs w:val="22"/>
    </w:rPr>
  </w:style>
  <w:style w:type="character" w:customStyle="1" w:styleId="object">
    <w:name w:val="object"/>
    <w:basedOn w:val="DefaultParagraphFont"/>
    <w:rsid w:val="00C11B37"/>
  </w:style>
  <w:style w:type="paragraph" w:styleId="CommentSubject">
    <w:name w:val="annotation subject"/>
    <w:basedOn w:val="CommentText"/>
    <w:next w:val="CommentText"/>
    <w:link w:val="CommentSubjectChar"/>
    <w:uiPriority w:val="99"/>
    <w:semiHidden/>
    <w:unhideWhenUsed/>
    <w:rsid w:val="00C94E8A"/>
    <w:rPr>
      <w:b/>
      <w:bCs/>
    </w:rPr>
  </w:style>
  <w:style w:type="character" w:customStyle="1" w:styleId="CommentSubjectChar">
    <w:name w:val="Comment Subject Char"/>
    <w:basedOn w:val="CommentTextChar"/>
    <w:link w:val="CommentSubject"/>
    <w:uiPriority w:val="99"/>
    <w:semiHidden/>
    <w:rsid w:val="00C94E8A"/>
    <w:rPr>
      <w:b/>
      <w:bCs/>
      <w:sz w:val="20"/>
      <w:szCs w:val="20"/>
    </w:rPr>
  </w:style>
  <w:style w:type="paragraph" w:styleId="Revision">
    <w:name w:val="Revision"/>
    <w:hidden/>
    <w:uiPriority w:val="99"/>
    <w:semiHidden/>
    <w:rsid w:val="007746EC"/>
    <w:pPr>
      <w:spacing w:after="0" w:line="240" w:lineRule="auto"/>
    </w:pPr>
  </w:style>
  <w:style w:type="character" w:customStyle="1" w:styleId="object3">
    <w:name w:val="object3"/>
    <w:basedOn w:val="DefaultParagraphFont"/>
    <w:rsid w:val="00AD0BDD"/>
    <w:rPr>
      <w:strike w:val="0"/>
      <w:dstrike w:val="0"/>
      <w:color w:val="00008B"/>
      <w:u w:val="none"/>
      <w:effect w:val="none"/>
    </w:rPr>
  </w:style>
  <w:style w:type="paragraph" w:styleId="NoSpacing">
    <w:name w:val="No Spacing"/>
    <w:link w:val="NoSpacingChar"/>
    <w:uiPriority w:val="1"/>
    <w:qFormat/>
    <w:rsid w:val="00952731"/>
    <w:pPr>
      <w:spacing w:after="0" w:line="240" w:lineRule="auto"/>
    </w:pPr>
    <w:rPr>
      <w:rFonts w:eastAsiaTheme="minorEastAsia"/>
    </w:rPr>
  </w:style>
  <w:style w:type="character" w:customStyle="1" w:styleId="NoSpacingChar">
    <w:name w:val="No Spacing Char"/>
    <w:basedOn w:val="DefaultParagraphFont"/>
    <w:link w:val="NoSpacing"/>
    <w:uiPriority w:val="98"/>
    <w:rsid w:val="00952731"/>
    <w:rPr>
      <w:rFonts w:eastAsiaTheme="minorEastAsia"/>
    </w:rPr>
  </w:style>
  <w:style w:type="character" w:customStyle="1" w:styleId="object-hover">
    <w:name w:val="object-hover"/>
    <w:basedOn w:val="DefaultParagraphFont"/>
    <w:rsid w:val="002070BE"/>
  </w:style>
  <w:style w:type="character" w:customStyle="1" w:styleId="apple-converted-space">
    <w:name w:val="apple-converted-space"/>
    <w:basedOn w:val="DefaultParagraphFont"/>
    <w:rsid w:val="008B75B9"/>
  </w:style>
  <w:style w:type="paragraph" w:customStyle="1" w:styleId="Default">
    <w:name w:val="Default"/>
    <w:rsid w:val="009510EE"/>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p1">
    <w:name w:val="p1"/>
    <w:basedOn w:val="Normal"/>
    <w:rsid w:val="00600A0D"/>
    <w:pPr>
      <w:spacing w:before="100" w:beforeAutospacing="1" w:after="100" w:afterAutospacing="1"/>
    </w:pPr>
  </w:style>
  <w:style w:type="paragraph" w:styleId="TOCHeading">
    <w:name w:val="TOC Heading"/>
    <w:basedOn w:val="Heading1"/>
    <w:next w:val="Normal"/>
    <w:uiPriority w:val="39"/>
    <w:unhideWhenUsed/>
    <w:qFormat/>
    <w:rsid w:val="009D40A5"/>
    <w:pPr>
      <w:keepNext/>
      <w:keepLines/>
      <w:widowControl/>
      <w:spacing w:before="240" w:line="259" w:lineRule="auto"/>
      <w:outlineLvl w:val="9"/>
    </w:pPr>
    <w:rPr>
      <w:rFonts w:asciiTheme="majorHAnsi" w:eastAsiaTheme="majorEastAsia" w:hAnsiTheme="majorHAnsi" w:cstheme="majorBidi"/>
      <w:b/>
      <w:bCs w:val="0"/>
      <w:color w:val="365F91" w:themeColor="accent1" w:themeShade="BF"/>
      <w:sz w:val="32"/>
      <w:szCs w:val="32"/>
    </w:rPr>
  </w:style>
  <w:style w:type="paragraph" w:styleId="TOC1">
    <w:name w:val="toc 1"/>
    <w:basedOn w:val="Normal"/>
    <w:next w:val="Normal"/>
    <w:autoRedefine/>
    <w:uiPriority w:val="39"/>
    <w:unhideWhenUsed/>
    <w:rsid w:val="009D40A5"/>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513300"/>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513300"/>
    <w:pPr>
      <w:ind w:left="480"/>
    </w:pPr>
    <w:rPr>
      <w:rFonts w:asciiTheme="minorHAnsi" w:hAnsiTheme="minorHAnsi" w:cstheme="minorHAnsi"/>
      <w:i/>
      <w:iCs/>
      <w:sz w:val="20"/>
      <w:szCs w:val="20"/>
    </w:rPr>
  </w:style>
  <w:style w:type="character" w:styleId="SubtleEmphasis">
    <w:name w:val="Subtle Emphasis"/>
    <w:basedOn w:val="DefaultParagraphFont"/>
    <w:uiPriority w:val="19"/>
    <w:qFormat/>
    <w:rsid w:val="007473DE"/>
    <w:rPr>
      <w:i/>
      <w:iCs/>
      <w:color w:val="4F81BD" w:themeColor="accent1"/>
    </w:rPr>
  </w:style>
  <w:style w:type="paragraph" w:customStyle="1" w:styleId="Waldenbhed">
    <w:name w:val="Walden b hed"/>
    <w:basedOn w:val="Normal"/>
    <w:next w:val="Normal"/>
    <w:rsid w:val="00DC4A50"/>
    <w:pPr>
      <w:keepNext/>
      <w:spacing w:before="360" w:after="120"/>
    </w:pPr>
    <w:rPr>
      <w:b/>
      <w:sz w:val="40"/>
      <w:szCs w:val="72"/>
    </w:rPr>
  </w:style>
  <w:style w:type="character" w:styleId="BookTitle">
    <w:name w:val="Book Title"/>
    <w:basedOn w:val="DefaultParagraphFont"/>
    <w:uiPriority w:val="33"/>
    <w:qFormat/>
    <w:rsid w:val="003D48E4"/>
    <w:rPr>
      <w:b/>
      <w:bCs/>
      <w:i/>
      <w:iCs/>
      <w:spacing w:val="5"/>
    </w:rPr>
  </w:style>
  <w:style w:type="character" w:customStyle="1" w:styleId="mceitemhiddenspellword">
    <w:name w:val="mceitemhiddenspellword"/>
    <w:basedOn w:val="DefaultParagraphFont"/>
    <w:rsid w:val="00673F56"/>
  </w:style>
  <w:style w:type="paragraph" w:styleId="TOC4">
    <w:name w:val="toc 4"/>
    <w:basedOn w:val="Normal"/>
    <w:next w:val="Normal"/>
    <w:autoRedefine/>
    <w:uiPriority w:val="39"/>
    <w:semiHidden/>
    <w:unhideWhenUsed/>
    <w:rsid w:val="00E92BE0"/>
    <w:pPr>
      <w:ind w:left="720"/>
    </w:pPr>
    <w:rPr>
      <w:rFonts w:asciiTheme="minorHAnsi" w:hAnsiTheme="minorHAnsi" w:cstheme="minorHAnsi"/>
      <w:sz w:val="18"/>
      <w:szCs w:val="18"/>
    </w:rPr>
  </w:style>
  <w:style w:type="paragraph" w:styleId="TOC5">
    <w:name w:val="toc 5"/>
    <w:basedOn w:val="Normal"/>
    <w:next w:val="Normal"/>
    <w:autoRedefine/>
    <w:uiPriority w:val="39"/>
    <w:semiHidden/>
    <w:unhideWhenUsed/>
    <w:rsid w:val="00E92BE0"/>
    <w:pPr>
      <w:ind w:left="960"/>
    </w:pPr>
    <w:rPr>
      <w:rFonts w:asciiTheme="minorHAnsi" w:hAnsiTheme="minorHAnsi" w:cstheme="minorHAnsi"/>
      <w:sz w:val="18"/>
      <w:szCs w:val="18"/>
    </w:rPr>
  </w:style>
  <w:style w:type="paragraph" w:styleId="TOC6">
    <w:name w:val="toc 6"/>
    <w:basedOn w:val="Normal"/>
    <w:next w:val="Normal"/>
    <w:autoRedefine/>
    <w:uiPriority w:val="39"/>
    <w:semiHidden/>
    <w:unhideWhenUsed/>
    <w:rsid w:val="00E92BE0"/>
    <w:pPr>
      <w:ind w:left="1200"/>
    </w:pPr>
    <w:rPr>
      <w:rFonts w:asciiTheme="minorHAnsi" w:hAnsiTheme="minorHAnsi" w:cstheme="minorHAnsi"/>
      <w:sz w:val="18"/>
      <w:szCs w:val="18"/>
    </w:rPr>
  </w:style>
  <w:style w:type="paragraph" w:styleId="TOC7">
    <w:name w:val="toc 7"/>
    <w:basedOn w:val="Normal"/>
    <w:next w:val="Normal"/>
    <w:autoRedefine/>
    <w:uiPriority w:val="39"/>
    <w:semiHidden/>
    <w:unhideWhenUsed/>
    <w:rsid w:val="00E92BE0"/>
    <w:pPr>
      <w:ind w:left="1440"/>
    </w:pPr>
    <w:rPr>
      <w:rFonts w:asciiTheme="minorHAnsi" w:hAnsiTheme="minorHAnsi" w:cstheme="minorHAnsi"/>
      <w:sz w:val="18"/>
      <w:szCs w:val="18"/>
    </w:rPr>
  </w:style>
  <w:style w:type="paragraph" w:styleId="TOC8">
    <w:name w:val="toc 8"/>
    <w:basedOn w:val="Normal"/>
    <w:next w:val="Normal"/>
    <w:autoRedefine/>
    <w:uiPriority w:val="39"/>
    <w:semiHidden/>
    <w:unhideWhenUsed/>
    <w:rsid w:val="00E92BE0"/>
    <w:pPr>
      <w:ind w:left="1680"/>
    </w:pPr>
    <w:rPr>
      <w:rFonts w:asciiTheme="minorHAnsi" w:hAnsiTheme="minorHAnsi" w:cstheme="minorHAnsi"/>
      <w:sz w:val="18"/>
      <w:szCs w:val="18"/>
    </w:rPr>
  </w:style>
  <w:style w:type="paragraph" w:styleId="TOC9">
    <w:name w:val="toc 9"/>
    <w:basedOn w:val="Normal"/>
    <w:next w:val="Normal"/>
    <w:autoRedefine/>
    <w:uiPriority w:val="39"/>
    <w:semiHidden/>
    <w:unhideWhenUsed/>
    <w:rsid w:val="00E92BE0"/>
    <w:pPr>
      <w:ind w:left="1920"/>
    </w:pPr>
    <w:rPr>
      <w:rFonts w:asciiTheme="minorHAnsi" w:hAnsiTheme="minorHAnsi" w:cstheme="minorHAnsi"/>
      <w:sz w:val="18"/>
      <w:szCs w:val="18"/>
    </w:rPr>
  </w:style>
  <w:style w:type="paragraph" w:styleId="Title">
    <w:name w:val="Title"/>
    <w:basedOn w:val="Normal"/>
    <w:next w:val="Normal"/>
    <w:link w:val="TitleChar"/>
    <w:uiPriority w:val="10"/>
    <w:qFormat/>
    <w:rsid w:val="00EB017F"/>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017F"/>
    <w:rPr>
      <w:rFonts w:asciiTheme="majorHAnsi" w:eastAsiaTheme="majorEastAsia" w:hAnsiTheme="majorHAnsi" w:cstheme="majorBidi"/>
      <w:spacing w:val="-10"/>
      <w:kern w:val="28"/>
      <w:sz w:val="56"/>
      <w:szCs w:val="56"/>
    </w:rPr>
  </w:style>
  <w:style w:type="character" w:customStyle="1" w:styleId="UnresolvedMention1">
    <w:name w:val="Unresolved Mention1"/>
    <w:basedOn w:val="DefaultParagraphFont"/>
    <w:uiPriority w:val="99"/>
    <w:rsid w:val="00DF1765"/>
    <w:rPr>
      <w:color w:val="605E5C"/>
      <w:shd w:val="clear" w:color="auto" w:fill="E1DFDD"/>
    </w:rPr>
  </w:style>
  <w:style w:type="character" w:styleId="PageNumber">
    <w:name w:val="page number"/>
    <w:basedOn w:val="DefaultParagraphFont"/>
    <w:uiPriority w:val="99"/>
    <w:semiHidden/>
    <w:unhideWhenUsed/>
    <w:rsid w:val="00060A09"/>
  </w:style>
  <w:style w:type="character" w:customStyle="1" w:styleId="UnresolvedMention2">
    <w:name w:val="Unresolved Mention2"/>
    <w:basedOn w:val="DefaultParagraphFont"/>
    <w:uiPriority w:val="99"/>
    <w:semiHidden/>
    <w:unhideWhenUsed/>
    <w:rsid w:val="00060A09"/>
    <w:rPr>
      <w:color w:val="605E5C"/>
      <w:shd w:val="clear" w:color="auto" w:fill="E1DFDD"/>
    </w:rPr>
  </w:style>
  <w:style w:type="character" w:customStyle="1" w:styleId="UnresolvedMention3">
    <w:name w:val="Unresolved Mention3"/>
    <w:basedOn w:val="DefaultParagraphFont"/>
    <w:uiPriority w:val="99"/>
    <w:rsid w:val="004B639C"/>
    <w:rPr>
      <w:color w:val="605E5C"/>
      <w:shd w:val="clear" w:color="auto" w:fill="E1DFDD"/>
    </w:rPr>
  </w:style>
  <w:style w:type="paragraph" w:customStyle="1" w:styleId="Days">
    <w:name w:val="Days"/>
    <w:basedOn w:val="Normal"/>
    <w:uiPriority w:val="3"/>
    <w:qFormat/>
    <w:rsid w:val="00FB70D0"/>
    <w:pPr>
      <w:spacing w:before="40" w:after="40"/>
      <w:jc w:val="center"/>
    </w:pPr>
    <w:rPr>
      <w:rFonts w:asciiTheme="minorHAnsi" w:eastAsiaTheme="minorEastAsia" w:hAnsiTheme="minorHAnsi" w:cstheme="minorBidi"/>
      <w:b/>
      <w:color w:val="FFFFFF" w:themeColor="background1"/>
      <w:sz w:val="18"/>
    </w:rPr>
  </w:style>
  <w:style w:type="paragraph" w:customStyle="1" w:styleId="Dates">
    <w:name w:val="Dates"/>
    <w:basedOn w:val="Normal"/>
    <w:uiPriority w:val="4"/>
    <w:qFormat/>
    <w:rsid w:val="00FB70D0"/>
    <w:pPr>
      <w:spacing w:before="120" w:after="40"/>
      <w:jc w:val="right"/>
    </w:pPr>
    <w:rPr>
      <w:rFonts w:asciiTheme="minorHAnsi" w:eastAsiaTheme="minorEastAsia" w:hAnsiTheme="minorHAnsi" w:cstheme="minorBidi"/>
      <w:color w:val="595959" w:themeColor="text1" w:themeTint="A6"/>
      <w:sz w:val="18"/>
      <w:szCs w:val="18"/>
    </w:rPr>
  </w:style>
  <w:style w:type="paragraph" w:customStyle="1" w:styleId="Month">
    <w:name w:val="Month"/>
    <w:basedOn w:val="Normal"/>
    <w:qFormat/>
    <w:rsid w:val="00FB70D0"/>
    <w:pPr>
      <w:spacing w:before="40" w:after="40"/>
      <w:jc w:val="right"/>
    </w:pPr>
    <w:rPr>
      <w:rFonts w:asciiTheme="majorHAnsi" w:eastAsiaTheme="majorEastAsia" w:hAnsiTheme="majorHAnsi" w:cstheme="minorBidi"/>
      <w:b/>
      <w:color w:val="17365D" w:themeColor="text2" w:themeShade="BF"/>
      <w:sz w:val="96"/>
      <w:szCs w:val="120"/>
    </w:rPr>
  </w:style>
  <w:style w:type="paragraph" w:customStyle="1" w:styleId="Year">
    <w:name w:val="Year"/>
    <w:basedOn w:val="Normal"/>
    <w:qFormat/>
    <w:rsid w:val="00FB70D0"/>
    <w:pPr>
      <w:spacing w:before="40" w:after="40"/>
      <w:jc w:val="right"/>
    </w:pPr>
    <w:rPr>
      <w:rFonts w:asciiTheme="majorHAnsi" w:eastAsiaTheme="majorEastAsia" w:hAnsiTheme="majorHAnsi" w:cstheme="minorBidi"/>
      <w:b/>
      <w:color w:val="7F7F7F" w:themeColor="text1" w:themeTint="80"/>
      <w:sz w:val="96"/>
      <w:szCs w:val="64"/>
    </w:rPr>
  </w:style>
  <w:style w:type="table" w:styleId="PlainTable4">
    <w:name w:val="Plain Table 4"/>
    <w:basedOn w:val="TableNormal"/>
    <w:uiPriority w:val="99"/>
    <w:rsid w:val="00FB70D0"/>
    <w:pPr>
      <w:spacing w:before="40" w:after="0" w:line="240" w:lineRule="auto"/>
    </w:pPr>
    <w:rPr>
      <w:rFonts w:eastAsiaTheme="minorEastAsia"/>
      <w:color w:val="595959" w:themeColor="text1" w:themeTint="A6"/>
      <w:sz w:val="18"/>
      <w:szCs w:val="18"/>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
    <w:name w:val="Grid Table 4"/>
    <w:basedOn w:val="TableNormal"/>
    <w:uiPriority w:val="49"/>
    <w:rsid w:val="00FB70D0"/>
    <w:pPr>
      <w:spacing w:before="40" w:after="0" w:line="240" w:lineRule="auto"/>
    </w:pPr>
    <w:rPr>
      <w:rFonts w:eastAsiaTheme="minorEastAsia"/>
      <w:color w:val="595959" w:themeColor="text1" w:themeTint="A6"/>
      <w:sz w:val="18"/>
      <w:szCs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contentline-256">
    <w:name w:val="contentline-256"/>
    <w:basedOn w:val="DefaultParagraphFont"/>
    <w:rsid w:val="00E41D91"/>
  </w:style>
  <w:style w:type="table" w:customStyle="1" w:styleId="TableGrid0">
    <w:name w:val="TableGrid"/>
    <w:rsid w:val="000278B4"/>
    <w:pPr>
      <w:spacing w:after="0" w:line="240" w:lineRule="auto"/>
    </w:pPr>
    <w:rPr>
      <w:rFonts w:eastAsiaTheme="minorEastAsia"/>
    </w:rPr>
    <w:tblPr>
      <w:tblCellMar>
        <w:top w:w="0" w:type="dxa"/>
        <w:left w:w="0" w:type="dxa"/>
        <w:bottom w:w="0" w:type="dxa"/>
        <w:right w:w="0" w:type="dxa"/>
      </w:tblCellMar>
    </w:tblPr>
  </w:style>
  <w:style w:type="paragraph" w:customStyle="1" w:styleId="xxmsonormal">
    <w:name w:val="x_x_msonormal"/>
    <w:basedOn w:val="Normal"/>
    <w:rsid w:val="000278B4"/>
    <w:rPr>
      <w:rFonts w:eastAsiaTheme="minorHAnsi"/>
    </w:rPr>
  </w:style>
  <w:style w:type="character" w:styleId="UnresolvedMention">
    <w:name w:val="Unresolved Mention"/>
    <w:basedOn w:val="DefaultParagraphFont"/>
    <w:uiPriority w:val="99"/>
    <w:unhideWhenUsed/>
    <w:rsid w:val="007C155A"/>
    <w:rPr>
      <w:color w:val="605E5C"/>
      <w:shd w:val="clear" w:color="auto" w:fill="E1DFDD"/>
    </w:rPr>
  </w:style>
  <w:style w:type="character" w:customStyle="1" w:styleId="Heading4Char">
    <w:name w:val="Heading 4 Char"/>
    <w:basedOn w:val="DefaultParagraphFont"/>
    <w:link w:val="Heading4"/>
    <w:uiPriority w:val="9"/>
    <w:semiHidden/>
    <w:rsid w:val="003A3F0E"/>
    <w:rPr>
      <w:rFonts w:asciiTheme="majorHAnsi" w:eastAsiaTheme="majorEastAsia" w:hAnsiTheme="majorHAnsi" w:cstheme="majorBidi"/>
      <w:i/>
      <w:iCs/>
      <w:color w:val="1F497D" w:themeColor="text2"/>
      <w:sz w:val="36"/>
      <w:szCs w:val="18"/>
      <w:lang w:eastAsia="ja-JP"/>
    </w:rPr>
  </w:style>
  <w:style w:type="character" w:customStyle="1" w:styleId="Heading5Char">
    <w:name w:val="Heading 5 Char"/>
    <w:basedOn w:val="DefaultParagraphFont"/>
    <w:link w:val="Heading5"/>
    <w:uiPriority w:val="9"/>
    <w:semiHidden/>
    <w:rsid w:val="003A3F0E"/>
    <w:rPr>
      <w:rFonts w:asciiTheme="majorHAnsi" w:eastAsiaTheme="majorEastAsia" w:hAnsiTheme="majorHAnsi" w:cstheme="majorBidi"/>
      <w:b/>
      <w:caps/>
      <w:color w:val="4F81BD" w:themeColor="accent1"/>
      <w:sz w:val="32"/>
      <w:szCs w:val="18"/>
      <w:lang w:eastAsia="ja-JP"/>
    </w:rPr>
  </w:style>
  <w:style w:type="character" w:customStyle="1" w:styleId="Heading6Char">
    <w:name w:val="Heading 6 Char"/>
    <w:basedOn w:val="DefaultParagraphFont"/>
    <w:link w:val="Heading6"/>
    <w:uiPriority w:val="9"/>
    <w:semiHidden/>
    <w:rsid w:val="003A3F0E"/>
    <w:rPr>
      <w:rFonts w:asciiTheme="majorHAnsi" w:eastAsiaTheme="majorEastAsia" w:hAnsiTheme="majorHAnsi" w:cstheme="majorBidi"/>
      <w:b/>
      <w:i/>
      <w:caps/>
      <w:color w:val="4F81BD" w:themeColor="accent1"/>
      <w:sz w:val="32"/>
      <w:szCs w:val="18"/>
      <w:lang w:eastAsia="ja-JP"/>
    </w:rPr>
  </w:style>
  <w:style w:type="character" w:customStyle="1" w:styleId="Heading7Char">
    <w:name w:val="Heading 7 Char"/>
    <w:basedOn w:val="DefaultParagraphFont"/>
    <w:link w:val="Heading7"/>
    <w:uiPriority w:val="9"/>
    <w:semiHidden/>
    <w:rsid w:val="003A3F0E"/>
    <w:rPr>
      <w:rFonts w:asciiTheme="majorHAnsi" w:eastAsiaTheme="majorEastAsia" w:hAnsiTheme="majorHAnsi" w:cstheme="majorBidi"/>
      <w:b/>
      <w:i/>
      <w:iCs/>
      <w:color w:val="4F81BD" w:themeColor="accent1"/>
      <w:sz w:val="32"/>
      <w:szCs w:val="18"/>
      <w:lang w:eastAsia="ja-JP"/>
    </w:rPr>
  </w:style>
  <w:style w:type="character" w:customStyle="1" w:styleId="Heading8Char">
    <w:name w:val="Heading 8 Char"/>
    <w:basedOn w:val="DefaultParagraphFont"/>
    <w:link w:val="Heading8"/>
    <w:uiPriority w:val="9"/>
    <w:semiHidden/>
    <w:rsid w:val="003A3F0E"/>
    <w:rPr>
      <w:rFonts w:asciiTheme="majorHAnsi" w:eastAsiaTheme="majorEastAsia" w:hAnsiTheme="majorHAnsi" w:cstheme="majorBidi"/>
      <w:i/>
      <w:color w:val="4F81BD" w:themeColor="accent1"/>
      <w:sz w:val="32"/>
      <w:szCs w:val="21"/>
      <w:lang w:eastAsia="ja-JP"/>
    </w:rPr>
  </w:style>
  <w:style w:type="character" w:customStyle="1" w:styleId="Heading9Char">
    <w:name w:val="Heading 9 Char"/>
    <w:basedOn w:val="DefaultParagraphFont"/>
    <w:link w:val="Heading9"/>
    <w:uiPriority w:val="9"/>
    <w:semiHidden/>
    <w:rsid w:val="003A3F0E"/>
    <w:rPr>
      <w:rFonts w:asciiTheme="majorHAnsi" w:eastAsiaTheme="majorEastAsia" w:hAnsiTheme="majorHAnsi" w:cstheme="majorBidi"/>
      <w:b/>
      <w:iCs/>
      <w:caps/>
      <w:color w:val="1F497D" w:themeColor="text2"/>
      <w:sz w:val="28"/>
      <w:szCs w:val="21"/>
      <w:lang w:eastAsia="ja-JP"/>
    </w:rPr>
  </w:style>
  <w:style w:type="character" w:customStyle="1" w:styleId="SubtitleChar">
    <w:name w:val="Subtitle Char"/>
    <w:basedOn w:val="DefaultParagraphFont"/>
    <w:link w:val="Subtitle"/>
    <w:uiPriority w:val="11"/>
    <w:rsid w:val="003A3F0E"/>
    <w:rPr>
      <w:rFonts w:eastAsiaTheme="minorEastAsia"/>
      <w:caps/>
      <w:color w:val="4F81BD" w:themeColor="accent1"/>
      <w:sz w:val="44"/>
      <w:lang w:eastAsia="ja-JP"/>
    </w:rPr>
  </w:style>
  <w:style w:type="paragraph" w:styleId="Subtitle">
    <w:name w:val="Subtitle"/>
    <w:basedOn w:val="Normal"/>
    <w:link w:val="SubtitleChar"/>
    <w:uiPriority w:val="11"/>
    <w:unhideWhenUsed/>
    <w:qFormat/>
    <w:rsid w:val="003A3F0E"/>
    <w:pPr>
      <w:numPr>
        <w:ilvl w:val="1"/>
      </w:numPr>
      <w:spacing w:after="480"/>
      <w:contextualSpacing/>
    </w:pPr>
    <w:rPr>
      <w:rFonts w:asciiTheme="minorHAnsi" w:eastAsiaTheme="minorEastAsia" w:hAnsiTheme="minorHAnsi" w:cstheme="minorBidi"/>
      <w:caps/>
      <w:color w:val="4F81BD" w:themeColor="accent1"/>
      <w:sz w:val="44"/>
      <w:szCs w:val="22"/>
      <w:lang w:eastAsia="ja-JP"/>
    </w:rPr>
  </w:style>
  <w:style w:type="character" w:customStyle="1" w:styleId="QuoteChar">
    <w:name w:val="Quote Char"/>
    <w:basedOn w:val="DefaultParagraphFont"/>
    <w:link w:val="Quote"/>
    <w:uiPriority w:val="29"/>
    <w:rsid w:val="003A3F0E"/>
    <w:rPr>
      <w:i/>
      <w:iCs/>
      <w:color w:val="1F497D" w:themeColor="text2"/>
      <w:sz w:val="28"/>
      <w:szCs w:val="18"/>
      <w:lang w:eastAsia="ja-JP"/>
    </w:rPr>
  </w:style>
  <w:style w:type="paragraph" w:styleId="Quote">
    <w:name w:val="Quote"/>
    <w:basedOn w:val="Normal"/>
    <w:next w:val="Normal"/>
    <w:link w:val="QuoteChar"/>
    <w:uiPriority w:val="29"/>
    <w:unhideWhenUsed/>
    <w:qFormat/>
    <w:rsid w:val="003A3F0E"/>
    <w:pPr>
      <w:spacing w:before="120" w:after="120"/>
      <w:contextualSpacing/>
    </w:pPr>
    <w:rPr>
      <w:rFonts w:asciiTheme="minorHAnsi" w:eastAsiaTheme="minorHAnsi" w:hAnsiTheme="minorHAnsi" w:cstheme="minorBidi"/>
      <w:i/>
      <w:iCs/>
      <w:color w:val="1F497D" w:themeColor="text2"/>
      <w:sz w:val="28"/>
      <w:szCs w:val="18"/>
      <w:lang w:eastAsia="ja-JP"/>
    </w:rPr>
  </w:style>
  <w:style w:type="character" w:customStyle="1" w:styleId="IntenseQuoteChar">
    <w:name w:val="Intense Quote Char"/>
    <w:basedOn w:val="DefaultParagraphFont"/>
    <w:link w:val="IntenseQuote"/>
    <w:uiPriority w:val="30"/>
    <w:rsid w:val="003A3F0E"/>
    <w:rPr>
      <w:b/>
      <w:i/>
      <w:iCs/>
      <w:color w:val="1F497D" w:themeColor="text2"/>
      <w:sz w:val="28"/>
      <w:szCs w:val="18"/>
      <w:lang w:eastAsia="ja-JP"/>
    </w:rPr>
  </w:style>
  <w:style w:type="paragraph" w:styleId="IntenseQuote">
    <w:name w:val="Intense Quote"/>
    <w:basedOn w:val="Normal"/>
    <w:next w:val="Normal"/>
    <w:link w:val="IntenseQuoteChar"/>
    <w:uiPriority w:val="30"/>
    <w:unhideWhenUsed/>
    <w:qFormat/>
    <w:rsid w:val="003A3F0E"/>
    <w:pPr>
      <w:spacing w:before="120" w:after="120"/>
      <w:contextualSpacing/>
    </w:pPr>
    <w:rPr>
      <w:rFonts w:asciiTheme="minorHAnsi" w:eastAsiaTheme="minorHAnsi" w:hAnsiTheme="minorHAnsi" w:cstheme="minorBidi"/>
      <w:b/>
      <w:i/>
      <w:iCs/>
      <w:color w:val="1F497D" w:themeColor="text2"/>
      <w:sz w:val="28"/>
      <w:szCs w:val="18"/>
      <w:lang w:eastAsia="ja-JP"/>
    </w:rPr>
  </w:style>
  <w:style w:type="character" w:customStyle="1" w:styleId="DateChar">
    <w:name w:val="Date Char"/>
    <w:basedOn w:val="DefaultParagraphFont"/>
    <w:link w:val="Date"/>
    <w:uiPriority w:val="3"/>
    <w:rsid w:val="003A3F0E"/>
    <w:rPr>
      <w:b/>
      <w:color w:val="1F497D" w:themeColor="text2"/>
      <w:sz w:val="36"/>
      <w:szCs w:val="18"/>
      <w:lang w:eastAsia="ja-JP"/>
    </w:rPr>
  </w:style>
  <w:style w:type="paragraph" w:styleId="Date">
    <w:name w:val="Date"/>
    <w:basedOn w:val="Normal"/>
    <w:link w:val="DateChar"/>
    <w:uiPriority w:val="3"/>
    <w:unhideWhenUsed/>
    <w:qFormat/>
    <w:rsid w:val="003A3F0E"/>
    <w:pPr>
      <w:jc w:val="right"/>
    </w:pPr>
    <w:rPr>
      <w:rFonts w:asciiTheme="minorHAnsi" w:eastAsiaTheme="minorHAnsi" w:hAnsiTheme="minorHAnsi" w:cstheme="minorBidi"/>
      <w:b/>
      <w:color w:val="1F497D" w:themeColor="text2"/>
      <w:sz w:val="36"/>
      <w:szCs w:val="18"/>
      <w:lang w:eastAsia="ja-JP"/>
    </w:rPr>
  </w:style>
  <w:style w:type="character" w:styleId="Emphasis">
    <w:name w:val="Emphasis"/>
    <w:basedOn w:val="DefaultParagraphFont"/>
    <w:uiPriority w:val="20"/>
    <w:unhideWhenUsed/>
    <w:qFormat/>
    <w:rsid w:val="003A3F0E"/>
    <w:rPr>
      <w:color w:val="365F91" w:themeColor="accent1" w:themeShade="BF"/>
    </w:rPr>
  </w:style>
  <w:style w:type="paragraph" w:customStyle="1" w:styleId="Day">
    <w:name w:val="Day"/>
    <w:basedOn w:val="Normal"/>
    <w:uiPriority w:val="2"/>
    <w:qFormat/>
    <w:rsid w:val="003A3F0E"/>
    <w:pPr>
      <w:spacing w:after="60"/>
    </w:pPr>
    <w:rPr>
      <w:rFonts w:asciiTheme="minorHAnsi" w:eastAsiaTheme="minorEastAsia" w:hAnsiTheme="minorHAnsi" w:cstheme="minorBidi"/>
      <w:caps/>
      <w:color w:val="365F91" w:themeColor="accent1" w:themeShade="BF"/>
      <w:spacing w:val="20"/>
      <w:sz w:val="26"/>
      <w:szCs w:val="18"/>
      <w:lang w:eastAsia="ja-JP"/>
    </w:rPr>
  </w:style>
  <w:style w:type="paragraph" w:customStyle="1" w:styleId="DayoftheWeek">
    <w:name w:val="Day of the Week"/>
    <w:basedOn w:val="Normal"/>
    <w:qFormat/>
    <w:rsid w:val="00DC1FE1"/>
    <w:pPr>
      <w:framePr w:wrap="around" w:vAnchor="page" w:hAnchor="text" w:y="795"/>
      <w:ind w:left="113" w:right="113"/>
    </w:pPr>
    <w:rPr>
      <w:rFonts w:asciiTheme="minorHAnsi" w:eastAsiaTheme="minorHAnsi" w:hAnsiTheme="minorHAnsi" w:cstheme="minorBidi"/>
      <w:b/>
      <w:bCs/>
      <w:color w:val="FFFFFF" w:themeColor="background1"/>
      <w:sz w:val="28"/>
      <w:szCs w:val="28"/>
    </w:rPr>
  </w:style>
  <w:style w:type="paragraph" w:customStyle="1" w:styleId="Weekend">
    <w:name w:val="Weekend"/>
    <w:basedOn w:val="Normal"/>
    <w:qFormat/>
    <w:rsid w:val="00DC1FE1"/>
    <w:pPr>
      <w:framePr w:wrap="around" w:vAnchor="page" w:hAnchor="text" w:y="795"/>
    </w:pPr>
    <w:rPr>
      <w:rFonts w:asciiTheme="minorHAnsi" w:eastAsiaTheme="minorHAnsi" w:hAnsiTheme="minorHAnsi" w:cstheme="minorBidi"/>
      <w:color w:val="31849B" w:themeColor="accent5" w:themeShade="BF"/>
      <w:sz w:val="22"/>
      <w:szCs w:val="22"/>
    </w:rPr>
  </w:style>
  <w:style w:type="paragraph" w:customStyle="1" w:styleId="paragraph1">
    <w:name w:val="paragraph1"/>
    <w:basedOn w:val="Normal"/>
    <w:rsid w:val="008A3485"/>
    <w:pPr>
      <w:spacing w:before="100" w:beforeAutospacing="1" w:after="100" w:afterAutospacing="1"/>
    </w:pPr>
  </w:style>
  <w:style w:type="paragraph" w:customStyle="1" w:styleId="subparagrapha">
    <w:name w:val="subparagrapha"/>
    <w:basedOn w:val="Normal"/>
    <w:rsid w:val="008A3485"/>
    <w:pPr>
      <w:spacing w:before="100" w:beforeAutospacing="1" w:after="100" w:afterAutospacing="1"/>
    </w:pPr>
  </w:style>
  <w:style w:type="paragraph" w:customStyle="1" w:styleId="subsectiona">
    <w:name w:val="subsectiona"/>
    <w:basedOn w:val="Normal"/>
    <w:rsid w:val="0015180A"/>
    <w:pPr>
      <w:spacing w:before="100" w:beforeAutospacing="1" w:after="100" w:afterAutospacing="1"/>
    </w:pPr>
  </w:style>
  <w:style w:type="paragraph" w:customStyle="1" w:styleId="TableParagraph">
    <w:name w:val="Table Paragraph"/>
    <w:basedOn w:val="Normal"/>
    <w:uiPriority w:val="1"/>
    <w:qFormat/>
    <w:rsid w:val="005D1F15"/>
    <w:pPr>
      <w:widowControl w:val="0"/>
      <w:autoSpaceDE w:val="0"/>
      <w:autoSpaceDN w:val="0"/>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489795">
      <w:bodyDiv w:val="1"/>
      <w:marLeft w:val="0"/>
      <w:marRight w:val="0"/>
      <w:marTop w:val="0"/>
      <w:marBottom w:val="0"/>
      <w:divBdr>
        <w:top w:val="none" w:sz="0" w:space="0" w:color="auto"/>
        <w:left w:val="none" w:sz="0" w:space="0" w:color="auto"/>
        <w:bottom w:val="none" w:sz="0" w:space="0" w:color="auto"/>
        <w:right w:val="none" w:sz="0" w:space="0" w:color="auto"/>
      </w:divBdr>
    </w:div>
    <w:div w:id="161894089">
      <w:bodyDiv w:val="1"/>
      <w:marLeft w:val="0"/>
      <w:marRight w:val="0"/>
      <w:marTop w:val="0"/>
      <w:marBottom w:val="0"/>
      <w:divBdr>
        <w:top w:val="none" w:sz="0" w:space="0" w:color="auto"/>
        <w:left w:val="none" w:sz="0" w:space="0" w:color="auto"/>
        <w:bottom w:val="none" w:sz="0" w:space="0" w:color="auto"/>
        <w:right w:val="none" w:sz="0" w:space="0" w:color="auto"/>
      </w:divBdr>
    </w:div>
    <w:div w:id="176968000">
      <w:bodyDiv w:val="1"/>
      <w:marLeft w:val="0"/>
      <w:marRight w:val="0"/>
      <w:marTop w:val="0"/>
      <w:marBottom w:val="0"/>
      <w:divBdr>
        <w:top w:val="none" w:sz="0" w:space="0" w:color="auto"/>
        <w:left w:val="none" w:sz="0" w:space="0" w:color="auto"/>
        <w:bottom w:val="none" w:sz="0" w:space="0" w:color="auto"/>
        <w:right w:val="none" w:sz="0" w:space="0" w:color="auto"/>
      </w:divBdr>
    </w:div>
    <w:div w:id="177815039">
      <w:bodyDiv w:val="1"/>
      <w:marLeft w:val="0"/>
      <w:marRight w:val="0"/>
      <w:marTop w:val="0"/>
      <w:marBottom w:val="0"/>
      <w:divBdr>
        <w:top w:val="none" w:sz="0" w:space="0" w:color="auto"/>
        <w:left w:val="none" w:sz="0" w:space="0" w:color="auto"/>
        <w:bottom w:val="none" w:sz="0" w:space="0" w:color="auto"/>
        <w:right w:val="none" w:sz="0" w:space="0" w:color="auto"/>
      </w:divBdr>
    </w:div>
    <w:div w:id="186061878">
      <w:bodyDiv w:val="1"/>
      <w:marLeft w:val="0"/>
      <w:marRight w:val="0"/>
      <w:marTop w:val="0"/>
      <w:marBottom w:val="0"/>
      <w:divBdr>
        <w:top w:val="none" w:sz="0" w:space="0" w:color="auto"/>
        <w:left w:val="none" w:sz="0" w:space="0" w:color="auto"/>
        <w:bottom w:val="none" w:sz="0" w:space="0" w:color="auto"/>
        <w:right w:val="none" w:sz="0" w:space="0" w:color="auto"/>
      </w:divBdr>
    </w:div>
    <w:div w:id="192311863">
      <w:bodyDiv w:val="1"/>
      <w:marLeft w:val="0"/>
      <w:marRight w:val="0"/>
      <w:marTop w:val="0"/>
      <w:marBottom w:val="0"/>
      <w:divBdr>
        <w:top w:val="none" w:sz="0" w:space="0" w:color="auto"/>
        <w:left w:val="none" w:sz="0" w:space="0" w:color="auto"/>
        <w:bottom w:val="none" w:sz="0" w:space="0" w:color="auto"/>
        <w:right w:val="none" w:sz="0" w:space="0" w:color="auto"/>
      </w:divBdr>
    </w:div>
    <w:div w:id="238827300">
      <w:bodyDiv w:val="1"/>
      <w:marLeft w:val="0"/>
      <w:marRight w:val="0"/>
      <w:marTop w:val="0"/>
      <w:marBottom w:val="0"/>
      <w:divBdr>
        <w:top w:val="none" w:sz="0" w:space="0" w:color="auto"/>
        <w:left w:val="none" w:sz="0" w:space="0" w:color="auto"/>
        <w:bottom w:val="none" w:sz="0" w:space="0" w:color="auto"/>
        <w:right w:val="none" w:sz="0" w:space="0" w:color="auto"/>
      </w:divBdr>
    </w:div>
    <w:div w:id="273292739">
      <w:bodyDiv w:val="1"/>
      <w:marLeft w:val="0"/>
      <w:marRight w:val="0"/>
      <w:marTop w:val="0"/>
      <w:marBottom w:val="0"/>
      <w:divBdr>
        <w:top w:val="none" w:sz="0" w:space="0" w:color="auto"/>
        <w:left w:val="none" w:sz="0" w:space="0" w:color="auto"/>
        <w:bottom w:val="none" w:sz="0" w:space="0" w:color="auto"/>
        <w:right w:val="none" w:sz="0" w:space="0" w:color="auto"/>
      </w:divBdr>
    </w:div>
    <w:div w:id="282467211">
      <w:bodyDiv w:val="1"/>
      <w:marLeft w:val="0"/>
      <w:marRight w:val="0"/>
      <w:marTop w:val="0"/>
      <w:marBottom w:val="0"/>
      <w:divBdr>
        <w:top w:val="none" w:sz="0" w:space="0" w:color="auto"/>
        <w:left w:val="none" w:sz="0" w:space="0" w:color="auto"/>
        <w:bottom w:val="none" w:sz="0" w:space="0" w:color="auto"/>
        <w:right w:val="none" w:sz="0" w:space="0" w:color="auto"/>
      </w:divBdr>
      <w:divsChild>
        <w:div w:id="390888260">
          <w:marLeft w:val="0"/>
          <w:marRight w:val="0"/>
          <w:marTop w:val="0"/>
          <w:marBottom w:val="0"/>
          <w:divBdr>
            <w:top w:val="none" w:sz="0" w:space="0" w:color="auto"/>
            <w:left w:val="none" w:sz="0" w:space="0" w:color="auto"/>
            <w:bottom w:val="none" w:sz="0" w:space="0" w:color="auto"/>
            <w:right w:val="none" w:sz="0" w:space="0" w:color="auto"/>
          </w:divBdr>
          <w:divsChild>
            <w:div w:id="1957101765">
              <w:marLeft w:val="0"/>
              <w:marRight w:val="0"/>
              <w:marTop w:val="0"/>
              <w:marBottom w:val="0"/>
              <w:divBdr>
                <w:top w:val="none" w:sz="0" w:space="0" w:color="auto"/>
                <w:left w:val="none" w:sz="0" w:space="0" w:color="auto"/>
                <w:bottom w:val="none" w:sz="0" w:space="0" w:color="auto"/>
                <w:right w:val="none" w:sz="0" w:space="0" w:color="auto"/>
              </w:divBdr>
              <w:divsChild>
                <w:div w:id="191450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998269">
      <w:bodyDiv w:val="1"/>
      <w:marLeft w:val="0"/>
      <w:marRight w:val="0"/>
      <w:marTop w:val="0"/>
      <w:marBottom w:val="0"/>
      <w:divBdr>
        <w:top w:val="none" w:sz="0" w:space="0" w:color="auto"/>
        <w:left w:val="none" w:sz="0" w:space="0" w:color="auto"/>
        <w:bottom w:val="none" w:sz="0" w:space="0" w:color="auto"/>
        <w:right w:val="none" w:sz="0" w:space="0" w:color="auto"/>
      </w:divBdr>
      <w:divsChild>
        <w:div w:id="1035814831">
          <w:marLeft w:val="0"/>
          <w:marRight w:val="0"/>
          <w:marTop w:val="0"/>
          <w:marBottom w:val="0"/>
          <w:divBdr>
            <w:top w:val="none" w:sz="0" w:space="0" w:color="auto"/>
            <w:left w:val="none" w:sz="0" w:space="0" w:color="auto"/>
            <w:bottom w:val="none" w:sz="0" w:space="0" w:color="auto"/>
            <w:right w:val="none" w:sz="0" w:space="0" w:color="auto"/>
          </w:divBdr>
        </w:div>
        <w:div w:id="461650786">
          <w:marLeft w:val="0"/>
          <w:marRight w:val="0"/>
          <w:marTop w:val="0"/>
          <w:marBottom w:val="0"/>
          <w:divBdr>
            <w:top w:val="none" w:sz="0" w:space="0" w:color="auto"/>
            <w:left w:val="none" w:sz="0" w:space="0" w:color="auto"/>
            <w:bottom w:val="none" w:sz="0" w:space="0" w:color="auto"/>
            <w:right w:val="none" w:sz="0" w:space="0" w:color="auto"/>
          </w:divBdr>
        </w:div>
        <w:div w:id="846867677">
          <w:marLeft w:val="0"/>
          <w:marRight w:val="0"/>
          <w:marTop w:val="0"/>
          <w:marBottom w:val="0"/>
          <w:divBdr>
            <w:top w:val="none" w:sz="0" w:space="0" w:color="auto"/>
            <w:left w:val="none" w:sz="0" w:space="0" w:color="auto"/>
            <w:bottom w:val="none" w:sz="0" w:space="0" w:color="auto"/>
            <w:right w:val="none" w:sz="0" w:space="0" w:color="auto"/>
          </w:divBdr>
        </w:div>
        <w:div w:id="556622269">
          <w:marLeft w:val="0"/>
          <w:marRight w:val="0"/>
          <w:marTop w:val="0"/>
          <w:marBottom w:val="0"/>
          <w:divBdr>
            <w:top w:val="none" w:sz="0" w:space="0" w:color="auto"/>
            <w:left w:val="none" w:sz="0" w:space="0" w:color="auto"/>
            <w:bottom w:val="none" w:sz="0" w:space="0" w:color="auto"/>
            <w:right w:val="none" w:sz="0" w:space="0" w:color="auto"/>
          </w:divBdr>
        </w:div>
        <w:div w:id="935018729">
          <w:marLeft w:val="0"/>
          <w:marRight w:val="0"/>
          <w:marTop w:val="0"/>
          <w:marBottom w:val="0"/>
          <w:divBdr>
            <w:top w:val="none" w:sz="0" w:space="0" w:color="auto"/>
            <w:left w:val="none" w:sz="0" w:space="0" w:color="auto"/>
            <w:bottom w:val="none" w:sz="0" w:space="0" w:color="auto"/>
            <w:right w:val="none" w:sz="0" w:space="0" w:color="auto"/>
          </w:divBdr>
        </w:div>
        <w:div w:id="1384257536">
          <w:marLeft w:val="0"/>
          <w:marRight w:val="0"/>
          <w:marTop w:val="0"/>
          <w:marBottom w:val="200"/>
          <w:divBdr>
            <w:top w:val="none" w:sz="0" w:space="0" w:color="auto"/>
            <w:left w:val="none" w:sz="0" w:space="0" w:color="auto"/>
            <w:bottom w:val="none" w:sz="0" w:space="0" w:color="auto"/>
            <w:right w:val="none" w:sz="0" w:space="0" w:color="auto"/>
          </w:divBdr>
        </w:div>
        <w:div w:id="1210723381">
          <w:marLeft w:val="0"/>
          <w:marRight w:val="0"/>
          <w:marTop w:val="0"/>
          <w:marBottom w:val="200"/>
          <w:divBdr>
            <w:top w:val="none" w:sz="0" w:space="0" w:color="auto"/>
            <w:left w:val="none" w:sz="0" w:space="0" w:color="auto"/>
            <w:bottom w:val="none" w:sz="0" w:space="0" w:color="auto"/>
            <w:right w:val="none" w:sz="0" w:space="0" w:color="auto"/>
          </w:divBdr>
        </w:div>
        <w:div w:id="294868549">
          <w:marLeft w:val="0"/>
          <w:marRight w:val="0"/>
          <w:marTop w:val="0"/>
          <w:marBottom w:val="200"/>
          <w:divBdr>
            <w:top w:val="none" w:sz="0" w:space="0" w:color="auto"/>
            <w:left w:val="none" w:sz="0" w:space="0" w:color="auto"/>
            <w:bottom w:val="none" w:sz="0" w:space="0" w:color="auto"/>
            <w:right w:val="none" w:sz="0" w:space="0" w:color="auto"/>
          </w:divBdr>
        </w:div>
        <w:div w:id="739249534">
          <w:marLeft w:val="0"/>
          <w:marRight w:val="0"/>
          <w:marTop w:val="0"/>
          <w:marBottom w:val="200"/>
          <w:divBdr>
            <w:top w:val="none" w:sz="0" w:space="0" w:color="auto"/>
            <w:left w:val="none" w:sz="0" w:space="0" w:color="auto"/>
            <w:bottom w:val="none" w:sz="0" w:space="0" w:color="auto"/>
            <w:right w:val="none" w:sz="0" w:space="0" w:color="auto"/>
          </w:divBdr>
        </w:div>
        <w:div w:id="628128910">
          <w:marLeft w:val="0"/>
          <w:marRight w:val="0"/>
          <w:marTop w:val="0"/>
          <w:marBottom w:val="0"/>
          <w:divBdr>
            <w:top w:val="none" w:sz="0" w:space="0" w:color="auto"/>
            <w:left w:val="none" w:sz="0" w:space="0" w:color="auto"/>
            <w:bottom w:val="none" w:sz="0" w:space="0" w:color="auto"/>
            <w:right w:val="none" w:sz="0" w:space="0" w:color="auto"/>
          </w:divBdr>
        </w:div>
        <w:div w:id="2014987093">
          <w:marLeft w:val="0"/>
          <w:marRight w:val="0"/>
          <w:marTop w:val="0"/>
          <w:marBottom w:val="0"/>
          <w:divBdr>
            <w:top w:val="none" w:sz="0" w:space="0" w:color="auto"/>
            <w:left w:val="none" w:sz="0" w:space="0" w:color="auto"/>
            <w:bottom w:val="none" w:sz="0" w:space="0" w:color="auto"/>
            <w:right w:val="none" w:sz="0" w:space="0" w:color="auto"/>
          </w:divBdr>
        </w:div>
        <w:div w:id="931888187">
          <w:marLeft w:val="0"/>
          <w:marRight w:val="0"/>
          <w:marTop w:val="0"/>
          <w:marBottom w:val="0"/>
          <w:divBdr>
            <w:top w:val="none" w:sz="0" w:space="0" w:color="auto"/>
            <w:left w:val="none" w:sz="0" w:space="0" w:color="auto"/>
            <w:bottom w:val="none" w:sz="0" w:space="0" w:color="auto"/>
            <w:right w:val="none" w:sz="0" w:space="0" w:color="auto"/>
          </w:divBdr>
        </w:div>
        <w:div w:id="2120447678">
          <w:marLeft w:val="0"/>
          <w:marRight w:val="0"/>
          <w:marTop w:val="0"/>
          <w:marBottom w:val="0"/>
          <w:divBdr>
            <w:top w:val="none" w:sz="0" w:space="0" w:color="auto"/>
            <w:left w:val="none" w:sz="0" w:space="0" w:color="auto"/>
            <w:bottom w:val="none" w:sz="0" w:space="0" w:color="auto"/>
            <w:right w:val="none" w:sz="0" w:space="0" w:color="auto"/>
          </w:divBdr>
        </w:div>
        <w:div w:id="182018792">
          <w:marLeft w:val="0"/>
          <w:marRight w:val="0"/>
          <w:marTop w:val="0"/>
          <w:marBottom w:val="200"/>
          <w:divBdr>
            <w:top w:val="none" w:sz="0" w:space="0" w:color="auto"/>
            <w:left w:val="none" w:sz="0" w:space="0" w:color="auto"/>
            <w:bottom w:val="none" w:sz="0" w:space="0" w:color="auto"/>
            <w:right w:val="none" w:sz="0" w:space="0" w:color="auto"/>
          </w:divBdr>
        </w:div>
      </w:divsChild>
    </w:div>
    <w:div w:id="312953003">
      <w:bodyDiv w:val="1"/>
      <w:marLeft w:val="0"/>
      <w:marRight w:val="0"/>
      <w:marTop w:val="0"/>
      <w:marBottom w:val="0"/>
      <w:divBdr>
        <w:top w:val="none" w:sz="0" w:space="0" w:color="auto"/>
        <w:left w:val="none" w:sz="0" w:space="0" w:color="auto"/>
        <w:bottom w:val="none" w:sz="0" w:space="0" w:color="auto"/>
        <w:right w:val="none" w:sz="0" w:space="0" w:color="auto"/>
      </w:divBdr>
      <w:divsChild>
        <w:div w:id="127364075">
          <w:marLeft w:val="0"/>
          <w:marRight w:val="0"/>
          <w:marTop w:val="0"/>
          <w:marBottom w:val="0"/>
          <w:divBdr>
            <w:top w:val="none" w:sz="0" w:space="0" w:color="auto"/>
            <w:left w:val="none" w:sz="0" w:space="0" w:color="auto"/>
            <w:bottom w:val="none" w:sz="0" w:space="0" w:color="auto"/>
            <w:right w:val="none" w:sz="0" w:space="0" w:color="auto"/>
          </w:divBdr>
        </w:div>
        <w:div w:id="1091203184">
          <w:marLeft w:val="0"/>
          <w:marRight w:val="0"/>
          <w:marTop w:val="0"/>
          <w:marBottom w:val="0"/>
          <w:divBdr>
            <w:top w:val="none" w:sz="0" w:space="0" w:color="auto"/>
            <w:left w:val="none" w:sz="0" w:space="0" w:color="auto"/>
            <w:bottom w:val="none" w:sz="0" w:space="0" w:color="auto"/>
            <w:right w:val="none" w:sz="0" w:space="0" w:color="auto"/>
          </w:divBdr>
        </w:div>
        <w:div w:id="350763357">
          <w:marLeft w:val="0"/>
          <w:marRight w:val="0"/>
          <w:marTop w:val="0"/>
          <w:marBottom w:val="0"/>
          <w:divBdr>
            <w:top w:val="none" w:sz="0" w:space="0" w:color="auto"/>
            <w:left w:val="none" w:sz="0" w:space="0" w:color="auto"/>
            <w:bottom w:val="none" w:sz="0" w:space="0" w:color="auto"/>
            <w:right w:val="none" w:sz="0" w:space="0" w:color="auto"/>
          </w:divBdr>
        </w:div>
        <w:div w:id="1183324266">
          <w:marLeft w:val="0"/>
          <w:marRight w:val="0"/>
          <w:marTop w:val="0"/>
          <w:marBottom w:val="0"/>
          <w:divBdr>
            <w:top w:val="none" w:sz="0" w:space="0" w:color="auto"/>
            <w:left w:val="none" w:sz="0" w:space="0" w:color="auto"/>
            <w:bottom w:val="none" w:sz="0" w:space="0" w:color="auto"/>
            <w:right w:val="none" w:sz="0" w:space="0" w:color="auto"/>
          </w:divBdr>
        </w:div>
        <w:div w:id="457261812">
          <w:marLeft w:val="0"/>
          <w:marRight w:val="0"/>
          <w:marTop w:val="0"/>
          <w:marBottom w:val="0"/>
          <w:divBdr>
            <w:top w:val="none" w:sz="0" w:space="0" w:color="auto"/>
            <w:left w:val="none" w:sz="0" w:space="0" w:color="auto"/>
            <w:bottom w:val="none" w:sz="0" w:space="0" w:color="auto"/>
            <w:right w:val="none" w:sz="0" w:space="0" w:color="auto"/>
          </w:divBdr>
        </w:div>
        <w:div w:id="704790882">
          <w:marLeft w:val="0"/>
          <w:marRight w:val="0"/>
          <w:marTop w:val="0"/>
          <w:marBottom w:val="0"/>
          <w:divBdr>
            <w:top w:val="none" w:sz="0" w:space="0" w:color="auto"/>
            <w:left w:val="none" w:sz="0" w:space="0" w:color="auto"/>
            <w:bottom w:val="none" w:sz="0" w:space="0" w:color="auto"/>
            <w:right w:val="none" w:sz="0" w:space="0" w:color="auto"/>
          </w:divBdr>
        </w:div>
        <w:div w:id="1707409886">
          <w:marLeft w:val="0"/>
          <w:marRight w:val="0"/>
          <w:marTop w:val="0"/>
          <w:marBottom w:val="0"/>
          <w:divBdr>
            <w:top w:val="none" w:sz="0" w:space="0" w:color="auto"/>
            <w:left w:val="none" w:sz="0" w:space="0" w:color="auto"/>
            <w:bottom w:val="none" w:sz="0" w:space="0" w:color="auto"/>
            <w:right w:val="none" w:sz="0" w:space="0" w:color="auto"/>
          </w:divBdr>
        </w:div>
        <w:div w:id="855388441">
          <w:marLeft w:val="0"/>
          <w:marRight w:val="0"/>
          <w:marTop w:val="0"/>
          <w:marBottom w:val="0"/>
          <w:divBdr>
            <w:top w:val="none" w:sz="0" w:space="0" w:color="auto"/>
            <w:left w:val="none" w:sz="0" w:space="0" w:color="auto"/>
            <w:bottom w:val="none" w:sz="0" w:space="0" w:color="auto"/>
            <w:right w:val="none" w:sz="0" w:space="0" w:color="auto"/>
          </w:divBdr>
        </w:div>
      </w:divsChild>
    </w:div>
    <w:div w:id="352996793">
      <w:bodyDiv w:val="1"/>
      <w:marLeft w:val="0"/>
      <w:marRight w:val="0"/>
      <w:marTop w:val="0"/>
      <w:marBottom w:val="0"/>
      <w:divBdr>
        <w:top w:val="none" w:sz="0" w:space="0" w:color="auto"/>
        <w:left w:val="none" w:sz="0" w:space="0" w:color="auto"/>
        <w:bottom w:val="none" w:sz="0" w:space="0" w:color="auto"/>
        <w:right w:val="none" w:sz="0" w:space="0" w:color="auto"/>
      </w:divBdr>
      <w:divsChild>
        <w:div w:id="736174706">
          <w:marLeft w:val="0"/>
          <w:marRight w:val="0"/>
          <w:marTop w:val="0"/>
          <w:marBottom w:val="0"/>
          <w:divBdr>
            <w:top w:val="none" w:sz="0" w:space="0" w:color="auto"/>
            <w:left w:val="none" w:sz="0" w:space="0" w:color="auto"/>
            <w:bottom w:val="none" w:sz="0" w:space="0" w:color="auto"/>
            <w:right w:val="none" w:sz="0" w:space="0" w:color="auto"/>
          </w:divBdr>
          <w:divsChild>
            <w:div w:id="2095468393">
              <w:marLeft w:val="0"/>
              <w:marRight w:val="0"/>
              <w:marTop w:val="0"/>
              <w:marBottom w:val="0"/>
              <w:divBdr>
                <w:top w:val="none" w:sz="0" w:space="0" w:color="auto"/>
                <w:left w:val="none" w:sz="0" w:space="0" w:color="auto"/>
                <w:bottom w:val="none" w:sz="0" w:space="0" w:color="auto"/>
                <w:right w:val="none" w:sz="0" w:space="0" w:color="auto"/>
              </w:divBdr>
              <w:divsChild>
                <w:div w:id="1333484187">
                  <w:marLeft w:val="0"/>
                  <w:marRight w:val="0"/>
                  <w:marTop w:val="0"/>
                  <w:marBottom w:val="0"/>
                  <w:divBdr>
                    <w:top w:val="none" w:sz="0" w:space="0" w:color="auto"/>
                    <w:left w:val="none" w:sz="0" w:space="0" w:color="auto"/>
                    <w:bottom w:val="none" w:sz="0" w:space="0" w:color="auto"/>
                    <w:right w:val="none" w:sz="0" w:space="0" w:color="auto"/>
                  </w:divBdr>
                </w:div>
              </w:divsChild>
            </w:div>
            <w:div w:id="1905944535">
              <w:marLeft w:val="0"/>
              <w:marRight w:val="0"/>
              <w:marTop w:val="0"/>
              <w:marBottom w:val="0"/>
              <w:divBdr>
                <w:top w:val="none" w:sz="0" w:space="0" w:color="auto"/>
                <w:left w:val="none" w:sz="0" w:space="0" w:color="auto"/>
                <w:bottom w:val="none" w:sz="0" w:space="0" w:color="auto"/>
                <w:right w:val="none" w:sz="0" w:space="0" w:color="auto"/>
              </w:divBdr>
              <w:divsChild>
                <w:div w:id="2082019202">
                  <w:marLeft w:val="0"/>
                  <w:marRight w:val="0"/>
                  <w:marTop w:val="0"/>
                  <w:marBottom w:val="0"/>
                  <w:divBdr>
                    <w:top w:val="none" w:sz="0" w:space="0" w:color="auto"/>
                    <w:left w:val="none" w:sz="0" w:space="0" w:color="auto"/>
                    <w:bottom w:val="none" w:sz="0" w:space="0" w:color="auto"/>
                    <w:right w:val="none" w:sz="0" w:space="0" w:color="auto"/>
                  </w:divBdr>
                </w:div>
              </w:divsChild>
            </w:div>
            <w:div w:id="1697190524">
              <w:marLeft w:val="0"/>
              <w:marRight w:val="0"/>
              <w:marTop w:val="0"/>
              <w:marBottom w:val="0"/>
              <w:divBdr>
                <w:top w:val="none" w:sz="0" w:space="0" w:color="auto"/>
                <w:left w:val="none" w:sz="0" w:space="0" w:color="auto"/>
                <w:bottom w:val="none" w:sz="0" w:space="0" w:color="auto"/>
                <w:right w:val="none" w:sz="0" w:space="0" w:color="auto"/>
              </w:divBdr>
              <w:divsChild>
                <w:div w:id="1289046284">
                  <w:marLeft w:val="0"/>
                  <w:marRight w:val="0"/>
                  <w:marTop w:val="0"/>
                  <w:marBottom w:val="0"/>
                  <w:divBdr>
                    <w:top w:val="none" w:sz="0" w:space="0" w:color="auto"/>
                    <w:left w:val="none" w:sz="0" w:space="0" w:color="auto"/>
                    <w:bottom w:val="none" w:sz="0" w:space="0" w:color="auto"/>
                    <w:right w:val="none" w:sz="0" w:space="0" w:color="auto"/>
                  </w:divBdr>
                </w:div>
              </w:divsChild>
            </w:div>
            <w:div w:id="692194400">
              <w:marLeft w:val="0"/>
              <w:marRight w:val="0"/>
              <w:marTop w:val="0"/>
              <w:marBottom w:val="0"/>
              <w:divBdr>
                <w:top w:val="none" w:sz="0" w:space="0" w:color="auto"/>
                <w:left w:val="none" w:sz="0" w:space="0" w:color="auto"/>
                <w:bottom w:val="none" w:sz="0" w:space="0" w:color="auto"/>
                <w:right w:val="none" w:sz="0" w:space="0" w:color="auto"/>
              </w:divBdr>
              <w:divsChild>
                <w:div w:id="846821299">
                  <w:marLeft w:val="0"/>
                  <w:marRight w:val="0"/>
                  <w:marTop w:val="0"/>
                  <w:marBottom w:val="0"/>
                  <w:divBdr>
                    <w:top w:val="none" w:sz="0" w:space="0" w:color="auto"/>
                    <w:left w:val="none" w:sz="0" w:space="0" w:color="auto"/>
                    <w:bottom w:val="none" w:sz="0" w:space="0" w:color="auto"/>
                    <w:right w:val="none" w:sz="0" w:space="0" w:color="auto"/>
                  </w:divBdr>
                </w:div>
              </w:divsChild>
            </w:div>
            <w:div w:id="1829788041">
              <w:marLeft w:val="0"/>
              <w:marRight w:val="0"/>
              <w:marTop w:val="0"/>
              <w:marBottom w:val="0"/>
              <w:divBdr>
                <w:top w:val="none" w:sz="0" w:space="0" w:color="auto"/>
                <w:left w:val="none" w:sz="0" w:space="0" w:color="auto"/>
                <w:bottom w:val="none" w:sz="0" w:space="0" w:color="auto"/>
                <w:right w:val="none" w:sz="0" w:space="0" w:color="auto"/>
              </w:divBdr>
              <w:divsChild>
                <w:div w:id="963072879">
                  <w:marLeft w:val="0"/>
                  <w:marRight w:val="0"/>
                  <w:marTop w:val="0"/>
                  <w:marBottom w:val="0"/>
                  <w:divBdr>
                    <w:top w:val="none" w:sz="0" w:space="0" w:color="auto"/>
                    <w:left w:val="none" w:sz="0" w:space="0" w:color="auto"/>
                    <w:bottom w:val="none" w:sz="0" w:space="0" w:color="auto"/>
                    <w:right w:val="none" w:sz="0" w:space="0" w:color="auto"/>
                  </w:divBdr>
                </w:div>
              </w:divsChild>
            </w:div>
            <w:div w:id="1238905212">
              <w:marLeft w:val="0"/>
              <w:marRight w:val="0"/>
              <w:marTop w:val="0"/>
              <w:marBottom w:val="0"/>
              <w:divBdr>
                <w:top w:val="none" w:sz="0" w:space="0" w:color="auto"/>
                <w:left w:val="none" w:sz="0" w:space="0" w:color="auto"/>
                <w:bottom w:val="none" w:sz="0" w:space="0" w:color="auto"/>
                <w:right w:val="none" w:sz="0" w:space="0" w:color="auto"/>
              </w:divBdr>
              <w:divsChild>
                <w:div w:id="1855530772">
                  <w:marLeft w:val="0"/>
                  <w:marRight w:val="0"/>
                  <w:marTop w:val="0"/>
                  <w:marBottom w:val="0"/>
                  <w:divBdr>
                    <w:top w:val="none" w:sz="0" w:space="0" w:color="auto"/>
                    <w:left w:val="none" w:sz="0" w:space="0" w:color="auto"/>
                    <w:bottom w:val="none" w:sz="0" w:space="0" w:color="auto"/>
                    <w:right w:val="none" w:sz="0" w:space="0" w:color="auto"/>
                  </w:divBdr>
                </w:div>
              </w:divsChild>
            </w:div>
            <w:div w:id="1779175470">
              <w:marLeft w:val="0"/>
              <w:marRight w:val="0"/>
              <w:marTop w:val="0"/>
              <w:marBottom w:val="0"/>
              <w:divBdr>
                <w:top w:val="none" w:sz="0" w:space="0" w:color="auto"/>
                <w:left w:val="none" w:sz="0" w:space="0" w:color="auto"/>
                <w:bottom w:val="none" w:sz="0" w:space="0" w:color="auto"/>
                <w:right w:val="none" w:sz="0" w:space="0" w:color="auto"/>
              </w:divBdr>
              <w:divsChild>
                <w:div w:id="2028825470">
                  <w:marLeft w:val="0"/>
                  <w:marRight w:val="0"/>
                  <w:marTop w:val="0"/>
                  <w:marBottom w:val="0"/>
                  <w:divBdr>
                    <w:top w:val="none" w:sz="0" w:space="0" w:color="auto"/>
                    <w:left w:val="none" w:sz="0" w:space="0" w:color="auto"/>
                    <w:bottom w:val="none" w:sz="0" w:space="0" w:color="auto"/>
                    <w:right w:val="none" w:sz="0" w:space="0" w:color="auto"/>
                  </w:divBdr>
                </w:div>
              </w:divsChild>
            </w:div>
            <w:div w:id="100492153">
              <w:marLeft w:val="0"/>
              <w:marRight w:val="0"/>
              <w:marTop w:val="0"/>
              <w:marBottom w:val="0"/>
              <w:divBdr>
                <w:top w:val="none" w:sz="0" w:space="0" w:color="auto"/>
                <w:left w:val="none" w:sz="0" w:space="0" w:color="auto"/>
                <w:bottom w:val="none" w:sz="0" w:space="0" w:color="auto"/>
                <w:right w:val="none" w:sz="0" w:space="0" w:color="auto"/>
              </w:divBdr>
              <w:divsChild>
                <w:div w:id="1350985975">
                  <w:marLeft w:val="0"/>
                  <w:marRight w:val="0"/>
                  <w:marTop w:val="0"/>
                  <w:marBottom w:val="0"/>
                  <w:divBdr>
                    <w:top w:val="none" w:sz="0" w:space="0" w:color="auto"/>
                    <w:left w:val="none" w:sz="0" w:space="0" w:color="auto"/>
                    <w:bottom w:val="none" w:sz="0" w:space="0" w:color="auto"/>
                    <w:right w:val="none" w:sz="0" w:space="0" w:color="auto"/>
                  </w:divBdr>
                </w:div>
              </w:divsChild>
            </w:div>
            <w:div w:id="1857621242">
              <w:marLeft w:val="0"/>
              <w:marRight w:val="0"/>
              <w:marTop w:val="0"/>
              <w:marBottom w:val="0"/>
              <w:divBdr>
                <w:top w:val="none" w:sz="0" w:space="0" w:color="auto"/>
                <w:left w:val="none" w:sz="0" w:space="0" w:color="auto"/>
                <w:bottom w:val="none" w:sz="0" w:space="0" w:color="auto"/>
                <w:right w:val="none" w:sz="0" w:space="0" w:color="auto"/>
              </w:divBdr>
              <w:divsChild>
                <w:div w:id="1132095581">
                  <w:marLeft w:val="0"/>
                  <w:marRight w:val="0"/>
                  <w:marTop w:val="0"/>
                  <w:marBottom w:val="0"/>
                  <w:divBdr>
                    <w:top w:val="none" w:sz="0" w:space="0" w:color="auto"/>
                    <w:left w:val="none" w:sz="0" w:space="0" w:color="auto"/>
                    <w:bottom w:val="none" w:sz="0" w:space="0" w:color="auto"/>
                    <w:right w:val="none" w:sz="0" w:space="0" w:color="auto"/>
                  </w:divBdr>
                </w:div>
              </w:divsChild>
            </w:div>
            <w:div w:id="1791975091">
              <w:marLeft w:val="0"/>
              <w:marRight w:val="0"/>
              <w:marTop w:val="0"/>
              <w:marBottom w:val="0"/>
              <w:divBdr>
                <w:top w:val="none" w:sz="0" w:space="0" w:color="auto"/>
                <w:left w:val="none" w:sz="0" w:space="0" w:color="auto"/>
                <w:bottom w:val="none" w:sz="0" w:space="0" w:color="auto"/>
                <w:right w:val="none" w:sz="0" w:space="0" w:color="auto"/>
              </w:divBdr>
              <w:divsChild>
                <w:div w:id="1589462360">
                  <w:marLeft w:val="0"/>
                  <w:marRight w:val="0"/>
                  <w:marTop w:val="0"/>
                  <w:marBottom w:val="0"/>
                  <w:divBdr>
                    <w:top w:val="none" w:sz="0" w:space="0" w:color="auto"/>
                    <w:left w:val="none" w:sz="0" w:space="0" w:color="auto"/>
                    <w:bottom w:val="none" w:sz="0" w:space="0" w:color="auto"/>
                    <w:right w:val="none" w:sz="0" w:space="0" w:color="auto"/>
                  </w:divBdr>
                </w:div>
              </w:divsChild>
            </w:div>
            <w:div w:id="1009065212">
              <w:marLeft w:val="0"/>
              <w:marRight w:val="0"/>
              <w:marTop w:val="0"/>
              <w:marBottom w:val="0"/>
              <w:divBdr>
                <w:top w:val="none" w:sz="0" w:space="0" w:color="auto"/>
                <w:left w:val="none" w:sz="0" w:space="0" w:color="auto"/>
                <w:bottom w:val="none" w:sz="0" w:space="0" w:color="auto"/>
                <w:right w:val="none" w:sz="0" w:space="0" w:color="auto"/>
              </w:divBdr>
              <w:divsChild>
                <w:div w:id="67465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07441">
          <w:marLeft w:val="0"/>
          <w:marRight w:val="0"/>
          <w:marTop w:val="0"/>
          <w:marBottom w:val="0"/>
          <w:divBdr>
            <w:top w:val="none" w:sz="0" w:space="0" w:color="auto"/>
            <w:left w:val="none" w:sz="0" w:space="0" w:color="auto"/>
            <w:bottom w:val="none" w:sz="0" w:space="0" w:color="auto"/>
            <w:right w:val="none" w:sz="0" w:space="0" w:color="auto"/>
          </w:divBdr>
          <w:divsChild>
            <w:div w:id="1943297462">
              <w:marLeft w:val="0"/>
              <w:marRight w:val="0"/>
              <w:marTop w:val="0"/>
              <w:marBottom w:val="0"/>
              <w:divBdr>
                <w:top w:val="none" w:sz="0" w:space="0" w:color="auto"/>
                <w:left w:val="none" w:sz="0" w:space="0" w:color="auto"/>
                <w:bottom w:val="none" w:sz="0" w:space="0" w:color="auto"/>
                <w:right w:val="none" w:sz="0" w:space="0" w:color="auto"/>
              </w:divBdr>
              <w:divsChild>
                <w:div w:id="1350988147">
                  <w:marLeft w:val="0"/>
                  <w:marRight w:val="0"/>
                  <w:marTop w:val="0"/>
                  <w:marBottom w:val="0"/>
                  <w:divBdr>
                    <w:top w:val="none" w:sz="0" w:space="0" w:color="auto"/>
                    <w:left w:val="none" w:sz="0" w:space="0" w:color="auto"/>
                    <w:bottom w:val="none" w:sz="0" w:space="0" w:color="auto"/>
                    <w:right w:val="none" w:sz="0" w:space="0" w:color="auto"/>
                  </w:divBdr>
                </w:div>
              </w:divsChild>
            </w:div>
            <w:div w:id="437531247">
              <w:marLeft w:val="0"/>
              <w:marRight w:val="0"/>
              <w:marTop w:val="0"/>
              <w:marBottom w:val="0"/>
              <w:divBdr>
                <w:top w:val="none" w:sz="0" w:space="0" w:color="auto"/>
                <w:left w:val="none" w:sz="0" w:space="0" w:color="auto"/>
                <w:bottom w:val="none" w:sz="0" w:space="0" w:color="auto"/>
                <w:right w:val="none" w:sz="0" w:space="0" w:color="auto"/>
              </w:divBdr>
              <w:divsChild>
                <w:div w:id="77379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327158">
      <w:bodyDiv w:val="1"/>
      <w:marLeft w:val="0"/>
      <w:marRight w:val="0"/>
      <w:marTop w:val="0"/>
      <w:marBottom w:val="0"/>
      <w:divBdr>
        <w:top w:val="none" w:sz="0" w:space="0" w:color="auto"/>
        <w:left w:val="none" w:sz="0" w:space="0" w:color="auto"/>
        <w:bottom w:val="none" w:sz="0" w:space="0" w:color="auto"/>
        <w:right w:val="none" w:sz="0" w:space="0" w:color="auto"/>
      </w:divBdr>
    </w:div>
    <w:div w:id="392118340">
      <w:bodyDiv w:val="1"/>
      <w:marLeft w:val="0"/>
      <w:marRight w:val="0"/>
      <w:marTop w:val="0"/>
      <w:marBottom w:val="0"/>
      <w:divBdr>
        <w:top w:val="none" w:sz="0" w:space="0" w:color="auto"/>
        <w:left w:val="none" w:sz="0" w:space="0" w:color="auto"/>
        <w:bottom w:val="none" w:sz="0" w:space="0" w:color="auto"/>
        <w:right w:val="none" w:sz="0" w:space="0" w:color="auto"/>
      </w:divBdr>
    </w:div>
    <w:div w:id="396786482">
      <w:bodyDiv w:val="1"/>
      <w:marLeft w:val="0"/>
      <w:marRight w:val="0"/>
      <w:marTop w:val="0"/>
      <w:marBottom w:val="0"/>
      <w:divBdr>
        <w:top w:val="none" w:sz="0" w:space="0" w:color="auto"/>
        <w:left w:val="none" w:sz="0" w:space="0" w:color="auto"/>
        <w:bottom w:val="none" w:sz="0" w:space="0" w:color="auto"/>
        <w:right w:val="none" w:sz="0" w:space="0" w:color="auto"/>
      </w:divBdr>
    </w:div>
    <w:div w:id="398947440">
      <w:bodyDiv w:val="1"/>
      <w:marLeft w:val="0"/>
      <w:marRight w:val="0"/>
      <w:marTop w:val="0"/>
      <w:marBottom w:val="0"/>
      <w:divBdr>
        <w:top w:val="none" w:sz="0" w:space="0" w:color="auto"/>
        <w:left w:val="none" w:sz="0" w:space="0" w:color="auto"/>
        <w:bottom w:val="none" w:sz="0" w:space="0" w:color="auto"/>
        <w:right w:val="none" w:sz="0" w:space="0" w:color="auto"/>
      </w:divBdr>
    </w:div>
    <w:div w:id="400644621">
      <w:bodyDiv w:val="1"/>
      <w:marLeft w:val="0"/>
      <w:marRight w:val="0"/>
      <w:marTop w:val="0"/>
      <w:marBottom w:val="0"/>
      <w:divBdr>
        <w:top w:val="none" w:sz="0" w:space="0" w:color="auto"/>
        <w:left w:val="none" w:sz="0" w:space="0" w:color="auto"/>
        <w:bottom w:val="none" w:sz="0" w:space="0" w:color="auto"/>
        <w:right w:val="none" w:sz="0" w:space="0" w:color="auto"/>
      </w:divBdr>
      <w:divsChild>
        <w:div w:id="1554082013">
          <w:marLeft w:val="0"/>
          <w:marRight w:val="0"/>
          <w:marTop w:val="0"/>
          <w:marBottom w:val="0"/>
          <w:divBdr>
            <w:top w:val="none" w:sz="0" w:space="0" w:color="auto"/>
            <w:left w:val="none" w:sz="0" w:space="0" w:color="auto"/>
            <w:bottom w:val="none" w:sz="0" w:space="0" w:color="auto"/>
            <w:right w:val="none" w:sz="0" w:space="0" w:color="auto"/>
          </w:divBdr>
          <w:divsChild>
            <w:div w:id="187762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0845555">
      <w:bodyDiv w:val="1"/>
      <w:marLeft w:val="0"/>
      <w:marRight w:val="0"/>
      <w:marTop w:val="0"/>
      <w:marBottom w:val="0"/>
      <w:divBdr>
        <w:top w:val="none" w:sz="0" w:space="0" w:color="auto"/>
        <w:left w:val="none" w:sz="0" w:space="0" w:color="auto"/>
        <w:bottom w:val="none" w:sz="0" w:space="0" w:color="auto"/>
        <w:right w:val="none" w:sz="0" w:space="0" w:color="auto"/>
      </w:divBdr>
    </w:div>
    <w:div w:id="692415181">
      <w:bodyDiv w:val="1"/>
      <w:marLeft w:val="0"/>
      <w:marRight w:val="0"/>
      <w:marTop w:val="0"/>
      <w:marBottom w:val="0"/>
      <w:divBdr>
        <w:top w:val="none" w:sz="0" w:space="0" w:color="auto"/>
        <w:left w:val="none" w:sz="0" w:space="0" w:color="auto"/>
        <w:bottom w:val="none" w:sz="0" w:space="0" w:color="auto"/>
        <w:right w:val="none" w:sz="0" w:space="0" w:color="auto"/>
      </w:divBdr>
    </w:div>
    <w:div w:id="726538049">
      <w:bodyDiv w:val="1"/>
      <w:marLeft w:val="0"/>
      <w:marRight w:val="0"/>
      <w:marTop w:val="0"/>
      <w:marBottom w:val="0"/>
      <w:divBdr>
        <w:top w:val="none" w:sz="0" w:space="0" w:color="auto"/>
        <w:left w:val="none" w:sz="0" w:space="0" w:color="auto"/>
        <w:bottom w:val="none" w:sz="0" w:space="0" w:color="auto"/>
        <w:right w:val="none" w:sz="0" w:space="0" w:color="auto"/>
      </w:divBdr>
    </w:div>
    <w:div w:id="742027503">
      <w:bodyDiv w:val="1"/>
      <w:marLeft w:val="0"/>
      <w:marRight w:val="0"/>
      <w:marTop w:val="0"/>
      <w:marBottom w:val="0"/>
      <w:divBdr>
        <w:top w:val="none" w:sz="0" w:space="0" w:color="auto"/>
        <w:left w:val="none" w:sz="0" w:space="0" w:color="auto"/>
        <w:bottom w:val="none" w:sz="0" w:space="0" w:color="auto"/>
        <w:right w:val="none" w:sz="0" w:space="0" w:color="auto"/>
      </w:divBdr>
    </w:div>
    <w:div w:id="849639780">
      <w:bodyDiv w:val="1"/>
      <w:marLeft w:val="0"/>
      <w:marRight w:val="0"/>
      <w:marTop w:val="0"/>
      <w:marBottom w:val="0"/>
      <w:divBdr>
        <w:top w:val="none" w:sz="0" w:space="0" w:color="auto"/>
        <w:left w:val="none" w:sz="0" w:space="0" w:color="auto"/>
        <w:bottom w:val="none" w:sz="0" w:space="0" w:color="auto"/>
        <w:right w:val="none" w:sz="0" w:space="0" w:color="auto"/>
      </w:divBdr>
    </w:div>
    <w:div w:id="924149891">
      <w:bodyDiv w:val="1"/>
      <w:marLeft w:val="0"/>
      <w:marRight w:val="0"/>
      <w:marTop w:val="0"/>
      <w:marBottom w:val="0"/>
      <w:divBdr>
        <w:top w:val="none" w:sz="0" w:space="0" w:color="auto"/>
        <w:left w:val="none" w:sz="0" w:space="0" w:color="auto"/>
        <w:bottom w:val="none" w:sz="0" w:space="0" w:color="auto"/>
        <w:right w:val="none" w:sz="0" w:space="0" w:color="auto"/>
      </w:divBdr>
    </w:div>
    <w:div w:id="984815424">
      <w:bodyDiv w:val="1"/>
      <w:marLeft w:val="0"/>
      <w:marRight w:val="0"/>
      <w:marTop w:val="0"/>
      <w:marBottom w:val="0"/>
      <w:divBdr>
        <w:top w:val="none" w:sz="0" w:space="0" w:color="auto"/>
        <w:left w:val="none" w:sz="0" w:space="0" w:color="auto"/>
        <w:bottom w:val="none" w:sz="0" w:space="0" w:color="auto"/>
        <w:right w:val="none" w:sz="0" w:space="0" w:color="auto"/>
      </w:divBdr>
    </w:div>
    <w:div w:id="1003313665">
      <w:bodyDiv w:val="1"/>
      <w:marLeft w:val="0"/>
      <w:marRight w:val="0"/>
      <w:marTop w:val="0"/>
      <w:marBottom w:val="0"/>
      <w:divBdr>
        <w:top w:val="none" w:sz="0" w:space="0" w:color="auto"/>
        <w:left w:val="none" w:sz="0" w:space="0" w:color="auto"/>
        <w:bottom w:val="none" w:sz="0" w:space="0" w:color="auto"/>
        <w:right w:val="none" w:sz="0" w:space="0" w:color="auto"/>
      </w:divBdr>
    </w:div>
    <w:div w:id="1023364711">
      <w:bodyDiv w:val="1"/>
      <w:marLeft w:val="0"/>
      <w:marRight w:val="0"/>
      <w:marTop w:val="0"/>
      <w:marBottom w:val="0"/>
      <w:divBdr>
        <w:top w:val="none" w:sz="0" w:space="0" w:color="auto"/>
        <w:left w:val="none" w:sz="0" w:space="0" w:color="auto"/>
        <w:bottom w:val="none" w:sz="0" w:space="0" w:color="auto"/>
        <w:right w:val="none" w:sz="0" w:space="0" w:color="auto"/>
      </w:divBdr>
    </w:div>
    <w:div w:id="1039622452">
      <w:bodyDiv w:val="1"/>
      <w:marLeft w:val="0"/>
      <w:marRight w:val="0"/>
      <w:marTop w:val="0"/>
      <w:marBottom w:val="0"/>
      <w:divBdr>
        <w:top w:val="none" w:sz="0" w:space="0" w:color="auto"/>
        <w:left w:val="none" w:sz="0" w:space="0" w:color="auto"/>
        <w:bottom w:val="none" w:sz="0" w:space="0" w:color="auto"/>
        <w:right w:val="none" w:sz="0" w:space="0" w:color="auto"/>
      </w:divBdr>
    </w:div>
    <w:div w:id="1044522456">
      <w:bodyDiv w:val="1"/>
      <w:marLeft w:val="0"/>
      <w:marRight w:val="0"/>
      <w:marTop w:val="0"/>
      <w:marBottom w:val="0"/>
      <w:divBdr>
        <w:top w:val="none" w:sz="0" w:space="0" w:color="auto"/>
        <w:left w:val="none" w:sz="0" w:space="0" w:color="auto"/>
        <w:bottom w:val="none" w:sz="0" w:space="0" w:color="auto"/>
        <w:right w:val="none" w:sz="0" w:space="0" w:color="auto"/>
      </w:divBdr>
    </w:div>
    <w:div w:id="1050614638">
      <w:bodyDiv w:val="1"/>
      <w:marLeft w:val="0"/>
      <w:marRight w:val="0"/>
      <w:marTop w:val="0"/>
      <w:marBottom w:val="0"/>
      <w:divBdr>
        <w:top w:val="none" w:sz="0" w:space="0" w:color="auto"/>
        <w:left w:val="none" w:sz="0" w:space="0" w:color="auto"/>
        <w:bottom w:val="none" w:sz="0" w:space="0" w:color="auto"/>
        <w:right w:val="none" w:sz="0" w:space="0" w:color="auto"/>
      </w:divBdr>
    </w:div>
    <w:div w:id="1055199828">
      <w:bodyDiv w:val="1"/>
      <w:marLeft w:val="0"/>
      <w:marRight w:val="0"/>
      <w:marTop w:val="0"/>
      <w:marBottom w:val="0"/>
      <w:divBdr>
        <w:top w:val="none" w:sz="0" w:space="0" w:color="auto"/>
        <w:left w:val="none" w:sz="0" w:space="0" w:color="auto"/>
        <w:bottom w:val="none" w:sz="0" w:space="0" w:color="auto"/>
        <w:right w:val="none" w:sz="0" w:space="0" w:color="auto"/>
      </w:divBdr>
    </w:div>
    <w:div w:id="1088424302">
      <w:bodyDiv w:val="1"/>
      <w:marLeft w:val="0"/>
      <w:marRight w:val="0"/>
      <w:marTop w:val="0"/>
      <w:marBottom w:val="0"/>
      <w:divBdr>
        <w:top w:val="none" w:sz="0" w:space="0" w:color="auto"/>
        <w:left w:val="none" w:sz="0" w:space="0" w:color="auto"/>
        <w:bottom w:val="none" w:sz="0" w:space="0" w:color="auto"/>
        <w:right w:val="none" w:sz="0" w:space="0" w:color="auto"/>
      </w:divBdr>
    </w:div>
    <w:div w:id="1123691871">
      <w:bodyDiv w:val="1"/>
      <w:marLeft w:val="0"/>
      <w:marRight w:val="0"/>
      <w:marTop w:val="0"/>
      <w:marBottom w:val="0"/>
      <w:divBdr>
        <w:top w:val="none" w:sz="0" w:space="0" w:color="auto"/>
        <w:left w:val="none" w:sz="0" w:space="0" w:color="auto"/>
        <w:bottom w:val="none" w:sz="0" w:space="0" w:color="auto"/>
        <w:right w:val="none" w:sz="0" w:space="0" w:color="auto"/>
      </w:divBdr>
    </w:div>
    <w:div w:id="1124034441">
      <w:bodyDiv w:val="1"/>
      <w:marLeft w:val="0"/>
      <w:marRight w:val="0"/>
      <w:marTop w:val="0"/>
      <w:marBottom w:val="0"/>
      <w:divBdr>
        <w:top w:val="none" w:sz="0" w:space="0" w:color="auto"/>
        <w:left w:val="none" w:sz="0" w:space="0" w:color="auto"/>
        <w:bottom w:val="none" w:sz="0" w:space="0" w:color="auto"/>
        <w:right w:val="none" w:sz="0" w:space="0" w:color="auto"/>
      </w:divBdr>
    </w:div>
    <w:div w:id="1202014026">
      <w:bodyDiv w:val="1"/>
      <w:marLeft w:val="0"/>
      <w:marRight w:val="0"/>
      <w:marTop w:val="0"/>
      <w:marBottom w:val="0"/>
      <w:divBdr>
        <w:top w:val="none" w:sz="0" w:space="0" w:color="auto"/>
        <w:left w:val="none" w:sz="0" w:space="0" w:color="auto"/>
        <w:bottom w:val="none" w:sz="0" w:space="0" w:color="auto"/>
        <w:right w:val="none" w:sz="0" w:space="0" w:color="auto"/>
      </w:divBdr>
    </w:div>
    <w:div w:id="1227489600">
      <w:bodyDiv w:val="1"/>
      <w:marLeft w:val="0"/>
      <w:marRight w:val="0"/>
      <w:marTop w:val="0"/>
      <w:marBottom w:val="0"/>
      <w:divBdr>
        <w:top w:val="none" w:sz="0" w:space="0" w:color="auto"/>
        <w:left w:val="none" w:sz="0" w:space="0" w:color="auto"/>
        <w:bottom w:val="none" w:sz="0" w:space="0" w:color="auto"/>
        <w:right w:val="none" w:sz="0" w:space="0" w:color="auto"/>
      </w:divBdr>
    </w:div>
    <w:div w:id="1349916738">
      <w:bodyDiv w:val="1"/>
      <w:marLeft w:val="0"/>
      <w:marRight w:val="0"/>
      <w:marTop w:val="0"/>
      <w:marBottom w:val="0"/>
      <w:divBdr>
        <w:top w:val="none" w:sz="0" w:space="0" w:color="auto"/>
        <w:left w:val="none" w:sz="0" w:space="0" w:color="auto"/>
        <w:bottom w:val="none" w:sz="0" w:space="0" w:color="auto"/>
        <w:right w:val="none" w:sz="0" w:space="0" w:color="auto"/>
      </w:divBdr>
      <w:divsChild>
        <w:div w:id="705175122">
          <w:marLeft w:val="0"/>
          <w:marRight w:val="0"/>
          <w:marTop w:val="225"/>
          <w:marBottom w:val="300"/>
          <w:divBdr>
            <w:top w:val="none" w:sz="0" w:space="0" w:color="auto"/>
            <w:left w:val="none" w:sz="0" w:space="0" w:color="auto"/>
            <w:bottom w:val="none" w:sz="0" w:space="0" w:color="auto"/>
            <w:right w:val="none" w:sz="0" w:space="0" w:color="auto"/>
          </w:divBdr>
          <w:divsChild>
            <w:div w:id="60183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100638">
      <w:bodyDiv w:val="1"/>
      <w:marLeft w:val="0"/>
      <w:marRight w:val="0"/>
      <w:marTop w:val="0"/>
      <w:marBottom w:val="0"/>
      <w:divBdr>
        <w:top w:val="none" w:sz="0" w:space="0" w:color="auto"/>
        <w:left w:val="none" w:sz="0" w:space="0" w:color="auto"/>
        <w:bottom w:val="none" w:sz="0" w:space="0" w:color="auto"/>
        <w:right w:val="none" w:sz="0" w:space="0" w:color="auto"/>
      </w:divBdr>
      <w:divsChild>
        <w:div w:id="2078938412">
          <w:marLeft w:val="0"/>
          <w:marRight w:val="0"/>
          <w:marTop w:val="0"/>
          <w:marBottom w:val="0"/>
          <w:divBdr>
            <w:top w:val="none" w:sz="0" w:space="0" w:color="auto"/>
            <w:left w:val="none" w:sz="0" w:space="0" w:color="auto"/>
            <w:bottom w:val="none" w:sz="0" w:space="0" w:color="auto"/>
            <w:right w:val="none" w:sz="0" w:space="0" w:color="auto"/>
          </w:divBdr>
          <w:divsChild>
            <w:div w:id="163280247">
              <w:marLeft w:val="0"/>
              <w:marRight w:val="0"/>
              <w:marTop w:val="0"/>
              <w:marBottom w:val="0"/>
              <w:divBdr>
                <w:top w:val="none" w:sz="0" w:space="0" w:color="auto"/>
                <w:left w:val="none" w:sz="0" w:space="0" w:color="auto"/>
                <w:bottom w:val="none" w:sz="0" w:space="0" w:color="auto"/>
                <w:right w:val="none" w:sz="0" w:space="0" w:color="auto"/>
              </w:divBdr>
              <w:divsChild>
                <w:div w:id="1259143870">
                  <w:marLeft w:val="480"/>
                  <w:marRight w:val="0"/>
                  <w:marTop w:val="0"/>
                  <w:marBottom w:val="0"/>
                  <w:divBdr>
                    <w:top w:val="none" w:sz="0" w:space="0" w:color="auto"/>
                    <w:left w:val="none" w:sz="0" w:space="0" w:color="auto"/>
                    <w:bottom w:val="none" w:sz="0" w:space="0" w:color="auto"/>
                    <w:right w:val="none" w:sz="0" w:space="0" w:color="auto"/>
                  </w:divBdr>
                </w:div>
                <w:div w:id="1469349767">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016988">
      <w:bodyDiv w:val="1"/>
      <w:marLeft w:val="0"/>
      <w:marRight w:val="0"/>
      <w:marTop w:val="0"/>
      <w:marBottom w:val="0"/>
      <w:divBdr>
        <w:top w:val="none" w:sz="0" w:space="0" w:color="auto"/>
        <w:left w:val="none" w:sz="0" w:space="0" w:color="auto"/>
        <w:bottom w:val="none" w:sz="0" w:space="0" w:color="auto"/>
        <w:right w:val="none" w:sz="0" w:space="0" w:color="auto"/>
      </w:divBdr>
    </w:div>
    <w:div w:id="1402750330">
      <w:bodyDiv w:val="1"/>
      <w:marLeft w:val="0"/>
      <w:marRight w:val="0"/>
      <w:marTop w:val="0"/>
      <w:marBottom w:val="0"/>
      <w:divBdr>
        <w:top w:val="none" w:sz="0" w:space="0" w:color="auto"/>
        <w:left w:val="none" w:sz="0" w:space="0" w:color="auto"/>
        <w:bottom w:val="none" w:sz="0" w:space="0" w:color="auto"/>
        <w:right w:val="none" w:sz="0" w:space="0" w:color="auto"/>
      </w:divBdr>
    </w:div>
    <w:div w:id="1415013968">
      <w:bodyDiv w:val="1"/>
      <w:marLeft w:val="0"/>
      <w:marRight w:val="0"/>
      <w:marTop w:val="0"/>
      <w:marBottom w:val="0"/>
      <w:divBdr>
        <w:top w:val="none" w:sz="0" w:space="0" w:color="auto"/>
        <w:left w:val="none" w:sz="0" w:space="0" w:color="auto"/>
        <w:bottom w:val="none" w:sz="0" w:space="0" w:color="auto"/>
        <w:right w:val="none" w:sz="0" w:space="0" w:color="auto"/>
      </w:divBdr>
    </w:div>
    <w:div w:id="1514538282">
      <w:bodyDiv w:val="1"/>
      <w:marLeft w:val="0"/>
      <w:marRight w:val="0"/>
      <w:marTop w:val="0"/>
      <w:marBottom w:val="0"/>
      <w:divBdr>
        <w:top w:val="none" w:sz="0" w:space="0" w:color="auto"/>
        <w:left w:val="none" w:sz="0" w:space="0" w:color="auto"/>
        <w:bottom w:val="none" w:sz="0" w:space="0" w:color="auto"/>
        <w:right w:val="none" w:sz="0" w:space="0" w:color="auto"/>
      </w:divBdr>
    </w:div>
    <w:div w:id="1526822138">
      <w:bodyDiv w:val="1"/>
      <w:marLeft w:val="0"/>
      <w:marRight w:val="0"/>
      <w:marTop w:val="0"/>
      <w:marBottom w:val="0"/>
      <w:divBdr>
        <w:top w:val="none" w:sz="0" w:space="0" w:color="auto"/>
        <w:left w:val="none" w:sz="0" w:space="0" w:color="auto"/>
        <w:bottom w:val="none" w:sz="0" w:space="0" w:color="auto"/>
        <w:right w:val="none" w:sz="0" w:space="0" w:color="auto"/>
      </w:divBdr>
      <w:divsChild>
        <w:div w:id="1732389046">
          <w:marLeft w:val="0"/>
          <w:marRight w:val="0"/>
          <w:marTop w:val="0"/>
          <w:marBottom w:val="0"/>
          <w:divBdr>
            <w:top w:val="none" w:sz="0" w:space="0" w:color="auto"/>
            <w:left w:val="none" w:sz="0" w:space="0" w:color="auto"/>
            <w:bottom w:val="none" w:sz="0" w:space="0" w:color="auto"/>
            <w:right w:val="none" w:sz="0" w:space="0" w:color="auto"/>
          </w:divBdr>
        </w:div>
      </w:divsChild>
    </w:div>
    <w:div w:id="1530335829">
      <w:bodyDiv w:val="1"/>
      <w:marLeft w:val="0"/>
      <w:marRight w:val="0"/>
      <w:marTop w:val="0"/>
      <w:marBottom w:val="0"/>
      <w:divBdr>
        <w:top w:val="none" w:sz="0" w:space="0" w:color="auto"/>
        <w:left w:val="none" w:sz="0" w:space="0" w:color="auto"/>
        <w:bottom w:val="none" w:sz="0" w:space="0" w:color="auto"/>
        <w:right w:val="none" w:sz="0" w:space="0" w:color="auto"/>
      </w:divBdr>
    </w:div>
    <w:div w:id="1532382127">
      <w:bodyDiv w:val="1"/>
      <w:marLeft w:val="0"/>
      <w:marRight w:val="0"/>
      <w:marTop w:val="0"/>
      <w:marBottom w:val="0"/>
      <w:divBdr>
        <w:top w:val="none" w:sz="0" w:space="0" w:color="auto"/>
        <w:left w:val="none" w:sz="0" w:space="0" w:color="auto"/>
        <w:bottom w:val="none" w:sz="0" w:space="0" w:color="auto"/>
        <w:right w:val="none" w:sz="0" w:space="0" w:color="auto"/>
      </w:divBdr>
    </w:div>
    <w:div w:id="1671176688">
      <w:bodyDiv w:val="1"/>
      <w:marLeft w:val="0"/>
      <w:marRight w:val="0"/>
      <w:marTop w:val="0"/>
      <w:marBottom w:val="0"/>
      <w:divBdr>
        <w:top w:val="none" w:sz="0" w:space="0" w:color="auto"/>
        <w:left w:val="none" w:sz="0" w:space="0" w:color="auto"/>
        <w:bottom w:val="none" w:sz="0" w:space="0" w:color="auto"/>
        <w:right w:val="none" w:sz="0" w:space="0" w:color="auto"/>
      </w:divBdr>
    </w:div>
    <w:div w:id="1795294529">
      <w:bodyDiv w:val="1"/>
      <w:marLeft w:val="0"/>
      <w:marRight w:val="0"/>
      <w:marTop w:val="0"/>
      <w:marBottom w:val="0"/>
      <w:divBdr>
        <w:top w:val="none" w:sz="0" w:space="0" w:color="auto"/>
        <w:left w:val="none" w:sz="0" w:space="0" w:color="auto"/>
        <w:bottom w:val="none" w:sz="0" w:space="0" w:color="auto"/>
        <w:right w:val="none" w:sz="0" w:space="0" w:color="auto"/>
      </w:divBdr>
    </w:div>
    <w:div w:id="1828469936">
      <w:bodyDiv w:val="1"/>
      <w:marLeft w:val="0"/>
      <w:marRight w:val="0"/>
      <w:marTop w:val="0"/>
      <w:marBottom w:val="0"/>
      <w:divBdr>
        <w:top w:val="none" w:sz="0" w:space="0" w:color="auto"/>
        <w:left w:val="none" w:sz="0" w:space="0" w:color="auto"/>
        <w:bottom w:val="none" w:sz="0" w:space="0" w:color="auto"/>
        <w:right w:val="none" w:sz="0" w:space="0" w:color="auto"/>
      </w:divBdr>
      <w:divsChild>
        <w:div w:id="767627254">
          <w:marLeft w:val="0"/>
          <w:marRight w:val="0"/>
          <w:marTop w:val="0"/>
          <w:marBottom w:val="0"/>
          <w:divBdr>
            <w:top w:val="none" w:sz="0" w:space="0" w:color="auto"/>
            <w:left w:val="none" w:sz="0" w:space="0" w:color="auto"/>
            <w:bottom w:val="none" w:sz="0" w:space="0" w:color="auto"/>
            <w:right w:val="none" w:sz="0" w:space="0" w:color="auto"/>
          </w:divBdr>
        </w:div>
      </w:divsChild>
    </w:div>
    <w:div w:id="1835103867">
      <w:bodyDiv w:val="1"/>
      <w:marLeft w:val="0"/>
      <w:marRight w:val="0"/>
      <w:marTop w:val="0"/>
      <w:marBottom w:val="0"/>
      <w:divBdr>
        <w:top w:val="none" w:sz="0" w:space="0" w:color="auto"/>
        <w:left w:val="none" w:sz="0" w:space="0" w:color="auto"/>
        <w:bottom w:val="none" w:sz="0" w:space="0" w:color="auto"/>
        <w:right w:val="none" w:sz="0" w:space="0" w:color="auto"/>
      </w:divBdr>
    </w:div>
    <w:div w:id="1869292643">
      <w:bodyDiv w:val="1"/>
      <w:marLeft w:val="0"/>
      <w:marRight w:val="0"/>
      <w:marTop w:val="0"/>
      <w:marBottom w:val="0"/>
      <w:divBdr>
        <w:top w:val="none" w:sz="0" w:space="0" w:color="auto"/>
        <w:left w:val="none" w:sz="0" w:space="0" w:color="auto"/>
        <w:bottom w:val="none" w:sz="0" w:space="0" w:color="auto"/>
        <w:right w:val="none" w:sz="0" w:space="0" w:color="auto"/>
      </w:divBdr>
      <w:divsChild>
        <w:div w:id="1416050805">
          <w:marLeft w:val="0"/>
          <w:marRight w:val="0"/>
          <w:marTop w:val="0"/>
          <w:marBottom w:val="0"/>
          <w:divBdr>
            <w:top w:val="none" w:sz="0" w:space="0" w:color="auto"/>
            <w:left w:val="none" w:sz="0" w:space="0" w:color="auto"/>
            <w:bottom w:val="none" w:sz="0" w:space="0" w:color="auto"/>
            <w:right w:val="none" w:sz="0" w:space="0" w:color="auto"/>
          </w:divBdr>
          <w:divsChild>
            <w:div w:id="96581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351221">
      <w:bodyDiv w:val="1"/>
      <w:marLeft w:val="0"/>
      <w:marRight w:val="0"/>
      <w:marTop w:val="0"/>
      <w:marBottom w:val="0"/>
      <w:divBdr>
        <w:top w:val="none" w:sz="0" w:space="0" w:color="auto"/>
        <w:left w:val="none" w:sz="0" w:space="0" w:color="auto"/>
        <w:bottom w:val="none" w:sz="0" w:space="0" w:color="auto"/>
        <w:right w:val="none" w:sz="0" w:space="0" w:color="auto"/>
      </w:divBdr>
    </w:div>
    <w:div w:id="1881503988">
      <w:bodyDiv w:val="1"/>
      <w:marLeft w:val="0"/>
      <w:marRight w:val="0"/>
      <w:marTop w:val="0"/>
      <w:marBottom w:val="0"/>
      <w:divBdr>
        <w:top w:val="none" w:sz="0" w:space="0" w:color="auto"/>
        <w:left w:val="none" w:sz="0" w:space="0" w:color="auto"/>
        <w:bottom w:val="none" w:sz="0" w:space="0" w:color="auto"/>
        <w:right w:val="none" w:sz="0" w:space="0" w:color="auto"/>
      </w:divBdr>
    </w:div>
    <w:div w:id="2029063649">
      <w:bodyDiv w:val="1"/>
      <w:marLeft w:val="0"/>
      <w:marRight w:val="0"/>
      <w:marTop w:val="0"/>
      <w:marBottom w:val="0"/>
      <w:divBdr>
        <w:top w:val="none" w:sz="0" w:space="0" w:color="auto"/>
        <w:left w:val="none" w:sz="0" w:space="0" w:color="auto"/>
        <w:bottom w:val="none" w:sz="0" w:space="0" w:color="auto"/>
        <w:right w:val="none" w:sz="0" w:space="0" w:color="auto"/>
      </w:divBdr>
    </w:div>
    <w:div w:id="2049064997">
      <w:bodyDiv w:val="1"/>
      <w:marLeft w:val="0"/>
      <w:marRight w:val="0"/>
      <w:marTop w:val="0"/>
      <w:marBottom w:val="0"/>
      <w:divBdr>
        <w:top w:val="none" w:sz="0" w:space="0" w:color="auto"/>
        <w:left w:val="none" w:sz="0" w:space="0" w:color="auto"/>
        <w:bottom w:val="none" w:sz="0" w:space="0" w:color="auto"/>
        <w:right w:val="none" w:sz="0" w:space="0" w:color="auto"/>
      </w:divBdr>
    </w:div>
    <w:div w:id="2095859191">
      <w:bodyDiv w:val="1"/>
      <w:marLeft w:val="0"/>
      <w:marRight w:val="0"/>
      <w:marTop w:val="0"/>
      <w:marBottom w:val="0"/>
      <w:divBdr>
        <w:top w:val="none" w:sz="0" w:space="0" w:color="auto"/>
        <w:left w:val="none" w:sz="0" w:space="0" w:color="auto"/>
        <w:bottom w:val="none" w:sz="0" w:space="0" w:color="auto"/>
        <w:right w:val="none" w:sz="0" w:space="0" w:color="auto"/>
      </w:divBdr>
    </w:div>
    <w:div w:id="2128306059">
      <w:bodyDiv w:val="1"/>
      <w:marLeft w:val="0"/>
      <w:marRight w:val="0"/>
      <w:marTop w:val="0"/>
      <w:marBottom w:val="0"/>
      <w:divBdr>
        <w:top w:val="none" w:sz="0" w:space="0" w:color="auto"/>
        <w:left w:val="none" w:sz="0" w:space="0" w:color="auto"/>
        <w:bottom w:val="none" w:sz="0" w:space="0" w:color="auto"/>
        <w:right w:val="none" w:sz="0" w:space="0" w:color="auto"/>
      </w:divBdr>
    </w:div>
    <w:div w:id="2138181404">
      <w:bodyDiv w:val="1"/>
      <w:marLeft w:val="0"/>
      <w:marRight w:val="0"/>
      <w:marTop w:val="0"/>
      <w:marBottom w:val="0"/>
      <w:divBdr>
        <w:top w:val="none" w:sz="0" w:space="0" w:color="auto"/>
        <w:left w:val="none" w:sz="0" w:space="0" w:color="auto"/>
        <w:bottom w:val="none" w:sz="0" w:space="0" w:color="auto"/>
        <w:right w:val="none" w:sz="0" w:space="0" w:color="auto"/>
      </w:divBdr>
    </w:div>
    <w:div w:id="2138571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lamar.edu/" TargetMode="External"/><Relationship Id="rId21" Type="http://schemas.openxmlformats.org/officeDocument/2006/relationships/diagramData" Target="diagrams/data2.xml"/><Relationship Id="rId42" Type="http://schemas.openxmlformats.org/officeDocument/2006/relationships/hyperlink" Target="https://www.lamar.edu/lu-online/student-complaint-resolution/student-complaints-a-brief-guide-for-online-students.html" TargetMode="External"/><Relationship Id="rId47" Type="http://schemas.openxmlformats.org/officeDocument/2006/relationships/hyperlink" Target="mailto:records@lamar.edu" TargetMode="External"/><Relationship Id="rId63" Type="http://schemas.openxmlformats.org/officeDocument/2006/relationships/hyperlink" Target="https://secure.sbec.state.tx.us/SBECOnline/login.asp" TargetMode="External"/><Relationship Id="rId68" Type="http://schemas.openxmlformats.org/officeDocument/2006/relationships/hyperlink" Target="callto:409-880-2125" TargetMode="External"/><Relationship Id="rId84" Type="http://schemas.openxmlformats.org/officeDocument/2006/relationships/hyperlink" Target="https://www.lamar.edu/events/academic-calendar-listing.html" TargetMode="External"/><Relationship Id="rId89" Type="http://schemas.openxmlformats.org/officeDocument/2006/relationships/hyperlink" Target="http://www.lamar.edu/education/texes-and-certification/index.html" TargetMode="External"/><Relationship Id="rId16" Type="http://schemas.openxmlformats.org/officeDocument/2006/relationships/diagramColors" Target="diagrams/colors1.xml"/><Relationship Id="rId11" Type="http://schemas.openxmlformats.org/officeDocument/2006/relationships/footer" Target="footer1.xml"/><Relationship Id="rId32" Type="http://schemas.openxmlformats.org/officeDocument/2006/relationships/hyperlink" Target="https://www.lamar.edu/advising/tsi/military.html" TargetMode="External"/><Relationship Id="rId37" Type="http://schemas.openxmlformats.org/officeDocument/2006/relationships/hyperlink" Target="https://txschools.gov/schools" TargetMode="External"/><Relationship Id="rId53" Type="http://schemas.openxmlformats.org/officeDocument/2006/relationships/hyperlink" Target="mailto:luap-graded@lamar.edu" TargetMode="External"/><Relationship Id="rId58" Type="http://schemas.openxmlformats.org/officeDocument/2006/relationships/hyperlink" Target="https://www.lamar.edu/students/commencement/graduation-checklist/index.html" TargetMode="External"/><Relationship Id="rId74" Type="http://schemas.openxmlformats.org/officeDocument/2006/relationships/hyperlink" Target="mailto:lugradstudies@lamar.edu" TargetMode="External"/><Relationship Id="rId79" Type="http://schemas.openxmlformats.org/officeDocument/2006/relationships/hyperlink" Target="mailto:luacademic@lamar.edu" TargetMode="External"/><Relationship Id="rId5" Type="http://schemas.openxmlformats.org/officeDocument/2006/relationships/webSettings" Target="webSettings.xml"/><Relationship Id="rId90" Type="http://schemas.openxmlformats.org/officeDocument/2006/relationships/hyperlink" Target="http://www.lamar.edu/education/index.html" TargetMode="External"/><Relationship Id="rId95" Type="http://schemas.openxmlformats.org/officeDocument/2006/relationships/header" Target="header2.xml"/><Relationship Id="rId22" Type="http://schemas.openxmlformats.org/officeDocument/2006/relationships/diagramLayout" Target="diagrams/layout2.xml"/><Relationship Id="rId27" Type="http://schemas.openxmlformats.org/officeDocument/2006/relationships/hyperlink" Target="mailto:educatorprep@lamar.edu" TargetMode="External"/><Relationship Id="rId43" Type="http://schemas.openxmlformats.org/officeDocument/2006/relationships/hyperlink" Target="https://www.lamar.edu/forms/www/student-complaint-form.html" TargetMode="External"/><Relationship Id="rId48" Type="http://schemas.openxmlformats.org/officeDocument/2006/relationships/hyperlink" Target="mailto:cashiering@lamar.edu" TargetMode="External"/><Relationship Id="rId64" Type="http://schemas.openxmlformats.org/officeDocument/2006/relationships/hyperlink" Target="http://education.lamar.edu/texes-and-certification/index.html" TargetMode="External"/><Relationship Id="rId69" Type="http://schemas.openxmlformats.org/officeDocument/2006/relationships/hyperlink" Target="http://degree.lamar.edu/documents/Student_Status_Change_Form.doc" TargetMode="External"/><Relationship Id="rId80" Type="http://schemas.openxmlformats.org/officeDocument/2006/relationships/hyperlink" Target="callto:409-880-7409" TargetMode="External"/><Relationship Id="rId85" Type="http://schemas.openxmlformats.org/officeDocument/2006/relationships/image" Target="media/image6.png"/><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diagramDrawing" Target="diagrams/drawing1.xml"/><Relationship Id="rId25" Type="http://schemas.microsoft.com/office/2007/relationships/diagramDrawing" Target="diagrams/drawing2.xml"/><Relationship Id="rId33" Type="http://schemas.openxmlformats.org/officeDocument/2006/relationships/hyperlink" Target="https://www.lamar.edu/admissions/how-to-apply/transfer/will-my-credits-transfer.html" TargetMode="External"/><Relationship Id="rId38" Type="http://schemas.openxmlformats.org/officeDocument/2006/relationships/hyperlink" Target="http://www2.ed.gov/about/contacts/state/index.html" TargetMode="External"/><Relationship Id="rId46" Type="http://schemas.openxmlformats.org/officeDocument/2006/relationships/hyperlink" Target="mailto:onlinesuccess@lamar.edu" TargetMode="External"/><Relationship Id="rId59" Type="http://schemas.openxmlformats.org/officeDocument/2006/relationships/image" Target="media/image5.png"/><Relationship Id="rId67" Type="http://schemas.openxmlformats.org/officeDocument/2006/relationships/hyperlink" Target="mailto:grad.certification@lamar.edu" TargetMode="External"/><Relationship Id="rId20" Type="http://schemas.openxmlformats.org/officeDocument/2006/relationships/hyperlink" Target="https://www.lamar.edu/lu-online/index.html" TargetMode="External"/><Relationship Id="rId41" Type="http://schemas.openxmlformats.org/officeDocument/2006/relationships/hyperlink" Target="http://ritter.tea.state.tx.us/sbecrules/tac/chapter230/ch230b.html" TargetMode="External"/><Relationship Id="rId54" Type="http://schemas.openxmlformats.org/officeDocument/2006/relationships/hyperlink" Target="mailto:luacademic@lamar.edu" TargetMode="External"/><Relationship Id="rId62" Type="http://schemas.openxmlformats.org/officeDocument/2006/relationships/hyperlink" Target="https://www.lamar.edu/education/texes-and-certification/index.html" TargetMode="External"/><Relationship Id="rId70" Type="http://schemas.openxmlformats.org/officeDocument/2006/relationships/hyperlink" Target="mailto:luacademic@lamar.edu" TargetMode="External"/><Relationship Id="rId75" Type="http://schemas.openxmlformats.org/officeDocument/2006/relationships/hyperlink" Target="callto:409-880-8230" TargetMode="External"/><Relationship Id="rId83" Type="http://schemas.openxmlformats.org/officeDocument/2006/relationships/hyperlink" Target="mailto:luap-ugpay@lamar.edu" TargetMode="External"/><Relationship Id="rId88" Type="http://schemas.openxmlformats.org/officeDocument/2006/relationships/image" Target="media/image8.png"/><Relationship Id="rId91" Type="http://schemas.openxmlformats.org/officeDocument/2006/relationships/hyperlink" Target="http://www.lamar.edu/events/student-events-listing.html"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diagramQuickStyle" Target="diagrams/quickStyle2.xml"/><Relationship Id="rId28" Type="http://schemas.openxmlformats.org/officeDocument/2006/relationships/hyperlink" Target="https://tea.texas.gov/media/document/224954" TargetMode="External"/><Relationship Id="rId36" Type="http://schemas.openxmlformats.org/officeDocument/2006/relationships/hyperlink" Target="http://catalog.lamar.edu/graduate-admission/index.html" TargetMode="External"/><Relationship Id="rId49" Type="http://schemas.openxmlformats.org/officeDocument/2006/relationships/hyperlink" Target="mailto:DRC@lamar.edu" TargetMode="External"/><Relationship Id="rId57" Type="http://schemas.openxmlformats.org/officeDocument/2006/relationships/hyperlink" Target="https://sacs.lamar.edu/acadaffairs/forms/GradeAppealProcess.pdf" TargetMode="External"/><Relationship Id="rId10" Type="http://schemas.openxmlformats.org/officeDocument/2006/relationships/image" Target="media/image3.jpeg"/><Relationship Id="rId31" Type="http://schemas.openxmlformats.org/officeDocument/2006/relationships/hyperlink" Target="https://degree.lamar.edu/military/" TargetMode="External"/><Relationship Id="rId44" Type="http://schemas.openxmlformats.org/officeDocument/2006/relationships/hyperlink" Target="https://www.lamar.edu/forms/luonline/student-complaint-resolution-form.html" TargetMode="External"/><Relationship Id="rId52" Type="http://schemas.openxmlformats.org/officeDocument/2006/relationships/hyperlink" Target="https://tea.texas.gov/About_TEA/Contact_Us/Complaints/TEA_Complaints_Management" TargetMode="External"/><Relationship Id="rId60" Type="http://schemas.openxmlformats.org/officeDocument/2006/relationships/hyperlink" Target="http://luonline.lamar.edu/graduation-information/applying-for-graduation-graduate-students.html" TargetMode="External"/><Relationship Id="rId65" Type="http://schemas.openxmlformats.org/officeDocument/2006/relationships/hyperlink" Target="http://luonline.lamar.edu/graduation-information/states.html" TargetMode="External"/><Relationship Id="rId73" Type="http://schemas.openxmlformats.org/officeDocument/2006/relationships/hyperlink" Target="mailto:luap-grpay@lamar.edu" TargetMode="External"/><Relationship Id="rId78" Type="http://schemas.openxmlformats.org/officeDocument/2006/relationships/hyperlink" Target="mailto:dept_dualfin@lamar.edu" TargetMode="External"/><Relationship Id="rId81" Type="http://schemas.openxmlformats.org/officeDocument/2006/relationships/hyperlink" Target="mailto:grad.texas@lamar.edu" TargetMode="External"/><Relationship Id="rId86" Type="http://schemas.openxmlformats.org/officeDocument/2006/relationships/image" Target="media/image7.png"/><Relationship Id="rId9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Data" Target="diagrams/data1.xml"/><Relationship Id="rId18" Type="http://schemas.openxmlformats.org/officeDocument/2006/relationships/hyperlink" Target="https://www.lamar.edu/education/teacher-education/index.html" TargetMode="External"/><Relationship Id="rId39" Type="http://schemas.openxmlformats.org/officeDocument/2006/relationships/hyperlink" Target="http://www2.ed.gov/about/contacts/state/index.html" TargetMode="External"/><Relationship Id="rId34" Type="http://schemas.openxmlformats.org/officeDocument/2006/relationships/hyperlink" Target="https://www.lamar.edu/news-and-events/news/2018/02/lu-tapped-a-top-military-friendly-online-college.html" TargetMode="External"/><Relationship Id="rId50" Type="http://schemas.openxmlformats.org/officeDocument/2006/relationships/hyperlink" Target="mailto:financialaid@lamar.edu" TargetMode="External"/><Relationship Id="rId55" Type="http://schemas.openxmlformats.org/officeDocument/2006/relationships/hyperlink" Target="https://www.lamar.edu/students/registration/forms.html" TargetMode="External"/><Relationship Id="rId76" Type="http://schemas.openxmlformats.org/officeDocument/2006/relationships/hyperlink" Target="mailto:drc@lamar.edu"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mailto:tk20@lamar.edu" TargetMode="External"/><Relationship Id="rId92" Type="http://schemas.openxmlformats.org/officeDocument/2006/relationships/hyperlink" Target="http://www.lamar.edu/events/academic-calendar-listing.html" TargetMode="External"/><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diagramColors" Target="diagrams/colors2.xml"/><Relationship Id="rId40" Type="http://schemas.openxmlformats.org/officeDocument/2006/relationships/hyperlink" Target="https://www.lamar.edu/admissions/how-to-apply/international/index.html" TargetMode="External"/><Relationship Id="rId45" Type="http://schemas.openxmlformats.org/officeDocument/2006/relationships/hyperlink" Target="https://www.lamar.edu/lu-online/student-complaint-resolution/student-complaints-a-brief-guide-for-online-students.html" TargetMode="External"/><Relationship Id="rId66" Type="http://schemas.openxmlformats.org/officeDocument/2006/relationships/hyperlink" Target="http://education.lamar.edu/texes-and-certification/index.html" TargetMode="External"/><Relationship Id="rId87" Type="http://schemas.openxmlformats.org/officeDocument/2006/relationships/hyperlink" Target="mailto:RECORDS@LAMAR.EDU" TargetMode="External"/><Relationship Id="rId61" Type="http://schemas.openxmlformats.org/officeDocument/2006/relationships/hyperlink" Target="mailto:luacademic@lamar.edu" TargetMode="External"/><Relationship Id="rId82" Type="http://schemas.openxmlformats.org/officeDocument/2006/relationships/hyperlink" Target="callto:409-880-2125" TargetMode="External"/><Relationship Id="rId19" Type="http://schemas.openxmlformats.org/officeDocument/2006/relationships/hyperlink" Target="https://www.lamar.edu/events/academic-calendar-listing.html" TargetMode="External"/><Relationship Id="rId14" Type="http://schemas.openxmlformats.org/officeDocument/2006/relationships/diagramLayout" Target="diagrams/layout1.xml"/><Relationship Id="rId30" Type="http://schemas.openxmlformats.org/officeDocument/2006/relationships/hyperlink" Target="https://tea.texas.gov/texas-educators/investigations/preliminary-criminal-history-evaluation-faqs" TargetMode="External"/><Relationship Id="rId35" Type="http://schemas.openxmlformats.org/officeDocument/2006/relationships/hyperlink" Target="https://www.applytexas.org/%20" TargetMode="External"/><Relationship Id="rId56" Type="http://schemas.openxmlformats.org/officeDocument/2006/relationships/hyperlink" Target="https://sacs.lamar.edu/acadaffairs/forms/GradeAppealProcess.pdf" TargetMode="External"/><Relationship Id="rId77" Type="http://schemas.openxmlformats.org/officeDocument/2006/relationships/hyperlink" Target="mailto:luap-grrecords@lamar.edu" TargetMode="External"/><Relationship Id="rId8" Type="http://schemas.openxmlformats.org/officeDocument/2006/relationships/image" Target="media/image1.png"/><Relationship Id="rId51" Type="http://schemas.openxmlformats.org/officeDocument/2006/relationships/hyperlink" Target="https://www.lamar.edu/education/texes-and-certification/index.html" TargetMode="External"/><Relationship Id="rId72" Type="http://schemas.openxmlformats.org/officeDocument/2006/relationships/hyperlink" Target="mailto:luap-grad-admit@lamar.edu" TargetMode="External"/><Relationship Id="rId93" Type="http://schemas.openxmlformats.org/officeDocument/2006/relationships/header" Target="header1.xm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2F98D5-8817-4F46-BB0B-A99BE44C459E}" type="doc">
      <dgm:prSet loTypeId="urn:microsoft.com/office/officeart/2005/8/layout/cycle3" loCatId="" qsTypeId="urn:microsoft.com/office/officeart/2005/8/quickstyle/simple1" qsCatId="simple" csTypeId="urn:microsoft.com/office/officeart/2005/8/colors/colorful3" csCatId="colorful" phldr="1"/>
      <dgm:spPr/>
      <dgm:t>
        <a:bodyPr/>
        <a:lstStyle/>
        <a:p>
          <a:endParaRPr lang="en-US"/>
        </a:p>
      </dgm:t>
    </dgm:pt>
    <dgm:pt modelId="{98626AA5-7D37-0E41-B7CD-99097743521D}">
      <dgm:prSet phldrT="[Text]"/>
      <dgm:spPr>
        <a:solidFill>
          <a:schemeClr val="tx1">
            <a:lumMod val="50000"/>
            <a:lumOff val="50000"/>
          </a:schemeClr>
        </a:solidFill>
        <a:ln w="15875">
          <a:solidFill>
            <a:schemeClr val="tx1"/>
          </a:solidFill>
        </a:ln>
      </dgm:spPr>
      <dgm:t>
        <a:bodyPr/>
        <a:lstStyle/>
        <a:p>
          <a:pPr algn="ctr"/>
          <a:r>
            <a:rPr lang="en-US" b="1"/>
            <a:t>COEHD Mission</a:t>
          </a:r>
        </a:p>
      </dgm:t>
    </dgm:pt>
    <dgm:pt modelId="{171B7B46-0F18-6342-AF75-DFE4EF6A3879}" type="parTrans" cxnId="{7155E2E7-95C6-014B-9DE0-B17071116FE4}">
      <dgm:prSet/>
      <dgm:spPr/>
      <dgm:t>
        <a:bodyPr/>
        <a:lstStyle/>
        <a:p>
          <a:pPr algn="ctr"/>
          <a:endParaRPr lang="en-US"/>
        </a:p>
      </dgm:t>
    </dgm:pt>
    <dgm:pt modelId="{880F7D8E-A151-524F-B855-58310974A554}" type="sibTrans" cxnId="{7155E2E7-95C6-014B-9DE0-B17071116FE4}">
      <dgm:prSet/>
      <dgm:spPr/>
      <dgm:t>
        <a:bodyPr/>
        <a:lstStyle/>
        <a:p>
          <a:pPr algn="ctr"/>
          <a:endParaRPr lang="en-US"/>
        </a:p>
      </dgm:t>
    </dgm:pt>
    <dgm:pt modelId="{AAE9F3DE-D4F1-D943-9D05-2BA715BD2147}">
      <dgm:prSet phldrT="[Text]"/>
      <dgm:spPr/>
      <dgm:t>
        <a:bodyPr/>
        <a:lstStyle/>
        <a:p>
          <a:pPr algn="ctr"/>
          <a:r>
            <a:rPr lang="en-US" b="1"/>
            <a:t>Diversity and Multicultural Competence</a:t>
          </a:r>
          <a:endParaRPr lang="en-US"/>
        </a:p>
      </dgm:t>
    </dgm:pt>
    <dgm:pt modelId="{05D8DEF2-D522-5445-8186-4E9DF2A3ED89}" type="parTrans" cxnId="{BE7DE0AA-345D-F145-8670-43556713A85E}">
      <dgm:prSet/>
      <dgm:spPr/>
      <dgm:t>
        <a:bodyPr/>
        <a:lstStyle/>
        <a:p>
          <a:pPr algn="ctr"/>
          <a:endParaRPr lang="en-US"/>
        </a:p>
      </dgm:t>
    </dgm:pt>
    <dgm:pt modelId="{2BC50992-5CEF-1C49-A9E7-885236D4815D}" type="sibTrans" cxnId="{BE7DE0AA-345D-F145-8670-43556713A85E}">
      <dgm:prSet/>
      <dgm:spPr/>
      <dgm:t>
        <a:bodyPr/>
        <a:lstStyle/>
        <a:p>
          <a:pPr algn="ctr"/>
          <a:endParaRPr lang="en-US"/>
        </a:p>
      </dgm:t>
    </dgm:pt>
    <dgm:pt modelId="{F5934697-90FC-314D-871D-6584B78E0E68}">
      <dgm:prSet phldrT="[Text]"/>
      <dgm:spPr/>
      <dgm:t>
        <a:bodyPr/>
        <a:lstStyle/>
        <a:p>
          <a:pPr algn="ctr"/>
          <a:r>
            <a:rPr lang="en-US" b="1"/>
            <a:t>Equity</a:t>
          </a:r>
          <a:endParaRPr lang="en-US"/>
        </a:p>
      </dgm:t>
    </dgm:pt>
    <dgm:pt modelId="{018321B2-C117-5E44-9CED-1DF4D37DA6A7}" type="parTrans" cxnId="{43C08D06-D159-B547-A972-BF61DD00C025}">
      <dgm:prSet/>
      <dgm:spPr/>
      <dgm:t>
        <a:bodyPr/>
        <a:lstStyle/>
        <a:p>
          <a:pPr algn="ctr"/>
          <a:endParaRPr lang="en-US"/>
        </a:p>
      </dgm:t>
    </dgm:pt>
    <dgm:pt modelId="{22DFE10D-AA93-9546-B1C0-F30AD2E45478}" type="sibTrans" cxnId="{43C08D06-D159-B547-A972-BF61DD00C025}">
      <dgm:prSet/>
      <dgm:spPr/>
      <dgm:t>
        <a:bodyPr/>
        <a:lstStyle/>
        <a:p>
          <a:pPr algn="ctr"/>
          <a:endParaRPr lang="en-US"/>
        </a:p>
      </dgm:t>
    </dgm:pt>
    <dgm:pt modelId="{E2079858-33A4-8343-85D8-8AEDD01A782A}">
      <dgm:prSet phldrT="[Text]"/>
      <dgm:spPr/>
      <dgm:t>
        <a:bodyPr/>
        <a:lstStyle/>
        <a:p>
          <a:pPr algn="ctr"/>
          <a:r>
            <a:rPr lang="en-US" b="1"/>
            <a:t>Innovation</a:t>
          </a:r>
          <a:endParaRPr lang="en-US"/>
        </a:p>
      </dgm:t>
    </dgm:pt>
    <dgm:pt modelId="{606DF332-0E9E-F64A-99D7-72F6BFC2D759}" type="parTrans" cxnId="{09CF3268-3F76-B349-9DC6-1F8BED6341DD}">
      <dgm:prSet/>
      <dgm:spPr/>
      <dgm:t>
        <a:bodyPr/>
        <a:lstStyle/>
        <a:p>
          <a:pPr algn="ctr"/>
          <a:endParaRPr lang="en-US"/>
        </a:p>
      </dgm:t>
    </dgm:pt>
    <dgm:pt modelId="{342AA950-F9F1-DD4B-9ED7-A0C70D02ABE7}" type="sibTrans" cxnId="{09CF3268-3F76-B349-9DC6-1F8BED6341DD}">
      <dgm:prSet/>
      <dgm:spPr/>
      <dgm:t>
        <a:bodyPr/>
        <a:lstStyle/>
        <a:p>
          <a:pPr algn="ctr"/>
          <a:endParaRPr lang="en-US"/>
        </a:p>
      </dgm:t>
    </dgm:pt>
    <dgm:pt modelId="{84C1BE42-6C3C-FE45-9351-5FCBF59E79D0}">
      <dgm:prSet phldrT="[Text]"/>
      <dgm:spPr/>
      <dgm:t>
        <a:bodyPr/>
        <a:lstStyle/>
        <a:p>
          <a:pPr algn="ctr"/>
          <a:r>
            <a:rPr lang="en-US" b="1"/>
            <a:t>Community and Economic Development</a:t>
          </a:r>
          <a:endParaRPr lang="en-US"/>
        </a:p>
      </dgm:t>
    </dgm:pt>
    <dgm:pt modelId="{1ED73F7C-09E6-6041-827F-95EB95ED8471}" type="parTrans" cxnId="{6774684B-545F-454A-B72D-A3788C543543}">
      <dgm:prSet/>
      <dgm:spPr/>
      <dgm:t>
        <a:bodyPr/>
        <a:lstStyle/>
        <a:p>
          <a:pPr algn="ctr"/>
          <a:endParaRPr lang="en-US"/>
        </a:p>
      </dgm:t>
    </dgm:pt>
    <dgm:pt modelId="{28A4F3D1-1467-C64C-AD72-53E54FF0D4E6}" type="sibTrans" cxnId="{6774684B-545F-454A-B72D-A3788C543543}">
      <dgm:prSet/>
      <dgm:spPr/>
      <dgm:t>
        <a:bodyPr/>
        <a:lstStyle/>
        <a:p>
          <a:pPr algn="ctr"/>
          <a:endParaRPr lang="en-US"/>
        </a:p>
      </dgm:t>
    </dgm:pt>
    <dgm:pt modelId="{74766EAA-A3AF-9845-814E-E1BA5BC44573}">
      <dgm:prSet/>
      <dgm:spPr/>
      <dgm:t>
        <a:bodyPr/>
        <a:lstStyle/>
        <a:p>
          <a:pPr algn="ctr"/>
          <a:r>
            <a:rPr lang="en-US"/>
            <a:t>Quality</a:t>
          </a:r>
        </a:p>
      </dgm:t>
    </dgm:pt>
    <dgm:pt modelId="{AE7291D6-ADF2-124E-8C3B-956738F057F6}" type="parTrans" cxnId="{ACB7C33D-67B7-A84A-B182-E9B8A660CF24}">
      <dgm:prSet/>
      <dgm:spPr/>
      <dgm:t>
        <a:bodyPr/>
        <a:lstStyle/>
        <a:p>
          <a:pPr algn="ctr"/>
          <a:endParaRPr lang="en-US"/>
        </a:p>
      </dgm:t>
    </dgm:pt>
    <dgm:pt modelId="{3BF161B1-B5A1-194C-B37A-3E24E7FE13B3}" type="sibTrans" cxnId="{ACB7C33D-67B7-A84A-B182-E9B8A660CF24}">
      <dgm:prSet/>
      <dgm:spPr/>
      <dgm:t>
        <a:bodyPr/>
        <a:lstStyle/>
        <a:p>
          <a:pPr algn="ctr"/>
          <a:endParaRPr lang="en-US"/>
        </a:p>
      </dgm:t>
    </dgm:pt>
    <dgm:pt modelId="{FE71A575-FDE5-C54D-A7D0-A74F3ADE54F7}" type="pres">
      <dgm:prSet presAssocID="{5A2F98D5-8817-4F46-BB0B-A99BE44C459E}" presName="Name0" presStyleCnt="0">
        <dgm:presLayoutVars>
          <dgm:dir/>
          <dgm:resizeHandles val="exact"/>
        </dgm:presLayoutVars>
      </dgm:prSet>
      <dgm:spPr/>
    </dgm:pt>
    <dgm:pt modelId="{48295B3C-2586-E94E-AA9F-075FD15F7E6D}" type="pres">
      <dgm:prSet presAssocID="{5A2F98D5-8817-4F46-BB0B-A99BE44C459E}" presName="cycle" presStyleCnt="0"/>
      <dgm:spPr/>
    </dgm:pt>
    <dgm:pt modelId="{B9B514C5-094E-AF4C-B2A4-F93FCF11B259}" type="pres">
      <dgm:prSet presAssocID="{98626AA5-7D37-0E41-B7CD-99097743521D}" presName="nodeFirstNode" presStyleLbl="node1" presStyleIdx="0" presStyleCnt="6">
        <dgm:presLayoutVars>
          <dgm:bulletEnabled val="1"/>
        </dgm:presLayoutVars>
      </dgm:prSet>
      <dgm:spPr/>
    </dgm:pt>
    <dgm:pt modelId="{23EA5273-B097-7C4E-BDB8-236A49269127}" type="pres">
      <dgm:prSet presAssocID="{880F7D8E-A151-524F-B855-58310974A554}" presName="sibTransFirstNode" presStyleLbl="bgShp" presStyleIdx="0" presStyleCnt="1"/>
      <dgm:spPr/>
    </dgm:pt>
    <dgm:pt modelId="{E4B826E9-4617-E643-82C5-2AA3B07AB0DF}" type="pres">
      <dgm:prSet presAssocID="{AAE9F3DE-D4F1-D943-9D05-2BA715BD2147}" presName="nodeFollowingNodes" presStyleLbl="node1" presStyleIdx="1" presStyleCnt="6">
        <dgm:presLayoutVars>
          <dgm:bulletEnabled val="1"/>
        </dgm:presLayoutVars>
      </dgm:prSet>
      <dgm:spPr/>
    </dgm:pt>
    <dgm:pt modelId="{75DFA47F-A646-9348-8359-BD8A438BD01C}" type="pres">
      <dgm:prSet presAssocID="{F5934697-90FC-314D-871D-6584B78E0E68}" presName="nodeFollowingNodes" presStyleLbl="node1" presStyleIdx="2" presStyleCnt="6">
        <dgm:presLayoutVars>
          <dgm:bulletEnabled val="1"/>
        </dgm:presLayoutVars>
      </dgm:prSet>
      <dgm:spPr/>
    </dgm:pt>
    <dgm:pt modelId="{A28B84A6-EA7B-8748-9F5D-4331ED368A86}" type="pres">
      <dgm:prSet presAssocID="{E2079858-33A4-8343-85D8-8AEDD01A782A}" presName="nodeFollowingNodes" presStyleLbl="node1" presStyleIdx="3" presStyleCnt="6">
        <dgm:presLayoutVars>
          <dgm:bulletEnabled val="1"/>
        </dgm:presLayoutVars>
      </dgm:prSet>
      <dgm:spPr/>
    </dgm:pt>
    <dgm:pt modelId="{4F361425-62A1-5C4D-A60B-A76FAF5C9EF7}" type="pres">
      <dgm:prSet presAssocID="{84C1BE42-6C3C-FE45-9351-5FCBF59E79D0}" presName="nodeFollowingNodes" presStyleLbl="node1" presStyleIdx="4" presStyleCnt="6">
        <dgm:presLayoutVars>
          <dgm:bulletEnabled val="1"/>
        </dgm:presLayoutVars>
      </dgm:prSet>
      <dgm:spPr/>
    </dgm:pt>
    <dgm:pt modelId="{8056E66A-953C-FD48-9F79-F42789D46AF8}" type="pres">
      <dgm:prSet presAssocID="{74766EAA-A3AF-9845-814E-E1BA5BC44573}" presName="nodeFollowingNodes" presStyleLbl="node1" presStyleIdx="5" presStyleCnt="6">
        <dgm:presLayoutVars>
          <dgm:bulletEnabled val="1"/>
        </dgm:presLayoutVars>
      </dgm:prSet>
      <dgm:spPr/>
    </dgm:pt>
  </dgm:ptLst>
  <dgm:cxnLst>
    <dgm:cxn modelId="{43C08D06-D159-B547-A972-BF61DD00C025}" srcId="{5A2F98D5-8817-4F46-BB0B-A99BE44C459E}" destId="{F5934697-90FC-314D-871D-6584B78E0E68}" srcOrd="2" destOrd="0" parTransId="{018321B2-C117-5E44-9CED-1DF4D37DA6A7}" sibTransId="{22DFE10D-AA93-9546-B1C0-F30AD2E45478}"/>
    <dgm:cxn modelId="{ACB7C33D-67B7-A84A-B182-E9B8A660CF24}" srcId="{5A2F98D5-8817-4F46-BB0B-A99BE44C459E}" destId="{74766EAA-A3AF-9845-814E-E1BA5BC44573}" srcOrd="5" destOrd="0" parTransId="{AE7291D6-ADF2-124E-8C3B-956738F057F6}" sibTransId="{3BF161B1-B5A1-194C-B37A-3E24E7FE13B3}"/>
    <dgm:cxn modelId="{6774684B-545F-454A-B72D-A3788C543543}" srcId="{5A2F98D5-8817-4F46-BB0B-A99BE44C459E}" destId="{84C1BE42-6C3C-FE45-9351-5FCBF59E79D0}" srcOrd="4" destOrd="0" parTransId="{1ED73F7C-09E6-6041-827F-95EB95ED8471}" sibTransId="{28A4F3D1-1467-C64C-AD72-53E54FF0D4E6}"/>
    <dgm:cxn modelId="{F6295667-A8FB-4E42-A816-1E900AA3CFDB}" type="presOf" srcId="{AAE9F3DE-D4F1-D943-9D05-2BA715BD2147}" destId="{E4B826E9-4617-E643-82C5-2AA3B07AB0DF}" srcOrd="0" destOrd="0" presId="urn:microsoft.com/office/officeart/2005/8/layout/cycle3"/>
    <dgm:cxn modelId="{09CF3268-3F76-B349-9DC6-1F8BED6341DD}" srcId="{5A2F98D5-8817-4F46-BB0B-A99BE44C459E}" destId="{E2079858-33A4-8343-85D8-8AEDD01A782A}" srcOrd="3" destOrd="0" parTransId="{606DF332-0E9E-F64A-99D7-72F6BFC2D759}" sibTransId="{342AA950-F9F1-DD4B-9ED7-A0C70D02ABE7}"/>
    <dgm:cxn modelId="{116F1187-CBE1-9C4F-B8A1-45642D80E34E}" type="presOf" srcId="{E2079858-33A4-8343-85D8-8AEDD01A782A}" destId="{A28B84A6-EA7B-8748-9F5D-4331ED368A86}" srcOrd="0" destOrd="0" presId="urn:microsoft.com/office/officeart/2005/8/layout/cycle3"/>
    <dgm:cxn modelId="{95885499-FF3D-4A49-B2E1-C0856303F86B}" type="presOf" srcId="{5A2F98D5-8817-4F46-BB0B-A99BE44C459E}" destId="{FE71A575-FDE5-C54D-A7D0-A74F3ADE54F7}" srcOrd="0" destOrd="0" presId="urn:microsoft.com/office/officeart/2005/8/layout/cycle3"/>
    <dgm:cxn modelId="{BE7DE0AA-345D-F145-8670-43556713A85E}" srcId="{5A2F98D5-8817-4F46-BB0B-A99BE44C459E}" destId="{AAE9F3DE-D4F1-D943-9D05-2BA715BD2147}" srcOrd="1" destOrd="0" parTransId="{05D8DEF2-D522-5445-8186-4E9DF2A3ED89}" sibTransId="{2BC50992-5CEF-1C49-A9E7-885236D4815D}"/>
    <dgm:cxn modelId="{FE9D3DB9-718D-A847-90CC-789ACD329D36}" type="presOf" srcId="{74766EAA-A3AF-9845-814E-E1BA5BC44573}" destId="{8056E66A-953C-FD48-9F79-F42789D46AF8}" srcOrd="0" destOrd="0" presId="urn:microsoft.com/office/officeart/2005/8/layout/cycle3"/>
    <dgm:cxn modelId="{D73C56C1-B44E-5E41-85D1-6C25B52FA339}" type="presOf" srcId="{880F7D8E-A151-524F-B855-58310974A554}" destId="{23EA5273-B097-7C4E-BDB8-236A49269127}" srcOrd="0" destOrd="0" presId="urn:microsoft.com/office/officeart/2005/8/layout/cycle3"/>
    <dgm:cxn modelId="{F95113E2-BE43-474C-A075-931881966A14}" type="presOf" srcId="{84C1BE42-6C3C-FE45-9351-5FCBF59E79D0}" destId="{4F361425-62A1-5C4D-A60B-A76FAF5C9EF7}" srcOrd="0" destOrd="0" presId="urn:microsoft.com/office/officeart/2005/8/layout/cycle3"/>
    <dgm:cxn modelId="{050E31E7-4C0E-B34C-876A-AF63A0EF7717}" type="presOf" srcId="{98626AA5-7D37-0E41-B7CD-99097743521D}" destId="{B9B514C5-094E-AF4C-B2A4-F93FCF11B259}" srcOrd="0" destOrd="0" presId="urn:microsoft.com/office/officeart/2005/8/layout/cycle3"/>
    <dgm:cxn modelId="{7155E2E7-95C6-014B-9DE0-B17071116FE4}" srcId="{5A2F98D5-8817-4F46-BB0B-A99BE44C459E}" destId="{98626AA5-7D37-0E41-B7CD-99097743521D}" srcOrd="0" destOrd="0" parTransId="{171B7B46-0F18-6342-AF75-DFE4EF6A3879}" sibTransId="{880F7D8E-A151-524F-B855-58310974A554}"/>
    <dgm:cxn modelId="{568BBDEB-BBB2-D748-AFB6-C941E6DD6214}" type="presOf" srcId="{F5934697-90FC-314D-871D-6584B78E0E68}" destId="{75DFA47F-A646-9348-8359-BD8A438BD01C}" srcOrd="0" destOrd="0" presId="urn:microsoft.com/office/officeart/2005/8/layout/cycle3"/>
    <dgm:cxn modelId="{6F77967A-8E3D-204C-B9B5-EC298BF08423}" type="presParOf" srcId="{FE71A575-FDE5-C54D-A7D0-A74F3ADE54F7}" destId="{48295B3C-2586-E94E-AA9F-075FD15F7E6D}" srcOrd="0" destOrd="0" presId="urn:microsoft.com/office/officeart/2005/8/layout/cycle3"/>
    <dgm:cxn modelId="{B7A72240-727C-1649-A700-28A8CBCE068C}" type="presParOf" srcId="{48295B3C-2586-E94E-AA9F-075FD15F7E6D}" destId="{B9B514C5-094E-AF4C-B2A4-F93FCF11B259}" srcOrd="0" destOrd="0" presId="urn:microsoft.com/office/officeart/2005/8/layout/cycle3"/>
    <dgm:cxn modelId="{7739A225-C8F4-8D4F-B239-41E7F414F716}" type="presParOf" srcId="{48295B3C-2586-E94E-AA9F-075FD15F7E6D}" destId="{23EA5273-B097-7C4E-BDB8-236A49269127}" srcOrd="1" destOrd="0" presId="urn:microsoft.com/office/officeart/2005/8/layout/cycle3"/>
    <dgm:cxn modelId="{C4FE0707-1C24-404F-B572-C927A7725A81}" type="presParOf" srcId="{48295B3C-2586-E94E-AA9F-075FD15F7E6D}" destId="{E4B826E9-4617-E643-82C5-2AA3B07AB0DF}" srcOrd="2" destOrd="0" presId="urn:microsoft.com/office/officeart/2005/8/layout/cycle3"/>
    <dgm:cxn modelId="{4E7C0D0D-B398-0041-9CA1-DBB3D6AE04C1}" type="presParOf" srcId="{48295B3C-2586-E94E-AA9F-075FD15F7E6D}" destId="{75DFA47F-A646-9348-8359-BD8A438BD01C}" srcOrd="3" destOrd="0" presId="urn:microsoft.com/office/officeart/2005/8/layout/cycle3"/>
    <dgm:cxn modelId="{55C6B812-105E-4C47-B08F-3CE85CF10257}" type="presParOf" srcId="{48295B3C-2586-E94E-AA9F-075FD15F7E6D}" destId="{A28B84A6-EA7B-8748-9F5D-4331ED368A86}" srcOrd="4" destOrd="0" presId="urn:microsoft.com/office/officeart/2005/8/layout/cycle3"/>
    <dgm:cxn modelId="{58C94125-FAD8-B344-8301-39AB141B6C4A}" type="presParOf" srcId="{48295B3C-2586-E94E-AA9F-075FD15F7E6D}" destId="{4F361425-62A1-5C4D-A60B-A76FAF5C9EF7}" srcOrd="5" destOrd="0" presId="urn:microsoft.com/office/officeart/2005/8/layout/cycle3"/>
    <dgm:cxn modelId="{8DEF5CD9-49ED-BF43-B71A-13D3F7B5252C}" type="presParOf" srcId="{48295B3C-2586-E94E-AA9F-075FD15F7E6D}" destId="{8056E66A-953C-FD48-9F79-F42789D46AF8}" srcOrd="6" destOrd="0" presId="urn:microsoft.com/office/officeart/2005/8/layout/cycle3"/>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6E3FA9F-203C-CF4C-BCAA-4E8339423141}" type="doc">
      <dgm:prSet loTypeId="urn:microsoft.com/office/officeart/2005/8/layout/hierarchy1" loCatId="" qsTypeId="urn:microsoft.com/office/officeart/2005/8/quickstyle/simple4" qsCatId="simple" csTypeId="urn:microsoft.com/office/officeart/2005/8/colors/accent1_2" csCatId="accent1" phldr="1"/>
      <dgm:spPr/>
      <dgm:t>
        <a:bodyPr/>
        <a:lstStyle/>
        <a:p>
          <a:endParaRPr lang="en-US"/>
        </a:p>
      </dgm:t>
    </dgm:pt>
    <dgm:pt modelId="{CFCE6B7F-546F-334B-90D7-E20999E05065}">
      <dgm:prSet phldrT="[Text]" custT="1"/>
      <dgm:spPr/>
      <dgm:t>
        <a:bodyPr/>
        <a:lstStyle/>
        <a:p>
          <a:pPr algn="ctr"/>
          <a:r>
            <a:rPr lang="en-US" sz="1200" b="1"/>
            <a:t>Course Needs</a:t>
          </a:r>
        </a:p>
      </dgm:t>
    </dgm:pt>
    <dgm:pt modelId="{D3A3E786-94D1-1C49-8FAB-CF420539E58A}" type="parTrans" cxnId="{2493D415-D163-F54D-AB35-9849C72356C3}">
      <dgm:prSet/>
      <dgm:spPr/>
      <dgm:t>
        <a:bodyPr/>
        <a:lstStyle/>
        <a:p>
          <a:pPr algn="ctr"/>
          <a:endParaRPr lang="en-US"/>
        </a:p>
      </dgm:t>
    </dgm:pt>
    <dgm:pt modelId="{6480B3B9-C61F-2040-8BF2-05FA4F6C0330}" type="sibTrans" cxnId="{2493D415-D163-F54D-AB35-9849C72356C3}">
      <dgm:prSet/>
      <dgm:spPr/>
      <dgm:t>
        <a:bodyPr/>
        <a:lstStyle/>
        <a:p>
          <a:pPr algn="ctr"/>
          <a:endParaRPr lang="en-US"/>
        </a:p>
      </dgm:t>
    </dgm:pt>
    <dgm:pt modelId="{F306BE1B-8731-1E42-8AAB-4FEA169CCB4A}">
      <dgm:prSet phldrT="[Text]" custT="1"/>
      <dgm:spPr/>
      <dgm:t>
        <a:bodyPr/>
        <a:lstStyle/>
        <a:p>
          <a:pPr algn="ctr"/>
          <a:r>
            <a:rPr lang="en-US" sz="1200" b="1"/>
            <a:t>Program Needs</a:t>
          </a:r>
        </a:p>
      </dgm:t>
    </dgm:pt>
    <dgm:pt modelId="{05ADE4DE-C0CF-7C4E-BD36-F9F2F93D8467}" type="parTrans" cxnId="{8F0A86B2-F444-4F42-BCD9-550D63D4C2C7}">
      <dgm:prSet/>
      <dgm:spPr/>
      <dgm:t>
        <a:bodyPr/>
        <a:lstStyle/>
        <a:p>
          <a:pPr algn="ctr"/>
          <a:endParaRPr lang="en-US"/>
        </a:p>
      </dgm:t>
    </dgm:pt>
    <dgm:pt modelId="{9FEAFAFB-3CB2-F343-82E0-DBA49BBABDDF}" type="sibTrans" cxnId="{8F0A86B2-F444-4F42-BCD9-550D63D4C2C7}">
      <dgm:prSet/>
      <dgm:spPr/>
      <dgm:t>
        <a:bodyPr/>
        <a:lstStyle/>
        <a:p>
          <a:pPr algn="ctr"/>
          <a:endParaRPr lang="en-US"/>
        </a:p>
      </dgm:t>
    </dgm:pt>
    <dgm:pt modelId="{28FEE2E1-BA41-964F-876D-2FE73F8B91CC}">
      <dgm:prSet phldrT="[Text]"/>
      <dgm:spPr/>
      <dgm:t>
        <a:bodyPr/>
        <a:lstStyle/>
        <a:p>
          <a:pPr algn="ctr"/>
          <a:r>
            <a:rPr lang="en-US" b="1"/>
            <a:t>Student Services (Scheduling; Add/Drop)</a:t>
          </a:r>
        </a:p>
      </dgm:t>
    </dgm:pt>
    <dgm:pt modelId="{7F1E20B5-0FBD-EC4F-B6F3-CA0091DCCB0E}" type="parTrans" cxnId="{091AF4D6-0E1D-FC4E-B025-E8D790A8FAF6}">
      <dgm:prSet/>
      <dgm:spPr/>
      <dgm:t>
        <a:bodyPr/>
        <a:lstStyle/>
        <a:p>
          <a:pPr algn="ctr"/>
          <a:endParaRPr lang="en-US"/>
        </a:p>
      </dgm:t>
    </dgm:pt>
    <dgm:pt modelId="{623E5136-5CBC-E349-AFD1-0A928BC68963}" type="sibTrans" cxnId="{091AF4D6-0E1D-FC4E-B025-E8D790A8FAF6}">
      <dgm:prSet/>
      <dgm:spPr/>
      <dgm:t>
        <a:bodyPr/>
        <a:lstStyle/>
        <a:p>
          <a:pPr algn="ctr"/>
          <a:endParaRPr lang="en-US"/>
        </a:p>
      </dgm:t>
    </dgm:pt>
    <dgm:pt modelId="{00FC1B10-5DDE-7846-93B9-5631B583B839}">
      <dgm:prSet custT="1"/>
      <dgm:spPr>
        <a:solidFill>
          <a:schemeClr val="accent4">
            <a:lumMod val="20000"/>
            <a:lumOff val="80000"/>
            <a:alpha val="90000"/>
          </a:schemeClr>
        </a:solidFill>
      </dgm:spPr>
      <dgm:t>
        <a:bodyPr/>
        <a:lstStyle/>
        <a:p>
          <a:pPr algn="ctr"/>
          <a:r>
            <a:rPr lang="en-US" sz="1000" b="1"/>
            <a:t>Faculty Advisor</a:t>
          </a:r>
        </a:p>
      </dgm:t>
    </dgm:pt>
    <dgm:pt modelId="{6D2894B6-10AC-3345-8585-EDA2A46EDC29}" type="parTrans" cxnId="{60C3252B-5530-7E4D-A499-77966D6C2ED2}">
      <dgm:prSet/>
      <dgm:spPr/>
      <dgm:t>
        <a:bodyPr/>
        <a:lstStyle/>
        <a:p>
          <a:pPr algn="ctr"/>
          <a:endParaRPr lang="en-US"/>
        </a:p>
      </dgm:t>
    </dgm:pt>
    <dgm:pt modelId="{6D8FE284-5CB0-E147-A7E9-63A5D111159F}" type="sibTrans" cxnId="{60C3252B-5530-7E4D-A499-77966D6C2ED2}">
      <dgm:prSet/>
      <dgm:spPr/>
      <dgm:t>
        <a:bodyPr/>
        <a:lstStyle/>
        <a:p>
          <a:pPr algn="ctr"/>
          <a:endParaRPr lang="en-US"/>
        </a:p>
      </dgm:t>
    </dgm:pt>
    <dgm:pt modelId="{0957A0D9-0B09-9947-84A5-692539D351A9}">
      <dgm:prSet custT="1"/>
      <dgm:spPr>
        <a:solidFill>
          <a:schemeClr val="accent4">
            <a:lumMod val="20000"/>
            <a:lumOff val="80000"/>
            <a:alpha val="90000"/>
          </a:schemeClr>
        </a:solidFill>
      </dgm:spPr>
      <dgm:t>
        <a:bodyPr/>
        <a:lstStyle/>
        <a:p>
          <a:pPr algn="ctr"/>
          <a:r>
            <a:rPr lang="en-US" sz="1000" b="1"/>
            <a:t>Department Chair</a:t>
          </a:r>
        </a:p>
      </dgm:t>
    </dgm:pt>
    <dgm:pt modelId="{F0EEEB21-B40D-3940-B7E3-4549560239BE}" type="parTrans" cxnId="{FC545855-7C20-4A45-8DF5-6E9DC14DCA88}">
      <dgm:prSet/>
      <dgm:spPr/>
      <dgm:t>
        <a:bodyPr/>
        <a:lstStyle/>
        <a:p>
          <a:pPr algn="ctr"/>
          <a:endParaRPr lang="en-US"/>
        </a:p>
      </dgm:t>
    </dgm:pt>
    <dgm:pt modelId="{DB51DB1C-E67E-9045-9DA0-A535846F8D01}" type="sibTrans" cxnId="{FC545855-7C20-4A45-8DF5-6E9DC14DCA88}">
      <dgm:prSet/>
      <dgm:spPr/>
      <dgm:t>
        <a:bodyPr/>
        <a:lstStyle/>
        <a:p>
          <a:pPr algn="ctr"/>
          <a:endParaRPr lang="en-US"/>
        </a:p>
      </dgm:t>
    </dgm:pt>
    <dgm:pt modelId="{295C7141-F039-0347-952C-E4732EF92202}">
      <dgm:prSet custT="1"/>
      <dgm:spPr>
        <a:solidFill>
          <a:schemeClr val="accent4">
            <a:lumMod val="20000"/>
            <a:lumOff val="80000"/>
            <a:alpha val="90000"/>
          </a:schemeClr>
        </a:solidFill>
      </dgm:spPr>
      <dgm:t>
        <a:bodyPr/>
        <a:lstStyle/>
        <a:p>
          <a:pPr algn="ctr"/>
          <a:r>
            <a:rPr lang="en-US" sz="1000" b="1"/>
            <a:t>Program</a:t>
          </a:r>
          <a:r>
            <a:rPr lang="en-US" sz="1000"/>
            <a:t> </a:t>
          </a:r>
          <a:r>
            <a:rPr lang="en-US" sz="1000" b="1"/>
            <a:t>Coordinator</a:t>
          </a:r>
        </a:p>
      </dgm:t>
    </dgm:pt>
    <dgm:pt modelId="{48149677-F4FC-444C-9397-B35A297FBD59}" type="parTrans" cxnId="{352D32C4-F2B9-5E4D-8911-7E41355C4403}">
      <dgm:prSet/>
      <dgm:spPr/>
      <dgm:t>
        <a:bodyPr/>
        <a:lstStyle/>
        <a:p>
          <a:pPr algn="ctr"/>
          <a:endParaRPr lang="en-US"/>
        </a:p>
      </dgm:t>
    </dgm:pt>
    <dgm:pt modelId="{76032A0B-E598-BE40-B3C5-3EF752470D5E}" type="sibTrans" cxnId="{352D32C4-F2B9-5E4D-8911-7E41355C4403}">
      <dgm:prSet/>
      <dgm:spPr/>
      <dgm:t>
        <a:bodyPr/>
        <a:lstStyle/>
        <a:p>
          <a:pPr algn="ctr"/>
          <a:endParaRPr lang="en-US"/>
        </a:p>
      </dgm:t>
    </dgm:pt>
    <dgm:pt modelId="{50C5A61A-438E-034A-A8F4-B32E444B0A4D}">
      <dgm:prSet custT="1"/>
      <dgm:spPr>
        <a:solidFill>
          <a:schemeClr val="accent4">
            <a:lumMod val="20000"/>
            <a:lumOff val="80000"/>
            <a:alpha val="90000"/>
          </a:schemeClr>
        </a:solidFill>
      </dgm:spPr>
      <dgm:t>
        <a:bodyPr/>
        <a:lstStyle/>
        <a:p>
          <a:pPr algn="ctr"/>
          <a:r>
            <a:rPr lang="en-US" sz="1000" b="1"/>
            <a:t>Course Instructor</a:t>
          </a:r>
        </a:p>
      </dgm:t>
    </dgm:pt>
    <dgm:pt modelId="{9D449B91-91DC-3542-808F-E41AA4FC6BC9}" type="parTrans" cxnId="{0D776A5F-B785-3E4F-90AE-3250EB69EB94}">
      <dgm:prSet/>
      <dgm:spPr/>
      <dgm:t>
        <a:bodyPr/>
        <a:lstStyle/>
        <a:p>
          <a:pPr algn="ctr"/>
          <a:endParaRPr lang="en-US"/>
        </a:p>
      </dgm:t>
    </dgm:pt>
    <dgm:pt modelId="{403D5F0E-8EA7-2543-9FC5-30B32BBA9A89}" type="sibTrans" cxnId="{0D776A5F-B785-3E4F-90AE-3250EB69EB94}">
      <dgm:prSet/>
      <dgm:spPr/>
      <dgm:t>
        <a:bodyPr/>
        <a:lstStyle/>
        <a:p>
          <a:pPr algn="ctr"/>
          <a:endParaRPr lang="en-US"/>
        </a:p>
      </dgm:t>
    </dgm:pt>
    <dgm:pt modelId="{B734F1E5-A0B9-824F-BDC8-E3903B665D1A}">
      <dgm:prSet custT="1"/>
      <dgm:spPr/>
      <dgm:t>
        <a:bodyPr/>
        <a:lstStyle/>
        <a:p>
          <a:pPr algn="ctr"/>
          <a:r>
            <a:rPr lang="en-US" sz="1000" b="1"/>
            <a:t>Certification Department</a:t>
          </a:r>
        </a:p>
      </dgm:t>
    </dgm:pt>
    <dgm:pt modelId="{5342EA4A-9683-FD42-957F-7E39E1BD40DA}" type="parTrans" cxnId="{62E9650A-EC59-2C44-AFCE-85ABACD7CBDD}">
      <dgm:prSet/>
      <dgm:spPr/>
      <dgm:t>
        <a:bodyPr/>
        <a:lstStyle/>
        <a:p>
          <a:pPr algn="ctr"/>
          <a:endParaRPr lang="en-US"/>
        </a:p>
      </dgm:t>
    </dgm:pt>
    <dgm:pt modelId="{38B65393-C69F-434C-B94E-CDF13452599A}" type="sibTrans" cxnId="{62E9650A-EC59-2C44-AFCE-85ABACD7CBDD}">
      <dgm:prSet/>
      <dgm:spPr/>
      <dgm:t>
        <a:bodyPr/>
        <a:lstStyle/>
        <a:p>
          <a:pPr algn="ctr"/>
          <a:endParaRPr lang="en-US"/>
        </a:p>
      </dgm:t>
    </dgm:pt>
    <dgm:pt modelId="{A8A9358E-7B91-5A4D-B499-A0A59C191678}">
      <dgm:prSet custT="1"/>
      <dgm:spPr>
        <a:solidFill>
          <a:schemeClr val="accent4">
            <a:lumMod val="20000"/>
            <a:lumOff val="80000"/>
            <a:alpha val="90000"/>
          </a:schemeClr>
        </a:solidFill>
      </dgm:spPr>
      <dgm:t>
        <a:bodyPr/>
        <a:lstStyle/>
        <a:p>
          <a:pPr algn="ctr"/>
          <a:r>
            <a:rPr lang="en-US" sz="1000" b="1"/>
            <a:t>College Dean</a:t>
          </a:r>
        </a:p>
      </dgm:t>
    </dgm:pt>
    <dgm:pt modelId="{042DC95C-F173-8849-B5D2-91073377C92E}" type="parTrans" cxnId="{DAFEA245-F2CE-B84F-98CD-11D2F048F8D6}">
      <dgm:prSet/>
      <dgm:spPr/>
      <dgm:t>
        <a:bodyPr/>
        <a:lstStyle/>
        <a:p>
          <a:pPr algn="ctr"/>
          <a:endParaRPr lang="en-US"/>
        </a:p>
      </dgm:t>
    </dgm:pt>
    <dgm:pt modelId="{7F79A796-FC4E-CA4F-A9A4-28476555FFF4}" type="sibTrans" cxnId="{DAFEA245-F2CE-B84F-98CD-11D2F048F8D6}">
      <dgm:prSet/>
      <dgm:spPr/>
      <dgm:t>
        <a:bodyPr/>
        <a:lstStyle/>
        <a:p>
          <a:pPr algn="ctr"/>
          <a:endParaRPr lang="en-US"/>
        </a:p>
      </dgm:t>
    </dgm:pt>
    <dgm:pt modelId="{E3A4B8FC-2DEC-174C-BB45-BED72A15785E}">
      <dgm:prSet custT="1"/>
      <dgm:spPr/>
      <dgm:t>
        <a:bodyPr/>
        <a:lstStyle/>
        <a:p>
          <a:pPr algn="ctr"/>
          <a:r>
            <a:rPr lang="en-US" sz="1000" b="1"/>
            <a:t>College Associate Dean</a:t>
          </a:r>
        </a:p>
      </dgm:t>
    </dgm:pt>
    <dgm:pt modelId="{89067B82-B83E-C946-A051-D59705C46E42}" type="parTrans" cxnId="{74B3844E-ED4A-7D48-AFD0-3AC2C47F602F}">
      <dgm:prSet/>
      <dgm:spPr/>
      <dgm:t>
        <a:bodyPr/>
        <a:lstStyle/>
        <a:p>
          <a:pPr algn="ctr"/>
          <a:endParaRPr lang="en-US"/>
        </a:p>
      </dgm:t>
    </dgm:pt>
    <dgm:pt modelId="{D142831F-8C35-2E4E-B19F-AFF35426B1E6}" type="sibTrans" cxnId="{74B3844E-ED4A-7D48-AFD0-3AC2C47F602F}">
      <dgm:prSet/>
      <dgm:spPr/>
      <dgm:t>
        <a:bodyPr/>
        <a:lstStyle/>
        <a:p>
          <a:pPr algn="ctr"/>
          <a:endParaRPr lang="en-US"/>
        </a:p>
      </dgm:t>
    </dgm:pt>
    <dgm:pt modelId="{05B185A7-FF2F-7F44-A19D-19BD23FDF0CD}" type="pres">
      <dgm:prSet presAssocID="{56E3FA9F-203C-CF4C-BCAA-4E8339423141}" presName="hierChild1" presStyleCnt="0">
        <dgm:presLayoutVars>
          <dgm:chPref val="1"/>
          <dgm:dir/>
          <dgm:animOne val="branch"/>
          <dgm:animLvl val="lvl"/>
          <dgm:resizeHandles/>
        </dgm:presLayoutVars>
      </dgm:prSet>
      <dgm:spPr/>
    </dgm:pt>
    <dgm:pt modelId="{009E2ED5-CD96-A545-A207-DD0659DB513E}" type="pres">
      <dgm:prSet presAssocID="{CFCE6B7F-546F-334B-90D7-E20999E05065}" presName="hierRoot1" presStyleCnt="0"/>
      <dgm:spPr/>
    </dgm:pt>
    <dgm:pt modelId="{2F7633F7-18FD-A745-B541-4F04F2E58AE6}" type="pres">
      <dgm:prSet presAssocID="{CFCE6B7F-546F-334B-90D7-E20999E05065}" presName="composite" presStyleCnt="0"/>
      <dgm:spPr/>
    </dgm:pt>
    <dgm:pt modelId="{D473A6DA-AC7E-9C4A-A00D-FDE9329321F9}" type="pres">
      <dgm:prSet presAssocID="{CFCE6B7F-546F-334B-90D7-E20999E05065}" presName="background" presStyleLbl="node0" presStyleIdx="0" presStyleCnt="2"/>
      <dgm:spPr/>
    </dgm:pt>
    <dgm:pt modelId="{B52A8AFD-7819-3B4A-A7DF-E0AAB35B82C2}" type="pres">
      <dgm:prSet presAssocID="{CFCE6B7F-546F-334B-90D7-E20999E05065}" presName="text" presStyleLbl="fgAcc0" presStyleIdx="0" presStyleCnt="2" custScaleX="191296" custLinFactNeighborX="3330" custLinFactNeighborY="-34673">
        <dgm:presLayoutVars>
          <dgm:chPref val="3"/>
        </dgm:presLayoutVars>
      </dgm:prSet>
      <dgm:spPr/>
    </dgm:pt>
    <dgm:pt modelId="{10412AD9-66BE-C14B-BBC0-6B2F94BA81BF}" type="pres">
      <dgm:prSet presAssocID="{CFCE6B7F-546F-334B-90D7-E20999E05065}" presName="hierChild2" presStyleCnt="0"/>
      <dgm:spPr/>
    </dgm:pt>
    <dgm:pt modelId="{377CB08F-C903-7748-9F9C-ADDF18B09405}" type="pres">
      <dgm:prSet presAssocID="{9D449B91-91DC-3542-808F-E41AA4FC6BC9}" presName="Name10" presStyleLbl="parChTrans1D2" presStyleIdx="0" presStyleCnt="4"/>
      <dgm:spPr/>
    </dgm:pt>
    <dgm:pt modelId="{CF00D76F-F144-E946-B479-1FB27A9D5C03}" type="pres">
      <dgm:prSet presAssocID="{50C5A61A-438E-034A-A8F4-B32E444B0A4D}" presName="hierRoot2" presStyleCnt="0"/>
      <dgm:spPr/>
    </dgm:pt>
    <dgm:pt modelId="{9FFA7160-86EF-F348-B6BD-4EAD936566D9}" type="pres">
      <dgm:prSet presAssocID="{50C5A61A-438E-034A-A8F4-B32E444B0A4D}" presName="composite2" presStyleCnt="0"/>
      <dgm:spPr/>
    </dgm:pt>
    <dgm:pt modelId="{CBC52AC8-CFF8-664A-AB5B-170A8AA80CEA}" type="pres">
      <dgm:prSet presAssocID="{50C5A61A-438E-034A-A8F4-B32E444B0A4D}" presName="background2" presStyleLbl="node2" presStyleIdx="0" presStyleCnt="4"/>
      <dgm:spPr/>
    </dgm:pt>
    <dgm:pt modelId="{761105EA-8BB6-3E42-9F40-CF30CC9362C3}" type="pres">
      <dgm:prSet presAssocID="{50C5A61A-438E-034A-A8F4-B32E444B0A4D}" presName="text2" presStyleLbl="fgAcc2" presStyleIdx="0" presStyleCnt="4" custScaleX="132681" custScaleY="132722" custLinFactNeighborX="-81222" custLinFactNeighborY="-13817">
        <dgm:presLayoutVars>
          <dgm:chPref val="3"/>
        </dgm:presLayoutVars>
      </dgm:prSet>
      <dgm:spPr/>
    </dgm:pt>
    <dgm:pt modelId="{8066529C-2A5F-B44C-857B-799286EB329C}" type="pres">
      <dgm:prSet presAssocID="{50C5A61A-438E-034A-A8F4-B32E444B0A4D}" presName="hierChild3" presStyleCnt="0"/>
      <dgm:spPr/>
    </dgm:pt>
    <dgm:pt modelId="{8F9B18DF-E3AC-4A44-885E-1C943D36451B}" type="pres">
      <dgm:prSet presAssocID="{F0EEEB21-B40D-3940-B7E3-4549560239BE}" presName="Name17" presStyleLbl="parChTrans1D3" presStyleIdx="0" presStyleCnt="2"/>
      <dgm:spPr/>
    </dgm:pt>
    <dgm:pt modelId="{E548FF0C-8B87-6F49-8933-4C4BA2CD8E5E}" type="pres">
      <dgm:prSet presAssocID="{0957A0D9-0B09-9947-84A5-692539D351A9}" presName="hierRoot3" presStyleCnt="0"/>
      <dgm:spPr/>
    </dgm:pt>
    <dgm:pt modelId="{471595B6-0A23-A749-AA6A-E32A83D53DC7}" type="pres">
      <dgm:prSet presAssocID="{0957A0D9-0B09-9947-84A5-692539D351A9}" presName="composite3" presStyleCnt="0"/>
      <dgm:spPr/>
    </dgm:pt>
    <dgm:pt modelId="{912C231F-8A8D-B442-8A11-035C534F1C49}" type="pres">
      <dgm:prSet presAssocID="{0957A0D9-0B09-9947-84A5-692539D351A9}" presName="background3" presStyleLbl="node3" presStyleIdx="0" presStyleCnt="2"/>
      <dgm:spPr/>
    </dgm:pt>
    <dgm:pt modelId="{8F779194-9152-1040-B2E0-B959AD94EB8E}" type="pres">
      <dgm:prSet presAssocID="{0957A0D9-0B09-9947-84A5-692539D351A9}" presName="text3" presStyleLbl="fgAcc3" presStyleIdx="0" presStyleCnt="2" custScaleX="146093" custScaleY="107176" custLinFactNeighborX="-16126" custLinFactNeighborY="5919">
        <dgm:presLayoutVars>
          <dgm:chPref val="3"/>
        </dgm:presLayoutVars>
      </dgm:prSet>
      <dgm:spPr/>
    </dgm:pt>
    <dgm:pt modelId="{38FAAA25-3CAB-3D49-87D8-156F493AD4CC}" type="pres">
      <dgm:prSet presAssocID="{0957A0D9-0B09-9947-84A5-692539D351A9}" presName="hierChild4" presStyleCnt="0"/>
      <dgm:spPr/>
    </dgm:pt>
    <dgm:pt modelId="{E6AB9AC1-3F77-B44E-B13B-93F0F4343F32}" type="pres">
      <dgm:prSet presAssocID="{042DC95C-F173-8849-B5D2-91073377C92E}" presName="Name23" presStyleLbl="parChTrans1D4" presStyleIdx="0" presStyleCnt="2"/>
      <dgm:spPr/>
    </dgm:pt>
    <dgm:pt modelId="{CFD22AFE-5F08-1744-821C-1800CCD5A558}" type="pres">
      <dgm:prSet presAssocID="{A8A9358E-7B91-5A4D-B499-A0A59C191678}" presName="hierRoot4" presStyleCnt="0"/>
      <dgm:spPr/>
    </dgm:pt>
    <dgm:pt modelId="{F7D94AD1-911C-6D4A-92B9-DC29D8FB6F47}" type="pres">
      <dgm:prSet presAssocID="{A8A9358E-7B91-5A4D-B499-A0A59C191678}" presName="composite4" presStyleCnt="0"/>
      <dgm:spPr/>
    </dgm:pt>
    <dgm:pt modelId="{7ECC831D-C4E0-B24E-9749-C608D8E9964A}" type="pres">
      <dgm:prSet presAssocID="{A8A9358E-7B91-5A4D-B499-A0A59C191678}" presName="background4" presStyleLbl="node4" presStyleIdx="0" presStyleCnt="2"/>
      <dgm:spPr/>
    </dgm:pt>
    <dgm:pt modelId="{57D6A9B2-A78D-8B47-8A42-157FBB7A3356}" type="pres">
      <dgm:prSet presAssocID="{A8A9358E-7B91-5A4D-B499-A0A59C191678}" presName="text4" presStyleLbl="fgAcc4" presStyleIdx="0" presStyleCnt="2" custScaleX="160547" custScaleY="111955" custLinFactY="27538" custLinFactNeighborX="67289" custLinFactNeighborY="100000">
        <dgm:presLayoutVars>
          <dgm:chPref val="3"/>
        </dgm:presLayoutVars>
      </dgm:prSet>
      <dgm:spPr/>
    </dgm:pt>
    <dgm:pt modelId="{5A2C2756-0F82-A24A-A6A9-F61AC57BF37F}" type="pres">
      <dgm:prSet presAssocID="{A8A9358E-7B91-5A4D-B499-A0A59C191678}" presName="hierChild5" presStyleCnt="0"/>
      <dgm:spPr/>
    </dgm:pt>
    <dgm:pt modelId="{9218F7DC-95F8-9340-AB02-C7213A831268}" type="pres">
      <dgm:prSet presAssocID="{89067B82-B83E-C946-A051-D59705C46E42}" presName="Name23" presStyleLbl="parChTrans1D4" presStyleIdx="1" presStyleCnt="2"/>
      <dgm:spPr/>
    </dgm:pt>
    <dgm:pt modelId="{61DE0EDD-3F98-C541-BEEC-E287A981FB96}" type="pres">
      <dgm:prSet presAssocID="{E3A4B8FC-2DEC-174C-BB45-BED72A15785E}" presName="hierRoot4" presStyleCnt="0"/>
      <dgm:spPr/>
    </dgm:pt>
    <dgm:pt modelId="{AA316237-1AB8-EE4D-9D8E-556F2C8C7A1B}" type="pres">
      <dgm:prSet presAssocID="{E3A4B8FC-2DEC-174C-BB45-BED72A15785E}" presName="composite4" presStyleCnt="0"/>
      <dgm:spPr/>
    </dgm:pt>
    <dgm:pt modelId="{50DC5418-6B41-5644-AC68-5679E366AEBF}" type="pres">
      <dgm:prSet presAssocID="{E3A4B8FC-2DEC-174C-BB45-BED72A15785E}" presName="background4" presStyleLbl="node4" presStyleIdx="1" presStyleCnt="2"/>
      <dgm:spPr/>
    </dgm:pt>
    <dgm:pt modelId="{47A11495-88A8-B343-BAA2-5E67EFAB0F3B}" type="pres">
      <dgm:prSet presAssocID="{E3A4B8FC-2DEC-174C-BB45-BED72A15785E}" presName="text4" presStyleLbl="fgAcc4" presStyleIdx="1" presStyleCnt="2" custScaleX="144836" custScaleY="117943" custLinFactNeighborX="52244" custLinFactNeighborY="-5735">
        <dgm:presLayoutVars>
          <dgm:chPref val="3"/>
        </dgm:presLayoutVars>
      </dgm:prSet>
      <dgm:spPr/>
    </dgm:pt>
    <dgm:pt modelId="{5F1B53E0-A517-0047-A379-098777CBC219}" type="pres">
      <dgm:prSet presAssocID="{E3A4B8FC-2DEC-174C-BB45-BED72A15785E}" presName="hierChild5" presStyleCnt="0"/>
      <dgm:spPr/>
    </dgm:pt>
    <dgm:pt modelId="{FD80C2EA-15FC-9245-87F3-46E869AA831C}" type="pres">
      <dgm:prSet presAssocID="{F306BE1B-8731-1E42-8AAB-4FEA169CCB4A}" presName="hierRoot1" presStyleCnt="0"/>
      <dgm:spPr/>
    </dgm:pt>
    <dgm:pt modelId="{16555169-7703-C548-B7D1-7B5C7BD6EFE0}" type="pres">
      <dgm:prSet presAssocID="{F306BE1B-8731-1E42-8AAB-4FEA169CCB4A}" presName="composite" presStyleCnt="0"/>
      <dgm:spPr/>
    </dgm:pt>
    <dgm:pt modelId="{BD4E8271-1A18-0747-A093-4DDD2B471D43}" type="pres">
      <dgm:prSet presAssocID="{F306BE1B-8731-1E42-8AAB-4FEA169CCB4A}" presName="background" presStyleLbl="node0" presStyleIdx="1" presStyleCnt="2"/>
      <dgm:spPr/>
    </dgm:pt>
    <dgm:pt modelId="{B07C6D2F-D384-144E-8251-633E73C1B5C1}" type="pres">
      <dgm:prSet presAssocID="{F306BE1B-8731-1E42-8AAB-4FEA169CCB4A}" presName="text" presStyleLbl="fgAcc0" presStyleIdx="1" presStyleCnt="2" custScaleX="208346" custLinFactNeighborX="-44" custLinFactNeighborY="-34673">
        <dgm:presLayoutVars>
          <dgm:chPref val="3"/>
        </dgm:presLayoutVars>
      </dgm:prSet>
      <dgm:spPr/>
    </dgm:pt>
    <dgm:pt modelId="{C174EB39-FA24-1747-B5DA-58E1F7644158}" type="pres">
      <dgm:prSet presAssocID="{F306BE1B-8731-1E42-8AAB-4FEA169CCB4A}" presName="hierChild2" presStyleCnt="0"/>
      <dgm:spPr/>
    </dgm:pt>
    <dgm:pt modelId="{7E11D3FF-86D3-2740-909A-452C29029D62}" type="pres">
      <dgm:prSet presAssocID="{7F1E20B5-0FBD-EC4F-B6F3-CA0091DCCB0E}" presName="Name10" presStyleLbl="parChTrans1D2" presStyleIdx="1" presStyleCnt="4"/>
      <dgm:spPr/>
    </dgm:pt>
    <dgm:pt modelId="{330B7E43-E0D5-DA44-9B7E-4D8D43FB80BC}" type="pres">
      <dgm:prSet presAssocID="{28FEE2E1-BA41-964F-876D-2FE73F8B91CC}" presName="hierRoot2" presStyleCnt="0"/>
      <dgm:spPr/>
    </dgm:pt>
    <dgm:pt modelId="{E309C388-C57D-A74A-B881-D69C0E3A6687}" type="pres">
      <dgm:prSet presAssocID="{28FEE2E1-BA41-964F-876D-2FE73F8B91CC}" presName="composite2" presStyleCnt="0"/>
      <dgm:spPr/>
    </dgm:pt>
    <dgm:pt modelId="{53C9EA1B-98F5-A845-B260-E74CD70D4FC3}" type="pres">
      <dgm:prSet presAssocID="{28FEE2E1-BA41-964F-876D-2FE73F8B91CC}" presName="background2" presStyleLbl="node2" presStyleIdx="1" presStyleCnt="4"/>
      <dgm:spPr/>
    </dgm:pt>
    <dgm:pt modelId="{0AEC50B6-BB41-614A-99E9-62C2C1E6284C}" type="pres">
      <dgm:prSet presAssocID="{28FEE2E1-BA41-964F-876D-2FE73F8B91CC}" presName="text2" presStyleLbl="fgAcc2" presStyleIdx="1" presStyleCnt="4" custScaleX="120321" custScaleY="138112">
        <dgm:presLayoutVars>
          <dgm:chPref val="3"/>
        </dgm:presLayoutVars>
      </dgm:prSet>
      <dgm:spPr/>
    </dgm:pt>
    <dgm:pt modelId="{66AD2A8E-C72F-F24D-A534-F49D4AD73E91}" type="pres">
      <dgm:prSet presAssocID="{28FEE2E1-BA41-964F-876D-2FE73F8B91CC}" presName="hierChild3" presStyleCnt="0"/>
      <dgm:spPr/>
    </dgm:pt>
    <dgm:pt modelId="{641876FF-A573-DF45-8D9B-0B1B92928DAF}" type="pres">
      <dgm:prSet presAssocID="{6D2894B6-10AC-3345-8585-EDA2A46EDC29}" presName="Name10" presStyleLbl="parChTrans1D2" presStyleIdx="2" presStyleCnt="4"/>
      <dgm:spPr/>
    </dgm:pt>
    <dgm:pt modelId="{37DE36D0-F3F6-FF4D-B4BF-5CADF6FEF84D}" type="pres">
      <dgm:prSet presAssocID="{00FC1B10-5DDE-7846-93B9-5631B583B839}" presName="hierRoot2" presStyleCnt="0"/>
      <dgm:spPr/>
    </dgm:pt>
    <dgm:pt modelId="{B0C71B58-2560-9743-B0B3-5E6BB0902128}" type="pres">
      <dgm:prSet presAssocID="{00FC1B10-5DDE-7846-93B9-5631B583B839}" presName="composite2" presStyleCnt="0"/>
      <dgm:spPr/>
    </dgm:pt>
    <dgm:pt modelId="{3CDFE1B9-A9F8-0040-A9CB-EC552183CCA0}" type="pres">
      <dgm:prSet presAssocID="{00FC1B10-5DDE-7846-93B9-5631B583B839}" presName="background2" presStyleLbl="node2" presStyleIdx="2" presStyleCnt="4"/>
      <dgm:spPr/>
    </dgm:pt>
    <dgm:pt modelId="{AE8730FE-0591-2F4D-8908-796B378424B1}" type="pres">
      <dgm:prSet presAssocID="{00FC1B10-5DDE-7846-93B9-5631B583B839}" presName="text2" presStyleLbl="fgAcc2" presStyleIdx="2" presStyleCnt="4" custScaleX="144430" custScaleY="120244">
        <dgm:presLayoutVars>
          <dgm:chPref val="3"/>
        </dgm:presLayoutVars>
      </dgm:prSet>
      <dgm:spPr/>
    </dgm:pt>
    <dgm:pt modelId="{C06D1F71-5E08-5445-A26C-21CEBE53607F}" type="pres">
      <dgm:prSet presAssocID="{00FC1B10-5DDE-7846-93B9-5631B583B839}" presName="hierChild3" presStyleCnt="0"/>
      <dgm:spPr/>
    </dgm:pt>
    <dgm:pt modelId="{769E558B-3573-0C43-A1D4-9ABF8EF0192E}" type="pres">
      <dgm:prSet presAssocID="{48149677-F4FC-444C-9397-B35A297FBD59}" presName="Name17" presStyleLbl="parChTrans1D3" presStyleIdx="1" presStyleCnt="2"/>
      <dgm:spPr/>
    </dgm:pt>
    <dgm:pt modelId="{E3C7D87E-670A-9046-9106-7C13BF138719}" type="pres">
      <dgm:prSet presAssocID="{295C7141-F039-0347-952C-E4732EF92202}" presName="hierRoot3" presStyleCnt="0"/>
      <dgm:spPr/>
    </dgm:pt>
    <dgm:pt modelId="{8B49E89B-0B31-2449-82F9-3B3EF1978BBE}" type="pres">
      <dgm:prSet presAssocID="{295C7141-F039-0347-952C-E4732EF92202}" presName="composite3" presStyleCnt="0"/>
      <dgm:spPr/>
    </dgm:pt>
    <dgm:pt modelId="{6E4851C0-55C9-B24A-8A2E-AC206904D504}" type="pres">
      <dgm:prSet presAssocID="{295C7141-F039-0347-952C-E4732EF92202}" presName="background3" presStyleLbl="node3" presStyleIdx="1" presStyleCnt="2"/>
      <dgm:spPr/>
    </dgm:pt>
    <dgm:pt modelId="{3D3A1190-770C-4047-B084-2EF4B481CDEA}" type="pres">
      <dgm:prSet presAssocID="{295C7141-F039-0347-952C-E4732EF92202}" presName="text3" presStyleLbl="fgAcc3" presStyleIdx="1" presStyleCnt="2" custScaleX="138013" custScaleY="69376" custLinFactNeighborX="-74977" custLinFactNeighborY="-1610">
        <dgm:presLayoutVars>
          <dgm:chPref val="3"/>
        </dgm:presLayoutVars>
      </dgm:prSet>
      <dgm:spPr/>
    </dgm:pt>
    <dgm:pt modelId="{749C9401-7710-9540-A527-3B484BF622B2}" type="pres">
      <dgm:prSet presAssocID="{295C7141-F039-0347-952C-E4732EF92202}" presName="hierChild4" presStyleCnt="0"/>
      <dgm:spPr/>
    </dgm:pt>
    <dgm:pt modelId="{55944CC9-3DE0-1F4B-A0DD-86782A3AC15B}" type="pres">
      <dgm:prSet presAssocID="{5342EA4A-9683-FD42-957F-7E39E1BD40DA}" presName="Name10" presStyleLbl="parChTrans1D2" presStyleIdx="3" presStyleCnt="4"/>
      <dgm:spPr/>
    </dgm:pt>
    <dgm:pt modelId="{3CD40D9E-1CF5-F14D-8F7A-1A713938DED8}" type="pres">
      <dgm:prSet presAssocID="{B734F1E5-A0B9-824F-BDC8-E3903B665D1A}" presName="hierRoot2" presStyleCnt="0"/>
      <dgm:spPr/>
    </dgm:pt>
    <dgm:pt modelId="{D4BC5114-5448-B44D-A326-265FFD2897D9}" type="pres">
      <dgm:prSet presAssocID="{B734F1E5-A0B9-824F-BDC8-E3903B665D1A}" presName="composite2" presStyleCnt="0"/>
      <dgm:spPr/>
    </dgm:pt>
    <dgm:pt modelId="{0AD241CF-FF3B-0F4A-A03F-EC7FE419E7FD}" type="pres">
      <dgm:prSet presAssocID="{B734F1E5-A0B9-824F-BDC8-E3903B665D1A}" presName="background2" presStyleLbl="node2" presStyleIdx="3" presStyleCnt="4"/>
      <dgm:spPr/>
    </dgm:pt>
    <dgm:pt modelId="{1CB266EF-1A9B-6147-A977-78C8CD39331D}" type="pres">
      <dgm:prSet presAssocID="{B734F1E5-A0B9-824F-BDC8-E3903B665D1A}" presName="text2" presStyleLbl="fgAcc2" presStyleIdx="3" presStyleCnt="4" custScaleX="130264" custScaleY="140179">
        <dgm:presLayoutVars>
          <dgm:chPref val="3"/>
        </dgm:presLayoutVars>
      </dgm:prSet>
      <dgm:spPr/>
    </dgm:pt>
    <dgm:pt modelId="{77600806-4143-364C-A919-13F2A19A5E24}" type="pres">
      <dgm:prSet presAssocID="{B734F1E5-A0B9-824F-BDC8-E3903B665D1A}" presName="hierChild3" presStyleCnt="0"/>
      <dgm:spPr/>
    </dgm:pt>
  </dgm:ptLst>
  <dgm:cxnLst>
    <dgm:cxn modelId="{D678EE00-C442-F44B-8809-D52960FC639D}" type="presOf" srcId="{50C5A61A-438E-034A-A8F4-B32E444B0A4D}" destId="{761105EA-8BB6-3E42-9F40-CF30CC9362C3}" srcOrd="0" destOrd="0" presId="urn:microsoft.com/office/officeart/2005/8/layout/hierarchy1"/>
    <dgm:cxn modelId="{62E9650A-EC59-2C44-AFCE-85ABACD7CBDD}" srcId="{F306BE1B-8731-1E42-8AAB-4FEA169CCB4A}" destId="{B734F1E5-A0B9-824F-BDC8-E3903B665D1A}" srcOrd="2" destOrd="0" parTransId="{5342EA4A-9683-FD42-957F-7E39E1BD40DA}" sibTransId="{38B65393-C69F-434C-B94E-CDF13452599A}"/>
    <dgm:cxn modelId="{4098DE0E-E5C3-2243-BA29-CDE8114EADCE}" type="presOf" srcId="{0957A0D9-0B09-9947-84A5-692539D351A9}" destId="{8F779194-9152-1040-B2E0-B959AD94EB8E}" srcOrd="0" destOrd="0" presId="urn:microsoft.com/office/officeart/2005/8/layout/hierarchy1"/>
    <dgm:cxn modelId="{2493D415-D163-F54D-AB35-9849C72356C3}" srcId="{56E3FA9F-203C-CF4C-BCAA-4E8339423141}" destId="{CFCE6B7F-546F-334B-90D7-E20999E05065}" srcOrd="0" destOrd="0" parTransId="{D3A3E786-94D1-1C49-8FAB-CF420539E58A}" sibTransId="{6480B3B9-C61F-2040-8BF2-05FA4F6C0330}"/>
    <dgm:cxn modelId="{60C3252B-5530-7E4D-A499-77966D6C2ED2}" srcId="{F306BE1B-8731-1E42-8AAB-4FEA169CCB4A}" destId="{00FC1B10-5DDE-7846-93B9-5631B583B839}" srcOrd="1" destOrd="0" parTransId="{6D2894B6-10AC-3345-8585-EDA2A46EDC29}" sibTransId="{6D8FE284-5CB0-E147-A7E9-63A5D111159F}"/>
    <dgm:cxn modelId="{C8DA4D38-BAD4-5749-8A37-0D3F90E3393D}" type="presOf" srcId="{B734F1E5-A0B9-824F-BDC8-E3903B665D1A}" destId="{1CB266EF-1A9B-6147-A977-78C8CD39331D}" srcOrd="0" destOrd="0" presId="urn:microsoft.com/office/officeart/2005/8/layout/hierarchy1"/>
    <dgm:cxn modelId="{A2AA0D39-5CB4-6C45-AB5E-90771902BC90}" type="presOf" srcId="{7F1E20B5-0FBD-EC4F-B6F3-CA0091DCCB0E}" destId="{7E11D3FF-86D3-2740-909A-452C29029D62}" srcOrd="0" destOrd="0" presId="urn:microsoft.com/office/officeart/2005/8/layout/hierarchy1"/>
    <dgm:cxn modelId="{40371042-5174-8041-B8C4-235C16369B83}" type="presOf" srcId="{5342EA4A-9683-FD42-957F-7E39E1BD40DA}" destId="{55944CC9-3DE0-1F4B-A0DD-86782A3AC15B}" srcOrd="0" destOrd="0" presId="urn:microsoft.com/office/officeart/2005/8/layout/hierarchy1"/>
    <dgm:cxn modelId="{DAFEA245-F2CE-B84F-98CD-11D2F048F8D6}" srcId="{0957A0D9-0B09-9947-84A5-692539D351A9}" destId="{A8A9358E-7B91-5A4D-B499-A0A59C191678}" srcOrd="0" destOrd="0" parTransId="{042DC95C-F173-8849-B5D2-91073377C92E}" sibTransId="{7F79A796-FC4E-CA4F-A9A4-28476555FFF4}"/>
    <dgm:cxn modelId="{D921FC4A-FCAA-A345-9389-5D2D426E0043}" type="presOf" srcId="{9D449B91-91DC-3542-808F-E41AA4FC6BC9}" destId="{377CB08F-C903-7748-9F9C-ADDF18B09405}" srcOrd="0" destOrd="0" presId="urn:microsoft.com/office/officeart/2005/8/layout/hierarchy1"/>
    <dgm:cxn modelId="{74B3844E-ED4A-7D48-AFD0-3AC2C47F602F}" srcId="{0957A0D9-0B09-9947-84A5-692539D351A9}" destId="{E3A4B8FC-2DEC-174C-BB45-BED72A15785E}" srcOrd="1" destOrd="0" parTransId="{89067B82-B83E-C946-A051-D59705C46E42}" sibTransId="{D142831F-8C35-2E4E-B19F-AFF35426B1E6}"/>
    <dgm:cxn modelId="{34304650-5EC7-634F-A75A-32B22A001273}" type="presOf" srcId="{00FC1B10-5DDE-7846-93B9-5631B583B839}" destId="{AE8730FE-0591-2F4D-8908-796B378424B1}" srcOrd="0" destOrd="0" presId="urn:microsoft.com/office/officeart/2005/8/layout/hierarchy1"/>
    <dgm:cxn modelId="{FC545855-7C20-4A45-8DF5-6E9DC14DCA88}" srcId="{50C5A61A-438E-034A-A8F4-B32E444B0A4D}" destId="{0957A0D9-0B09-9947-84A5-692539D351A9}" srcOrd="0" destOrd="0" parTransId="{F0EEEB21-B40D-3940-B7E3-4549560239BE}" sibTransId="{DB51DB1C-E67E-9045-9DA0-A535846F8D01}"/>
    <dgm:cxn modelId="{0D776A5F-B785-3E4F-90AE-3250EB69EB94}" srcId="{CFCE6B7F-546F-334B-90D7-E20999E05065}" destId="{50C5A61A-438E-034A-A8F4-B32E444B0A4D}" srcOrd="0" destOrd="0" parTransId="{9D449B91-91DC-3542-808F-E41AA4FC6BC9}" sibTransId="{403D5F0E-8EA7-2543-9FC5-30B32BBA9A89}"/>
    <dgm:cxn modelId="{9A05B16B-316A-1B40-9A08-32404EE4CCFB}" type="presOf" srcId="{28FEE2E1-BA41-964F-876D-2FE73F8B91CC}" destId="{0AEC50B6-BB41-614A-99E9-62C2C1E6284C}" srcOrd="0" destOrd="0" presId="urn:microsoft.com/office/officeart/2005/8/layout/hierarchy1"/>
    <dgm:cxn modelId="{9095C771-27B5-454F-A0E7-4B8172D7F1EC}" type="presOf" srcId="{56E3FA9F-203C-CF4C-BCAA-4E8339423141}" destId="{05B185A7-FF2F-7F44-A19D-19BD23FDF0CD}" srcOrd="0" destOrd="0" presId="urn:microsoft.com/office/officeart/2005/8/layout/hierarchy1"/>
    <dgm:cxn modelId="{261F6077-8E69-4C4E-808D-24F13D28DA63}" type="presOf" srcId="{E3A4B8FC-2DEC-174C-BB45-BED72A15785E}" destId="{47A11495-88A8-B343-BAA2-5E67EFAB0F3B}" srcOrd="0" destOrd="0" presId="urn:microsoft.com/office/officeart/2005/8/layout/hierarchy1"/>
    <dgm:cxn modelId="{8FC5C581-0679-2943-904E-F0C2168329BC}" type="presOf" srcId="{042DC95C-F173-8849-B5D2-91073377C92E}" destId="{E6AB9AC1-3F77-B44E-B13B-93F0F4343F32}" srcOrd="0" destOrd="0" presId="urn:microsoft.com/office/officeart/2005/8/layout/hierarchy1"/>
    <dgm:cxn modelId="{C572EB87-4F91-0A4A-A05A-0FDDA39CB5B5}" type="presOf" srcId="{F0EEEB21-B40D-3940-B7E3-4549560239BE}" destId="{8F9B18DF-E3AC-4A44-885E-1C943D36451B}" srcOrd="0" destOrd="0" presId="urn:microsoft.com/office/officeart/2005/8/layout/hierarchy1"/>
    <dgm:cxn modelId="{45A3338E-BCA5-8143-8054-7501CF6AA236}" type="presOf" srcId="{F306BE1B-8731-1E42-8AAB-4FEA169CCB4A}" destId="{B07C6D2F-D384-144E-8251-633E73C1B5C1}" srcOrd="0" destOrd="0" presId="urn:microsoft.com/office/officeart/2005/8/layout/hierarchy1"/>
    <dgm:cxn modelId="{90814098-5DB6-D44D-8980-D3FD2569BA5C}" type="presOf" srcId="{295C7141-F039-0347-952C-E4732EF92202}" destId="{3D3A1190-770C-4047-B084-2EF4B481CDEA}" srcOrd="0" destOrd="0" presId="urn:microsoft.com/office/officeart/2005/8/layout/hierarchy1"/>
    <dgm:cxn modelId="{8F0A86B2-F444-4F42-BCD9-550D63D4C2C7}" srcId="{56E3FA9F-203C-CF4C-BCAA-4E8339423141}" destId="{F306BE1B-8731-1E42-8AAB-4FEA169CCB4A}" srcOrd="1" destOrd="0" parTransId="{05ADE4DE-C0CF-7C4E-BD36-F9F2F93D8467}" sibTransId="{9FEAFAFB-3CB2-F343-82E0-DBA49BBABDDF}"/>
    <dgm:cxn modelId="{1520AABE-9ED7-0642-97F7-0B5B02B75343}" type="presOf" srcId="{A8A9358E-7B91-5A4D-B499-A0A59C191678}" destId="{57D6A9B2-A78D-8B47-8A42-157FBB7A3356}" srcOrd="0" destOrd="0" presId="urn:microsoft.com/office/officeart/2005/8/layout/hierarchy1"/>
    <dgm:cxn modelId="{352D32C4-F2B9-5E4D-8911-7E41355C4403}" srcId="{00FC1B10-5DDE-7846-93B9-5631B583B839}" destId="{295C7141-F039-0347-952C-E4732EF92202}" srcOrd="0" destOrd="0" parTransId="{48149677-F4FC-444C-9397-B35A297FBD59}" sibTransId="{76032A0B-E598-BE40-B3C5-3EF752470D5E}"/>
    <dgm:cxn modelId="{48B075CC-4F68-964E-B97A-3827F9884231}" type="presOf" srcId="{48149677-F4FC-444C-9397-B35A297FBD59}" destId="{769E558B-3573-0C43-A1D4-9ABF8EF0192E}" srcOrd="0" destOrd="0" presId="urn:microsoft.com/office/officeart/2005/8/layout/hierarchy1"/>
    <dgm:cxn modelId="{091AF4D6-0E1D-FC4E-B025-E8D790A8FAF6}" srcId="{F306BE1B-8731-1E42-8AAB-4FEA169CCB4A}" destId="{28FEE2E1-BA41-964F-876D-2FE73F8B91CC}" srcOrd="0" destOrd="0" parTransId="{7F1E20B5-0FBD-EC4F-B6F3-CA0091DCCB0E}" sibTransId="{623E5136-5CBC-E349-AFD1-0A928BC68963}"/>
    <dgm:cxn modelId="{A116FEE7-7294-424D-AB3E-40D202A19349}" type="presOf" srcId="{89067B82-B83E-C946-A051-D59705C46E42}" destId="{9218F7DC-95F8-9340-AB02-C7213A831268}" srcOrd="0" destOrd="0" presId="urn:microsoft.com/office/officeart/2005/8/layout/hierarchy1"/>
    <dgm:cxn modelId="{81FCA1E9-B7E9-974A-B98D-6EA3E1B2E773}" type="presOf" srcId="{6D2894B6-10AC-3345-8585-EDA2A46EDC29}" destId="{641876FF-A573-DF45-8D9B-0B1B92928DAF}" srcOrd="0" destOrd="0" presId="urn:microsoft.com/office/officeart/2005/8/layout/hierarchy1"/>
    <dgm:cxn modelId="{AADEFBF3-D1A2-1048-BC91-69EAD7CF0FED}" type="presOf" srcId="{CFCE6B7F-546F-334B-90D7-E20999E05065}" destId="{B52A8AFD-7819-3B4A-A7DF-E0AAB35B82C2}" srcOrd="0" destOrd="0" presId="urn:microsoft.com/office/officeart/2005/8/layout/hierarchy1"/>
    <dgm:cxn modelId="{6C65AD26-C917-5C44-BF43-588F518EA421}" type="presParOf" srcId="{05B185A7-FF2F-7F44-A19D-19BD23FDF0CD}" destId="{009E2ED5-CD96-A545-A207-DD0659DB513E}" srcOrd="0" destOrd="0" presId="urn:microsoft.com/office/officeart/2005/8/layout/hierarchy1"/>
    <dgm:cxn modelId="{3241BB2B-3149-D944-B197-1509EE4F14A7}" type="presParOf" srcId="{009E2ED5-CD96-A545-A207-DD0659DB513E}" destId="{2F7633F7-18FD-A745-B541-4F04F2E58AE6}" srcOrd="0" destOrd="0" presId="urn:microsoft.com/office/officeart/2005/8/layout/hierarchy1"/>
    <dgm:cxn modelId="{0E2BC2AA-92AA-194C-BD2C-21EA6F81DDE4}" type="presParOf" srcId="{2F7633F7-18FD-A745-B541-4F04F2E58AE6}" destId="{D473A6DA-AC7E-9C4A-A00D-FDE9329321F9}" srcOrd="0" destOrd="0" presId="urn:microsoft.com/office/officeart/2005/8/layout/hierarchy1"/>
    <dgm:cxn modelId="{E8062491-3866-C441-919B-7C47CA0F2019}" type="presParOf" srcId="{2F7633F7-18FD-A745-B541-4F04F2E58AE6}" destId="{B52A8AFD-7819-3B4A-A7DF-E0AAB35B82C2}" srcOrd="1" destOrd="0" presId="urn:microsoft.com/office/officeart/2005/8/layout/hierarchy1"/>
    <dgm:cxn modelId="{BB399154-C24F-BA46-87A1-CE75DC5FBFF5}" type="presParOf" srcId="{009E2ED5-CD96-A545-A207-DD0659DB513E}" destId="{10412AD9-66BE-C14B-BBC0-6B2F94BA81BF}" srcOrd="1" destOrd="0" presId="urn:microsoft.com/office/officeart/2005/8/layout/hierarchy1"/>
    <dgm:cxn modelId="{19DA90B6-C4EF-3842-BC13-E2B13D5959F3}" type="presParOf" srcId="{10412AD9-66BE-C14B-BBC0-6B2F94BA81BF}" destId="{377CB08F-C903-7748-9F9C-ADDF18B09405}" srcOrd="0" destOrd="0" presId="urn:microsoft.com/office/officeart/2005/8/layout/hierarchy1"/>
    <dgm:cxn modelId="{AA874F6F-2DEE-D94A-9DA6-D2153CDD1EEF}" type="presParOf" srcId="{10412AD9-66BE-C14B-BBC0-6B2F94BA81BF}" destId="{CF00D76F-F144-E946-B479-1FB27A9D5C03}" srcOrd="1" destOrd="0" presId="urn:microsoft.com/office/officeart/2005/8/layout/hierarchy1"/>
    <dgm:cxn modelId="{B52BE563-3ED2-2A46-8622-1D2DF70E4E87}" type="presParOf" srcId="{CF00D76F-F144-E946-B479-1FB27A9D5C03}" destId="{9FFA7160-86EF-F348-B6BD-4EAD936566D9}" srcOrd="0" destOrd="0" presId="urn:microsoft.com/office/officeart/2005/8/layout/hierarchy1"/>
    <dgm:cxn modelId="{34DEF1E5-17A5-9F48-8958-A519120852C2}" type="presParOf" srcId="{9FFA7160-86EF-F348-B6BD-4EAD936566D9}" destId="{CBC52AC8-CFF8-664A-AB5B-170A8AA80CEA}" srcOrd="0" destOrd="0" presId="urn:microsoft.com/office/officeart/2005/8/layout/hierarchy1"/>
    <dgm:cxn modelId="{7454EE58-AE0B-8941-8196-1E2EF8D8671B}" type="presParOf" srcId="{9FFA7160-86EF-F348-B6BD-4EAD936566D9}" destId="{761105EA-8BB6-3E42-9F40-CF30CC9362C3}" srcOrd="1" destOrd="0" presId="urn:microsoft.com/office/officeart/2005/8/layout/hierarchy1"/>
    <dgm:cxn modelId="{12C164F1-8A85-1B4C-9096-3C748F5FBC02}" type="presParOf" srcId="{CF00D76F-F144-E946-B479-1FB27A9D5C03}" destId="{8066529C-2A5F-B44C-857B-799286EB329C}" srcOrd="1" destOrd="0" presId="urn:microsoft.com/office/officeart/2005/8/layout/hierarchy1"/>
    <dgm:cxn modelId="{8EBABB17-FA28-E448-84A6-66E28FC3AEF1}" type="presParOf" srcId="{8066529C-2A5F-B44C-857B-799286EB329C}" destId="{8F9B18DF-E3AC-4A44-885E-1C943D36451B}" srcOrd="0" destOrd="0" presId="urn:microsoft.com/office/officeart/2005/8/layout/hierarchy1"/>
    <dgm:cxn modelId="{26AA3060-BB72-0F45-A481-6CFB76010256}" type="presParOf" srcId="{8066529C-2A5F-B44C-857B-799286EB329C}" destId="{E548FF0C-8B87-6F49-8933-4C4BA2CD8E5E}" srcOrd="1" destOrd="0" presId="urn:microsoft.com/office/officeart/2005/8/layout/hierarchy1"/>
    <dgm:cxn modelId="{77426633-BFE2-B947-8771-72E10A62F486}" type="presParOf" srcId="{E548FF0C-8B87-6F49-8933-4C4BA2CD8E5E}" destId="{471595B6-0A23-A749-AA6A-E32A83D53DC7}" srcOrd="0" destOrd="0" presId="urn:microsoft.com/office/officeart/2005/8/layout/hierarchy1"/>
    <dgm:cxn modelId="{AD6A7B01-8207-AA4B-BC8A-B0DCC1745A5B}" type="presParOf" srcId="{471595B6-0A23-A749-AA6A-E32A83D53DC7}" destId="{912C231F-8A8D-B442-8A11-035C534F1C49}" srcOrd="0" destOrd="0" presId="urn:microsoft.com/office/officeart/2005/8/layout/hierarchy1"/>
    <dgm:cxn modelId="{25B0FC8A-13FB-B045-819E-8802935B56D5}" type="presParOf" srcId="{471595B6-0A23-A749-AA6A-E32A83D53DC7}" destId="{8F779194-9152-1040-B2E0-B959AD94EB8E}" srcOrd="1" destOrd="0" presId="urn:microsoft.com/office/officeart/2005/8/layout/hierarchy1"/>
    <dgm:cxn modelId="{2CC0559D-FC2E-AA4E-8FD7-2CC005431894}" type="presParOf" srcId="{E548FF0C-8B87-6F49-8933-4C4BA2CD8E5E}" destId="{38FAAA25-3CAB-3D49-87D8-156F493AD4CC}" srcOrd="1" destOrd="0" presId="urn:microsoft.com/office/officeart/2005/8/layout/hierarchy1"/>
    <dgm:cxn modelId="{C969A3BD-7283-6A4D-8C4C-D1F62F87D2AE}" type="presParOf" srcId="{38FAAA25-3CAB-3D49-87D8-156F493AD4CC}" destId="{E6AB9AC1-3F77-B44E-B13B-93F0F4343F32}" srcOrd="0" destOrd="0" presId="urn:microsoft.com/office/officeart/2005/8/layout/hierarchy1"/>
    <dgm:cxn modelId="{786956F1-9B26-344C-A220-655EDAF38EF1}" type="presParOf" srcId="{38FAAA25-3CAB-3D49-87D8-156F493AD4CC}" destId="{CFD22AFE-5F08-1744-821C-1800CCD5A558}" srcOrd="1" destOrd="0" presId="urn:microsoft.com/office/officeart/2005/8/layout/hierarchy1"/>
    <dgm:cxn modelId="{557766FF-8BA5-3D4D-8398-4D3DFC6430AF}" type="presParOf" srcId="{CFD22AFE-5F08-1744-821C-1800CCD5A558}" destId="{F7D94AD1-911C-6D4A-92B9-DC29D8FB6F47}" srcOrd="0" destOrd="0" presId="urn:microsoft.com/office/officeart/2005/8/layout/hierarchy1"/>
    <dgm:cxn modelId="{18C470A3-E2AA-CC48-AFB2-4684FCF4D005}" type="presParOf" srcId="{F7D94AD1-911C-6D4A-92B9-DC29D8FB6F47}" destId="{7ECC831D-C4E0-B24E-9749-C608D8E9964A}" srcOrd="0" destOrd="0" presId="urn:microsoft.com/office/officeart/2005/8/layout/hierarchy1"/>
    <dgm:cxn modelId="{95A26CA9-8468-824F-B0C6-4937ACEDA369}" type="presParOf" srcId="{F7D94AD1-911C-6D4A-92B9-DC29D8FB6F47}" destId="{57D6A9B2-A78D-8B47-8A42-157FBB7A3356}" srcOrd="1" destOrd="0" presId="urn:microsoft.com/office/officeart/2005/8/layout/hierarchy1"/>
    <dgm:cxn modelId="{F3EBD21B-375D-BA42-97E9-37168B067EE7}" type="presParOf" srcId="{CFD22AFE-5F08-1744-821C-1800CCD5A558}" destId="{5A2C2756-0F82-A24A-A6A9-F61AC57BF37F}" srcOrd="1" destOrd="0" presId="urn:microsoft.com/office/officeart/2005/8/layout/hierarchy1"/>
    <dgm:cxn modelId="{7262BDDB-937A-D34E-B306-26851CA5C0EE}" type="presParOf" srcId="{38FAAA25-3CAB-3D49-87D8-156F493AD4CC}" destId="{9218F7DC-95F8-9340-AB02-C7213A831268}" srcOrd="2" destOrd="0" presId="urn:microsoft.com/office/officeart/2005/8/layout/hierarchy1"/>
    <dgm:cxn modelId="{D066E0E9-9BEC-2B4E-889F-15AC21FC2443}" type="presParOf" srcId="{38FAAA25-3CAB-3D49-87D8-156F493AD4CC}" destId="{61DE0EDD-3F98-C541-BEEC-E287A981FB96}" srcOrd="3" destOrd="0" presId="urn:microsoft.com/office/officeart/2005/8/layout/hierarchy1"/>
    <dgm:cxn modelId="{C1BC8841-C7F7-2845-92D8-AC28870696CB}" type="presParOf" srcId="{61DE0EDD-3F98-C541-BEEC-E287A981FB96}" destId="{AA316237-1AB8-EE4D-9D8E-556F2C8C7A1B}" srcOrd="0" destOrd="0" presId="urn:microsoft.com/office/officeart/2005/8/layout/hierarchy1"/>
    <dgm:cxn modelId="{C33EFB6F-C45D-A747-831C-AE5F00AD555A}" type="presParOf" srcId="{AA316237-1AB8-EE4D-9D8E-556F2C8C7A1B}" destId="{50DC5418-6B41-5644-AC68-5679E366AEBF}" srcOrd="0" destOrd="0" presId="urn:microsoft.com/office/officeart/2005/8/layout/hierarchy1"/>
    <dgm:cxn modelId="{7ECB1861-0D93-5343-B3C3-CCF586CC573B}" type="presParOf" srcId="{AA316237-1AB8-EE4D-9D8E-556F2C8C7A1B}" destId="{47A11495-88A8-B343-BAA2-5E67EFAB0F3B}" srcOrd="1" destOrd="0" presId="urn:microsoft.com/office/officeart/2005/8/layout/hierarchy1"/>
    <dgm:cxn modelId="{97F7DD45-450E-F64C-883A-C35E7AED02EE}" type="presParOf" srcId="{61DE0EDD-3F98-C541-BEEC-E287A981FB96}" destId="{5F1B53E0-A517-0047-A379-098777CBC219}" srcOrd="1" destOrd="0" presId="urn:microsoft.com/office/officeart/2005/8/layout/hierarchy1"/>
    <dgm:cxn modelId="{F451E60D-BD6E-5246-BA18-D3B299B939A1}" type="presParOf" srcId="{05B185A7-FF2F-7F44-A19D-19BD23FDF0CD}" destId="{FD80C2EA-15FC-9245-87F3-46E869AA831C}" srcOrd="1" destOrd="0" presId="urn:microsoft.com/office/officeart/2005/8/layout/hierarchy1"/>
    <dgm:cxn modelId="{8A57274A-73E4-BF42-89C4-BA8DE4329083}" type="presParOf" srcId="{FD80C2EA-15FC-9245-87F3-46E869AA831C}" destId="{16555169-7703-C548-B7D1-7B5C7BD6EFE0}" srcOrd="0" destOrd="0" presId="urn:microsoft.com/office/officeart/2005/8/layout/hierarchy1"/>
    <dgm:cxn modelId="{CF0C893A-240D-D549-BED0-DDE34C416290}" type="presParOf" srcId="{16555169-7703-C548-B7D1-7B5C7BD6EFE0}" destId="{BD4E8271-1A18-0747-A093-4DDD2B471D43}" srcOrd="0" destOrd="0" presId="urn:microsoft.com/office/officeart/2005/8/layout/hierarchy1"/>
    <dgm:cxn modelId="{ED255E04-620E-CF47-AB5C-2FB163741908}" type="presParOf" srcId="{16555169-7703-C548-B7D1-7B5C7BD6EFE0}" destId="{B07C6D2F-D384-144E-8251-633E73C1B5C1}" srcOrd="1" destOrd="0" presId="urn:microsoft.com/office/officeart/2005/8/layout/hierarchy1"/>
    <dgm:cxn modelId="{A9B981AD-17B0-8E4A-A92D-B98A6329F448}" type="presParOf" srcId="{FD80C2EA-15FC-9245-87F3-46E869AA831C}" destId="{C174EB39-FA24-1747-B5DA-58E1F7644158}" srcOrd="1" destOrd="0" presId="urn:microsoft.com/office/officeart/2005/8/layout/hierarchy1"/>
    <dgm:cxn modelId="{E04D7F94-699D-4742-996A-3B15D2421F69}" type="presParOf" srcId="{C174EB39-FA24-1747-B5DA-58E1F7644158}" destId="{7E11D3FF-86D3-2740-909A-452C29029D62}" srcOrd="0" destOrd="0" presId="urn:microsoft.com/office/officeart/2005/8/layout/hierarchy1"/>
    <dgm:cxn modelId="{8BB84264-C1A9-B04F-B842-7AE873D48742}" type="presParOf" srcId="{C174EB39-FA24-1747-B5DA-58E1F7644158}" destId="{330B7E43-E0D5-DA44-9B7E-4D8D43FB80BC}" srcOrd="1" destOrd="0" presId="urn:microsoft.com/office/officeart/2005/8/layout/hierarchy1"/>
    <dgm:cxn modelId="{EE563C9D-8FA6-D348-B943-6CBAEF65ECA2}" type="presParOf" srcId="{330B7E43-E0D5-DA44-9B7E-4D8D43FB80BC}" destId="{E309C388-C57D-A74A-B881-D69C0E3A6687}" srcOrd="0" destOrd="0" presId="urn:microsoft.com/office/officeart/2005/8/layout/hierarchy1"/>
    <dgm:cxn modelId="{C2460F06-AF29-DA4D-B35E-211640DFAA14}" type="presParOf" srcId="{E309C388-C57D-A74A-B881-D69C0E3A6687}" destId="{53C9EA1B-98F5-A845-B260-E74CD70D4FC3}" srcOrd="0" destOrd="0" presId="urn:microsoft.com/office/officeart/2005/8/layout/hierarchy1"/>
    <dgm:cxn modelId="{D2CE17A2-00AE-934C-92FD-658E70CEC0C3}" type="presParOf" srcId="{E309C388-C57D-A74A-B881-D69C0E3A6687}" destId="{0AEC50B6-BB41-614A-99E9-62C2C1E6284C}" srcOrd="1" destOrd="0" presId="urn:microsoft.com/office/officeart/2005/8/layout/hierarchy1"/>
    <dgm:cxn modelId="{CD8D9122-8A60-2245-A97C-B3309D2F0513}" type="presParOf" srcId="{330B7E43-E0D5-DA44-9B7E-4D8D43FB80BC}" destId="{66AD2A8E-C72F-F24D-A534-F49D4AD73E91}" srcOrd="1" destOrd="0" presId="urn:microsoft.com/office/officeart/2005/8/layout/hierarchy1"/>
    <dgm:cxn modelId="{9F9C23AB-E54E-A74D-8996-F8A0501D0DF0}" type="presParOf" srcId="{C174EB39-FA24-1747-B5DA-58E1F7644158}" destId="{641876FF-A573-DF45-8D9B-0B1B92928DAF}" srcOrd="2" destOrd="0" presId="urn:microsoft.com/office/officeart/2005/8/layout/hierarchy1"/>
    <dgm:cxn modelId="{A4041DE6-5DEB-3C4B-AB60-466D685C3003}" type="presParOf" srcId="{C174EB39-FA24-1747-B5DA-58E1F7644158}" destId="{37DE36D0-F3F6-FF4D-B4BF-5CADF6FEF84D}" srcOrd="3" destOrd="0" presId="urn:microsoft.com/office/officeart/2005/8/layout/hierarchy1"/>
    <dgm:cxn modelId="{74FC2F17-A316-0244-8418-858A61D88520}" type="presParOf" srcId="{37DE36D0-F3F6-FF4D-B4BF-5CADF6FEF84D}" destId="{B0C71B58-2560-9743-B0B3-5E6BB0902128}" srcOrd="0" destOrd="0" presId="urn:microsoft.com/office/officeart/2005/8/layout/hierarchy1"/>
    <dgm:cxn modelId="{F3891197-173F-8348-922A-75AB79205B9A}" type="presParOf" srcId="{B0C71B58-2560-9743-B0B3-5E6BB0902128}" destId="{3CDFE1B9-A9F8-0040-A9CB-EC552183CCA0}" srcOrd="0" destOrd="0" presId="urn:microsoft.com/office/officeart/2005/8/layout/hierarchy1"/>
    <dgm:cxn modelId="{FCD1AB27-4D0D-5D4A-963F-1C7BAB245CB8}" type="presParOf" srcId="{B0C71B58-2560-9743-B0B3-5E6BB0902128}" destId="{AE8730FE-0591-2F4D-8908-796B378424B1}" srcOrd="1" destOrd="0" presId="urn:microsoft.com/office/officeart/2005/8/layout/hierarchy1"/>
    <dgm:cxn modelId="{9888C4DC-ABB7-EB47-B59E-3BA61BC1636C}" type="presParOf" srcId="{37DE36D0-F3F6-FF4D-B4BF-5CADF6FEF84D}" destId="{C06D1F71-5E08-5445-A26C-21CEBE53607F}" srcOrd="1" destOrd="0" presId="urn:microsoft.com/office/officeart/2005/8/layout/hierarchy1"/>
    <dgm:cxn modelId="{110271B3-7618-314E-8EAD-E898C63B0245}" type="presParOf" srcId="{C06D1F71-5E08-5445-A26C-21CEBE53607F}" destId="{769E558B-3573-0C43-A1D4-9ABF8EF0192E}" srcOrd="0" destOrd="0" presId="urn:microsoft.com/office/officeart/2005/8/layout/hierarchy1"/>
    <dgm:cxn modelId="{6FAAAD28-BFD9-374B-8398-926CC2749821}" type="presParOf" srcId="{C06D1F71-5E08-5445-A26C-21CEBE53607F}" destId="{E3C7D87E-670A-9046-9106-7C13BF138719}" srcOrd="1" destOrd="0" presId="urn:microsoft.com/office/officeart/2005/8/layout/hierarchy1"/>
    <dgm:cxn modelId="{F8536C39-C19F-8A4C-91DB-CBDA7DE551FC}" type="presParOf" srcId="{E3C7D87E-670A-9046-9106-7C13BF138719}" destId="{8B49E89B-0B31-2449-82F9-3B3EF1978BBE}" srcOrd="0" destOrd="0" presId="urn:microsoft.com/office/officeart/2005/8/layout/hierarchy1"/>
    <dgm:cxn modelId="{F660BADF-D1C1-754A-804A-DC2F9197EC47}" type="presParOf" srcId="{8B49E89B-0B31-2449-82F9-3B3EF1978BBE}" destId="{6E4851C0-55C9-B24A-8A2E-AC206904D504}" srcOrd="0" destOrd="0" presId="urn:microsoft.com/office/officeart/2005/8/layout/hierarchy1"/>
    <dgm:cxn modelId="{16B7EDD8-80F1-F442-8F0E-55AA53FF37C8}" type="presParOf" srcId="{8B49E89B-0B31-2449-82F9-3B3EF1978BBE}" destId="{3D3A1190-770C-4047-B084-2EF4B481CDEA}" srcOrd="1" destOrd="0" presId="urn:microsoft.com/office/officeart/2005/8/layout/hierarchy1"/>
    <dgm:cxn modelId="{AD6DCDCB-3A7B-0B43-BD5B-F7F971527954}" type="presParOf" srcId="{E3C7D87E-670A-9046-9106-7C13BF138719}" destId="{749C9401-7710-9540-A527-3B484BF622B2}" srcOrd="1" destOrd="0" presId="urn:microsoft.com/office/officeart/2005/8/layout/hierarchy1"/>
    <dgm:cxn modelId="{444F8A07-D74C-9E42-B4A0-CE7BF96057E9}" type="presParOf" srcId="{C174EB39-FA24-1747-B5DA-58E1F7644158}" destId="{55944CC9-3DE0-1F4B-A0DD-86782A3AC15B}" srcOrd="4" destOrd="0" presId="urn:microsoft.com/office/officeart/2005/8/layout/hierarchy1"/>
    <dgm:cxn modelId="{A5B6D091-28CD-6645-9B94-FA087856D06E}" type="presParOf" srcId="{C174EB39-FA24-1747-B5DA-58E1F7644158}" destId="{3CD40D9E-1CF5-F14D-8F7A-1A713938DED8}" srcOrd="5" destOrd="0" presId="urn:microsoft.com/office/officeart/2005/8/layout/hierarchy1"/>
    <dgm:cxn modelId="{AB3C19C0-B436-3E46-994C-9789915D9631}" type="presParOf" srcId="{3CD40D9E-1CF5-F14D-8F7A-1A713938DED8}" destId="{D4BC5114-5448-B44D-A326-265FFD2897D9}" srcOrd="0" destOrd="0" presId="urn:microsoft.com/office/officeart/2005/8/layout/hierarchy1"/>
    <dgm:cxn modelId="{BFEB00ED-FDAE-ED44-8443-BAFCE09A74CC}" type="presParOf" srcId="{D4BC5114-5448-B44D-A326-265FFD2897D9}" destId="{0AD241CF-FF3B-0F4A-A03F-EC7FE419E7FD}" srcOrd="0" destOrd="0" presId="urn:microsoft.com/office/officeart/2005/8/layout/hierarchy1"/>
    <dgm:cxn modelId="{CD141BC3-A240-904A-AAE5-F18005B9E852}" type="presParOf" srcId="{D4BC5114-5448-B44D-A326-265FFD2897D9}" destId="{1CB266EF-1A9B-6147-A977-78C8CD39331D}" srcOrd="1" destOrd="0" presId="urn:microsoft.com/office/officeart/2005/8/layout/hierarchy1"/>
    <dgm:cxn modelId="{7A829F13-C527-534E-9F07-9603E1A51452}" type="presParOf" srcId="{3CD40D9E-1CF5-F14D-8F7A-1A713938DED8}" destId="{77600806-4143-364C-A919-13F2A19A5E24}" srcOrd="1" destOrd="0" presId="urn:microsoft.com/office/officeart/2005/8/layout/hierarchy1"/>
  </dgm:cxnLst>
  <dgm:bg/>
  <dgm:whole>
    <a:ln w="12700">
      <a:solidFill>
        <a:schemeClr val="tx1"/>
      </a:solidFill>
    </a:ln>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EA5273-B097-7C4E-BDB8-236A49269127}">
      <dsp:nvSpPr>
        <dsp:cNvPr id="0" name=""/>
        <dsp:cNvSpPr/>
      </dsp:nvSpPr>
      <dsp:spPr>
        <a:xfrm>
          <a:off x="999844" y="-4332"/>
          <a:ext cx="3042211" cy="3042211"/>
        </a:xfrm>
        <a:prstGeom prst="circularArrow">
          <a:avLst>
            <a:gd name="adj1" fmla="val 5274"/>
            <a:gd name="adj2" fmla="val 312630"/>
            <a:gd name="adj3" fmla="val 14294817"/>
            <a:gd name="adj4" fmla="val 17088101"/>
            <a:gd name="adj5" fmla="val 5477"/>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9B514C5-094E-AF4C-B2A4-F93FCF11B259}">
      <dsp:nvSpPr>
        <dsp:cNvPr id="0" name=""/>
        <dsp:cNvSpPr/>
      </dsp:nvSpPr>
      <dsp:spPr>
        <a:xfrm>
          <a:off x="1964568" y="252"/>
          <a:ext cx="1112763" cy="556381"/>
        </a:xfrm>
        <a:prstGeom prst="roundRect">
          <a:avLst/>
        </a:prstGeom>
        <a:solidFill>
          <a:schemeClr val="tx1">
            <a:lumMod val="50000"/>
            <a:lumOff val="50000"/>
          </a:schemeClr>
        </a:solidFill>
        <a:ln w="15875"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COEHD Mission</a:t>
          </a:r>
        </a:p>
      </dsp:txBody>
      <dsp:txXfrm>
        <a:off x="1991728" y="27412"/>
        <a:ext cx="1058443" cy="502061"/>
      </dsp:txXfrm>
    </dsp:sp>
    <dsp:sp modelId="{E4B826E9-4617-E643-82C5-2AA3B07AB0DF}">
      <dsp:nvSpPr>
        <dsp:cNvPr id="0" name=""/>
        <dsp:cNvSpPr/>
      </dsp:nvSpPr>
      <dsp:spPr>
        <a:xfrm>
          <a:off x="3033384" y="617333"/>
          <a:ext cx="1112763" cy="556381"/>
        </a:xfrm>
        <a:prstGeom prst="roundRect">
          <a:avLst/>
        </a:prstGeom>
        <a:solidFill>
          <a:schemeClr val="accent3">
            <a:hueOff val="2250053"/>
            <a:satOff val="-3376"/>
            <a:lumOff val="-54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Diversity and Multicultural Competence</a:t>
          </a:r>
          <a:endParaRPr lang="en-US" sz="1000" kern="1200"/>
        </a:p>
      </dsp:txBody>
      <dsp:txXfrm>
        <a:off x="3060544" y="644493"/>
        <a:ext cx="1058443" cy="502061"/>
      </dsp:txXfrm>
    </dsp:sp>
    <dsp:sp modelId="{75DFA47F-A646-9348-8359-BD8A438BD01C}">
      <dsp:nvSpPr>
        <dsp:cNvPr id="0" name=""/>
        <dsp:cNvSpPr/>
      </dsp:nvSpPr>
      <dsp:spPr>
        <a:xfrm>
          <a:off x="3033384" y="1851496"/>
          <a:ext cx="1112763" cy="556381"/>
        </a:xfrm>
        <a:prstGeom prst="roundRect">
          <a:avLst/>
        </a:prstGeom>
        <a:solidFill>
          <a:schemeClr val="accent3">
            <a:hueOff val="4500106"/>
            <a:satOff val="-6752"/>
            <a:lumOff val="-10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Equity</a:t>
          </a:r>
          <a:endParaRPr lang="en-US" sz="1000" kern="1200"/>
        </a:p>
      </dsp:txBody>
      <dsp:txXfrm>
        <a:off x="3060544" y="1878656"/>
        <a:ext cx="1058443" cy="502061"/>
      </dsp:txXfrm>
    </dsp:sp>
    <dsp:sp modelId="{A28B84A6-EA7B-8748-9F5D-4331ED368A86}">
      <dsp:nvSpPr>
        <dsp:cNvPr id="0" name=""/>
        <dsp:cNvSpPr/>
      </dsp:nvSpPr>
      <dsp:spPr>
        <a:xfrm>
          <a:off x="1964568" y="2468578"/>
          <a:ext cx="1112763" cy="556381"/>
        </a:xfrm>
        <a:prstGeom prst="roundRect">
          <a:avLst/>
        </a:prstGeom>
        <a:solidFill>
          <a:schemeClr val="accent3">
            <a:hueOff val="6750158"/>
            <a:satOff val="-10128"/>
            <a:lumOff val="-164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Innovation</a:t>
          </a:r>
          <a:endParaRPr lang="en-US" sz="1000" kern="1200"/>
        </a:p>
      </dsp:txBody>
      <dsp:txXfrm>
        <a:off x="1991728" y="2495738"/>
        <a:ext cx="1058443" cy="502061"/>
      </dsp:txXfrm>
    </dsp:sp>
    <dsp:sp modelId="{4F361425-62A1-5C4D-A60B-A76FAF5C9EF7}">
      <dsp:nvSpPr>
        <dsp:cNvPr id="0" name=""/>
        <dsp:cNvSpPr/>
      </dsp:nvSpPr>
      <dsp:spPr>
        <a:xfrm>
          <a:off x="895751" y="1851496"/>
          <a:ext cx="1112763" cy="556381"/>
        </a:xfrm>
        <a:prstGeom prst="roundRect">
          <a:avLst/>
        </a:prstGeom>
        <a:solidFill>
          <a:schemeClr val="accent3">
            <a:hueOff val="9000211"/>
            <a:satOff val="-13504"/>
            <a:lumOff val="-219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Community and Economic Development</a:t>
          </a:r>
          <a:endParaRPr lang="en-US" sz="1000" kern="1200"/>
        </a:p>
      </dsp:txBody>
      <dsp:txXfrm>
        <a:off x="922911" y="1878656"/>
        <a:ext cx="1058443" cy="502061"/>
      </dsp:txXfrm>
    </dsp:sp>
    <dsp:sp modelId="{8056E66A-953C-FD48-9F79-F42789D46AF8}">
      <dsp:nvSpPr>
        <dsp:cNvPr id="0" name=""/>
        <dsp:cNvSpPr/>
      </dsp:nvSpPr>
      <dsp:spPr>
        <a:xfrm>
          <a:off x="895751" y="617333"/>
          <a:ext cx="1112763" cy="556381"/>
        </a:xfrm>
        <a:prstGeom prst="roundRect">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t>Quality</a:t>
          </a:r>
        </a:p>
      </dsp:txBody>
      <dsp:txXfrm>
        <a:off x="922911" y="644493"/>
        <a:ext cx="1058443" cy="50206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944CC9-3DE0-1F4B-A0DD-86782A3AC15B}">
      <dsp:nvSpPr>
        <dsp:cNvPr id="0" name=""/>
        <dsp:cNvSpPr/>
      </dsp:nvSpPr>
      <dsp:spPr>
        <a:xfrm>
          <a:off x="2856204" y="461915"/>
          <a:ext cx="935202" cy="309033"/>
        </a:xfrm>
        <a:custGeom>
          <a:avLst/>
          <a:gdLst/>
          <a:ahLst/>
          <a:cxnLst/>
          <a:rect l="0" t="0" r="0" b="0"/>
          <a:pathLst>
            <a:path>
              <a:moveTo>
                <a:pt x="0" y="0"/>
              </a:moveTo>
              <a:lnTo>
                <a:pt x="0" y="253009"/>
              </a:lnTo>
              <a:lnTo>
                <a:pt x="935202" y="253009"/>
              </a:lnTo>
              <a:lnTo>
                <a:pt x="935202" y="309033"/>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69E558B-3573-0C43-A1D4-9ABF8EF0192E}">
      <dsp:nvSpPr>
        <dsp:cNvPr id="0" name=""/>
        <dsp:cNvSpPr/>
      </dsp:nvSpPr>
      <dsp:spPr>
        <a:xfrm>
          <a:off x="2372979" y="1232709"/>
          <a:ext cx="453426" cy="169699"/>
        </a:xfrm>
        <a:custGeom>
          <a:avLst/>
          <a:gdLst/>
          <a:ahLst/>
          <a:cxnLst/>
          <a:rect l="0" t="0" r="0" b="0"/>
          <a:pathLst>
            <a:path>
              <a:moveTo>
                <a:pt x="453426" y="0"/>
              </a:moveTo>
              <a:lnTo>
                <a:pt x="453426" y="113676"/>
              </a:lnTo>
              <a:lnTo>
                <a:pt x="0" y="113676"/>
              </a:lnTo>
              <a:lnTo>
                <a:pt x="0" y="16969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41876FF-A573-DF45-8D9B-0B1B92928DAF}">
      <dsp:nvSpPr>
        <dsp:cNvPr id="0" name=""/>
        <dsp:cNvSpPr/>
      </dsp:nvSpPr>
      <dsp:spPr>
        <a:xfrm>
          <a:off x="2780685" y="461915"/>
          <a:ext cx="91440" cy="309033"/>
        </a:xfrm>
        <a:custGeom>
          <a:avLst/>
          <a:gdLst/>
          <a:ahLst/>
          <a:cxnLst/>
          <a:rect l="0" t="0" r="0" b="0"/>
          <a:pathLst>
            <a:path>
              <a:moveTo>
                <a:pt x="75519" y="0"/>
              </a:moveTo>
              <a:lnTo>
                <a:pt x="75519" y="253009"/>
              </a:lnTo>
              <a:lnTo>
                <a:pt x="45720" y="253009"/>
              </a:lnTo>
              <a:lnTo>
                <a:pt x="45720" y="309033"/>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E11D3FF-86D3-2740-909A-452C29029D62}">
      <dsp:nvSpPr>
        <dsp:cNvPr id="0" name=""/>
        <dsp:cNvSpPr/>
      </dsp:nvSpPr>
      <dsp:spPr>
        <a:xfrm>
          <a:off x="1891469" y="461915"/>
          <a:ext cx="964735" cy="309033"/>
        </a:xfrm>
        <a:custGeom>
          <a:avLst/>
          <a:gdLst/>
          <a:ahLst/>
          <a:cxnLst/>
          <a:rect l="0" t="0" r="0" b="0"/>
          <a:pathLst>
            <a:path>
              <a:moveTo>
                <a:pt x="964735" y="0"/>
              </a:moveTo>
              <a:lnTo>
                <a:pt x="964735" y="253009"/>
              </a:lnTo>
              <a:lnTo>
                <a:pt x="0" y="253009"/>
              </a:lnTo>
              <a:lnTo>
                <a:pt x="0" y="309033"/>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218F7DC-95F8-9340-AB02-C7213A831268}">
      <dsp:nvSpPr>
        <dsp:cNvPr id="0" name=""/>
        <dsp:cNvSpPr/>
      </dsp:nvSpPr>
      <dsp:spPr>
        <a:xfrm>
          <a:off x="894536" y="1890815"/>
          <a:ext cx="966122" cy="131129"/>
        </a:xfrm>
        <a:custGeom>
          <a:avLst/>
          <a:gdLst/>
          <a:ahLst/>
          <a:cxnLst/>
          <a:rect l="0" t="0" r="0" b="0"/>
          <a:pathLst>
            <a:path>
              <a:moveTo>
                <a:pt x="0" y="0"/>
              </a:moveTo>
              <a:lnTo>
                <a:pt x="0" y="75105"/>
              </a:lnTo>
              <a:lnTo>
                <a:pt x="966122" y="75105"/>
              </a:lnTo>
              <a:lnTo>
                <a:pt x="966122" y="131129"/>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6AB9AC1-3F77-B44E-B13B-93F0F4343F32}">
      <dsp:nvSpPr>
        <dsp:cNvPr id="0" name=""/>
        <dsp:cNvSpPr/>
      </dsp:nvSpPr>
      <dsp:spPr>
        <a:xfrm>
          <a:off x="848126" y="1890815"/>
          <a:ext cx="91440" cy="387195"/>
        </a:xfrm>
        <a:custGeom>
          <a:avLst/>
          <a:gdLst/>
          <a:ahLst/>
          <a:cxnLst/>
          <a:rect l="0" t="0" r="0" b="0"/>
          <a:pathLst>
            <a:path>
              <a:moveTo>
                <a:pt x="46410" y="0"/>
              </a:moveTo>
              <a:lnTo>
                <a:pt x="46410" y="331171"/>
              </a:lnTo>
              <a:lnTo>
                <a:pt x="45720" y="331171"/>
              </a:lnTo>
              <a:lnTo>
                <a:pt x="45720" y="387195"/>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F9B18DF-E3AC-4A44-885E-1C943D36451B}">
      <dsp:nvSpPr>
        <dsp:cNvPr id="0" name=""/>
        <dsp:cNvSpPr/>
      </dsp:nvSpPr>
      <dsp:spPr>
        <a:xfrm>
          <a:off x="500865" y="1227567"/>
          <a:ext cx="393670" cy="251672"/>
        </a:xfrm>
        <a:custGeom>
          <a:avLst/>
          <a:gdLst/>
          <a:ahLst/>
          <a:cxnLst/>
          <a:rect l="0" t="0" r="0" b="0"/>
          <a:pathLst>
            <a:path>
              <a:moveTo>
                <a:pt x="0" y="0"/>
              </a:moveTo>
              <a:lnTo>
                <a:pt x="0" y="195648"/>
              </a:lnTo>
              <a:lnTo>
                <a:pt x="393670" y="195648"/>
              </a:lnTo>
              <a:lnTo>
                <a:pt x="393670" y="251672"/>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77CB08F-C903-7748-9F9C-ADDF18B09405}">
      <dsp:nvSpPr>
        <dsp:cNvPr id="0" name=""/>
        <dsp:cNvSpPr/>
      </dsp:nvSpPr>
      <dsp:spPr>
        <a:xfrm>
          <a:off x="500865" y="461915"/>
          <a:ext cx="511331" cy="255973"/>
        </a:xfrm>
        <a:custGeom>
          <a:avLst/>
          <a:gdLst/>
          <a:ahLst/>
          <a:cxnLst/>
          <a:rect l="0" t="0" r="0" b="0"/>
          <a:pathLst>
            <a:path>
              <a:moveTo>
                <a:pt x="511331" y="0"/>
              </a:moveTo>
              <a:lnTo>
                <a:pt x="511331" y="199949"/>
              </a:lnTo>
              <a:lnTo>
                <a:pt x="0" y="199949"/>
              </a:lnTo>
              <a:lnTo>
                <a:pt x="0" y="255973"/>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473A6DA-AC7E-9C4A-A00D-FDE9329321F9}">
      <dsp:nvSpPr>
        <dsp:cNvPr id="0" name=""/>
        <dsp:cNvSpPr/>
      </dsp:nvSpPr>
      <dsp:spPr>
        <a:xfrm>
          <a:off x="433762" y="77896"/>
          <a:ext cx="1156870" cy="38401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52A8AFD-7819-3B4A-A7DF-E0AAB35B82C2}">
      <dsp:nvSpPr>
        <dsp:cNvPr id="0" name=""/>
        <dsp:cNvSpPr/>
      </dsp:nvSpPr>
      <dsp:spPr>
        <a:xfrm>
          <a:off x="500957" y="141732"/>
          <a:ext cx="1156870" cy="384018"/>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1" kern="1200"/>
            <a:t>Course Needs</a:t>
          </a:r>
        </a:p>
      </dsp:txBody>
      <dsp:txXfrm>
        <a:off x="512205" y="152980"/>
        <a:ext cx="1134374" cy="361522"/>
      </dsp:txXfrm>
    </dsp:sp>
    <dsp:sp modelId="{CBC52AC8-CFF8-664A-AB5B-170A8AA80CEA}">
      <dsp:nvSpPr>
        <dsp:cNvPr id="0" name=""/>
        <dsp:cNvSpPr/>
      </dsp:nvSpPr>
      <dsp:spPr>
        <a:xfrm>
          <a:off x="99668" y="717889"/>
          <a:ext cx="802393" cy="50967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761105EA-8BB6-3E42-9F40-CF30CC9362C3}">
      <dsp:nvSpPr>
        <dsp:cNvPr id="0" name=""/>
        <dsp:cNvSpPr/>
      </dsp:nvSpPr>
      <dsp:spPr>
        <a:xfrm>
          <a:off x="166863" y="781724"/>
          <a:ext cx="802393" cy="509677"/>
        </a:xfrm>
        <a:prstGeom prst="roundRect">
          <a:avLst>
            <a:gd name="adj" fmla="val 10000"/>
          </a:avLst>
        </a:prstGeom>
        <a:solidFill>
          <a:schemeClr val="accent4">
            <a:lumMod val="20000"/>
            <a:lumOff val="80000"/>
            <a:alpha val="9000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Course Instructor</a:t>
          </a:r>
        </a:p>
      </dsp:txBody>
      <dsp:txXfrm>
        <a:off x="181791" y="796652"/>
        <a:ext cx="772537" cy="479821"/>
      </dsp:txXfrm>
    </dsp:sp>
    <dsp:sp modelId="{912C231F-8A8D-B442-8A11-035C534F1C49}">
      <dsp:nvSpPr>
        <dsp:cNvPr id="0" name=""/>
        <dsp:cNvSpPr/>
      </dsp:nvSpPr>
      <dsp:spPr>
        <a:xfrm>
          <a:off x="452784" y="1479239"/>
          <a:ext cx="883503" cy="41157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F779194-9152-1040-B2E0-B959AD94EB8E}">
      <dsp:nvSpPr>
        <dsp:cNvPr id="0" name=""/>
        <dsp:cNvSpPr/>
      </dsp:nvSpPr>
      <dsp:spPr>
        <a:xfrm>
          <a:off x="519979" y="1543074"/>
          <a:ext cx="883503" cy="411576"/>
        </a:xfrm>
        <a:prstGeom prst="roundRect">
          <a:avLst>
            <a:gd name="adj" fmla="val 10000"/>
          </a:avLst>
        </a:prstGeom>
        <a:solidFill>
          <a:schemeClr val="accent4">
            <a:lumMod val="20000"/>
            <a:lumOff val="80000"/>
            <a:alpha val="9000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Department Chair</a:t>
          </a:r>
        </a:p>
      </dsp:txBody>
      <dsp:txXfrm>
        <a:off x="532034" y="1555129"/>
        <a:ext cx="859393" cy="387466"/>
      </dsp:txXfrm>
    </dsp:sp>
    <dsp:sp modelId="{7ECC831D-C4E0-B24E-9749-C608D8E9964A}">
      <dsp:nvSpPr>
        <dsp:cNvPr id="0" name=""/>
        <dsp:cNvSpPr/>
      </dsp:nvSpPr>
      <dsp:spPr>
        <a:xfrm>
          <a:off x="408389" y="2278011"/>
          <a:ext cx="970914" cy="42992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7D6A9B2-A78D-8B47-8A42-157FBB7A3356}">
      <dsp:nvSpPr>
        <dsp:cNvPr id="0" name=""/>
        <dsp:cNvSpPr/>
      </dsp:nvSpPr>
      <dsp:spPr>
        <a:xfrm>
          <a:off x="475584" y="2341846"/>
          <a:ext cx="970914" cy="429928"/>
        </a:xfrm>
        <a:prstGeom prst="roundRect">
          <a:avLst>
            <a:gd name="adj" fmla="val 10000"/>
          </a:avLst>
        </a:prstGeom>
        <a:solidFill>
          <a:schemeClr val="accent4">
            <a:lumMod val="20000"/>
            <a:lumOff val="80000"/>
            <a:alpha val="9000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College Dean</a:t>
          </a:r>
        </a:p>
      </dsp:txBody>
      <dsp:txXfrm>
        <a:off x="488176" y="2354438"/>
        <a:ext cx="945730" cy="404744"/>
      </dsp:txXfrm>
    </dsp:sp>
    <dsp:sp modelId="{50DC5418-6B41-5644-AC68-5679E366AEBF}">
      <dsp:nvSpPr>
        <dsp:cNvPr id="0" name=""/>
        <dsp:cNvSpPr/>
      </dsp:nvSpPr>
      <dsp:spPr>
        <a:xfrm>
          <a:off x="1422708" y="2021945"/>
          <a:ext cx="875901" cy="45292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7A11495-88A8-B343-BAA2-5E67EFAB0F3B}">
      <dsp:nvSpPr>
        <dsp:cNvPr id="0" name=""/>
        <dsp:cNvSpPr/>
      </dsp:nvSpPr>
      <dsp:spPr>
        <a:xfrm>
          <a:off x="1489903" y="2085780"/>
          <a:ext cx="875901" cy="45292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College Associate Dean</a:t>
          </a:r>
        </a:p>
      </dsp:txBody>
      <dsp:txXfrm>
        <a:off x="1503169" y="2099046"/>
        <a:ext cx="849369" cy="426391"/>
      </dsp:txXfrm>
    </dsp:sp>
    <dsp:sp modelId="{BD4E8271-1A18-0747-A093-4DDD2B471D43}">
      <dsp:nvSpPr>
        <dsp:cNvPr id="0" name=""/>
        <dsp:cNvSpPr/>
      </dsp:nvSpPr>
      <dsp:spPr>
        <a:xfrm>
          <a:off x="2226214" y="77896"/>
          <a:ext cx="1259981" cy="38401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07C6D2F-D384-144E-8251-633E73C1B5C1}">
      <dsp:nvSpPr>
        <dsp:cNvPr id="0" name=""/>
        <dsp:cNvSpPr/>
      </dsp:nvSpPr>
      <dsp:spPr>
        <a:xfrm>
          <a:off x="2293409" y="141732"/>
          <a:ext cx="1259981" cy="384018"/>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b="1" kern="1200"/>
            <a:t>Program Needs</a:t>
          </a:r>
        </a:p>
      </dsp:txBody>
      <dsp:txXfrm>
        <a:off x="2304657" y="152980"/>
        <a:ext cx="1237485" cy="361522"/>
      </dsp:txXfrm>
    </dsp:sp>
    <dsp:sp modelId="{53C9EA1B-98F5-A845-B260-E74CD70D4FC3}">
      <dsp:nvSpPr>
        <dsp:cNvPr id="0" name=""/>
        <dsp:cNvSpPr/>
      </dsp:nvSpPr>
      <dsp:spPr>
        <a:xfrm>
          <a:off x="1527646" y="770949"/>
          <a:ext cx="727646" cy="53037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AEC50B6-BB41-614A-99E9-62C2C1E6284C}">
      <dsp:nvSpPr>
        <dsp:cNvPr id="0" name=""/>
        <dsp:cNvSpPr/>
      </dsp:nvSpPr>
      <dsp:spPr>
        <a:xfrm>
          <a:off x="1594841" y="834784"/>
          <a:ext cx="727646" cy="530376"/>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US" sz="700" b="1" kern="1200"/>
            <a:t>Student Services (Scheduling; Add/Drop)</a:t>
          </a:r>
        </a:p>
      </dsp:txBody>
      <dsp:txXfrm>
        <a:off x="1610375" y="850318"/>
        <a:ext cx="696578" cy="499308"/>
      </dsp:txXfrm>
    </dsp:sp>
    <dsp:sp modelId="{3CDFE1B9-A9F8-0040-A9CB-EC552183CCA0}">
      <dsp:nvSpPr>
        <dsp:cNvPr id="0" name=""/>
        <dsp:cNvSpPr/>
      </dsp:nvSpPr>
      <dsp:spPr>
        <a:xfrm>
          <a:off x="2389682" y="770949"/>
          <a:ext cx="873446" cy="461759"/>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E8730FE-0591-2F4D-8908-796B378424B1}">
      <dsp:nvSpPr>
        <dsp:cNvPr id="0" name=""/>
        <dsp:cNvSpPr/>
      </dsp:nvSpPr>
      <dsp:spPr>
        <a:xfrm>
          <a:off x="2456877" y="834784"/>
          <a:ext cx="873446" cy="461759"/>
        </a:xfrm>
        <a:prstGeom prst="roundRect">
          <a:avLst>
            <a:gd name="adj" fmla="val 10000"/>
          </a:avLst>
        </a:prstGeom>
        <a:solidFill>
          <a:schemeClr val="accent4">
            <a:lumMod val="20000"/>
            <a:lumOff val="80000"/>
            <a:alpha val="9000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Faculty Advisor</a:t>
          </a:r>
        </a:p>
      </dsp:txBody>
      <dsp:txXfrm>
        <a:off x="2470401" y="848308"/>
        <a:ext cx="846398" cy="434711"/>
      </dsp:txXfrm>
    </dsp:sp>
    <dsp:sp modelId="{6E4851C0-55C9-B24A-8A2E-AC206904D504}">
      <dsp:nvSpPr>
        <dsp:cNvPr id="0" name=""/>
        <dsp:cNvSpPr/>
      </dsp:nvSpPr>
      <dsp:spPr>
        <a:xfrm>
          <a:off x="1955659" y="1402409"/>
          <a:ext cx="834639" cy="266416"/>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3D3A1190-770C-4047-B084-2EF4B481CDEA}">
      <dsp:nvSpPr>
        <dsp:cNvPr id="0" name=""/>
        <dsp:cNvSpPr/>
      </dsp:nvSpPr>
      <dsp:spPr>
        <a:xfrm>
          <a:off x="2022854" y="1466244"/>
          <a:ext cx="834639" cy="266416"/>
        </a:xfrm>
        <a:prstGeom prst="roundRect">
          <a:avLst>
            <a:gd name="adj" fmla="val 10000"/>
          </a:avLst>
        </a:prstGeom>
        <a:solidFill>
          <a:schemeClr val="accent4">
            <a:lumMod val="20000"/>
            <a:lumOff val="80000"/>
            <a:alpha val="9000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Program</a:t>
          </a:r>
          <a:r>
            <a:rPr lang="en-US" sz="1000" kern="1200"/>
            <a:t> </a:t>
          </a:r>
          <a:r>
            <a:rPr lang="en-US" sz="1000" b="1" kern="1200"/>
            <a:t>Coordinator</a:t>
          </a:r>
        </a:p>
      </dsp:txBody>
      <dsp:txXfrm>
        <a:off x="2030657" y="1474047"/>
        <a:ext cx="819033" cy="250810"/>
      </dsp:txXfrm>
    </dsp:sp>
    <dsp:sp modelId="{0AD241CF-FF3B-0F4A-A03F-EC7FE419E7FD}">
      <dsp:nvSpPr>
        <dsp:cNvPr id="0" name=""/>
        <dsp:cNvSpPr/>
      </dsp:nvSpPr>
      <dsp:spPr>
        <a:xfrm>
          <a:off x="3397518" y="770949"/>
          <a:ext cx="787777" cy="538313"/>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1CB266EF-1A9B-6147-A977-78C8CD39331D}">
      <dsp:nvSpPr>
        <dsp:cNvPr id="0" name=""/>
        <dsp:cNvSpPr/>
      </dsp:nvSpPr>
      <dsp:spPr>
        <a:xfrm>
          <a:off x="3464713" y="834784"/>
          <a:ext cx="787777" cy="53831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t>Certification Department</a:t>
          </a:r>
        </a:p>
      </dsp:txBody>
      <dsp:txXfrm>
        <a:off x="3480480" y="850551"/>
        <a:ext cx="756243" cy="506779"/>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DF7A20-211A-E04F-A810-A784F4B8D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39</Pages>
  <Words>15836</Words>
  <Characters>90266</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Lamar University</Company>
  <LinksUpToDate>false</LinksUpToDate>
  <CharactersWithSpaces>105891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Randy J. Davis;Dr. Shenequa C. Miller</dc:creator>
  <cp:lastModifiedBy>Rebecca K Weinbaum</cp:lastModifiedBy>
  <cp:revision>3</cp:revision>
  <cp:lastPrinted>2021-01-05T21:12:00Z</cp:lastPrinted>
  <dcterms:created xsi:type="dcterms:W3CDTF">2021-07-19T17:29:00Z</dcterms:created>
  <dcterms:modified xsi:type="dcterms:W3CDTF">2021-07-19T17:29:00Z</dcterms:modified>
</cp:coreProperties>
</file>