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9D4B4" w14:textId="0A4CEEA1" w:rsidR="0041230B" w:rsidRPr="003A4AA9" w:rsidRDefault="00994570" w:rsidP="00994570">
      <w:pPr>
        <w:jc w:val="center"/>
        <w:rPr>
          <w:b/>
          <w:bCs/>
        </w:rPr>
      </w:pPr>
      <w:r w:rsidRPr="003A4AA9">
        <w:rPr>
          <w:b/>
          <w:bCs/>
        </w:rPr>
        <w:t>Lamar University College of Business</w:t>
      </w:r>
    </w:p>
    <w:p w14:paraId="75C00B13" w14:textId="757E0F84" w:rsidR="00994570" w:rsidRPr="003A4AA9" w:rsidRDefault="00994570" w:rsidP="00994570">
      <w:pPr>
        <w:jc w:val="center"/>
        <w:rPr>
          <w:b/>
          <w:bCs/>
        </w:rPr>
      </w:pPr>
      <w:r w:rsidRPr="003A4AA9">
        <w:rPr>
          <w:b/>
          <w:bCs/>
        </w:rPr>
        <w:t>2020-2025 Strategic Plan</w:t>
      </w:r>
    </w:p>
    <w:p w14:paraId="08287192" w14:textId="1299B453" w:rsidR="008C1F56" w:rsidRPr="003A4AA9" w:rsidRDefault="008C1F56" w:rsidP="00994570">
      <w:pPr>
        <w:jc w:val="center"/>
        <w:rPr>
          <w:b/>
          <w:bCs/>
        </w:rPr>
      </w:pPr>
    </w:p>
    <w:p w14:paraId="0A0F78E7" w14:textId="0E9DE101" w:rsidR="00994570" w:rsidRPr="003A4AA9" w:rsidRDefault="00994570" w:rsidP="00994570">
      <w:pPr>
        <w:jc w:val="center"/>
      </w:pPr>
    </w:p>
    <w:p w14:paraId="59CDA7D9" w14:textId="67E69CDE" w:rsidR="00994570" w:rsidRPr="003A4AA9" w:rsidRDefault="00994570" w:rsidP="00994570">
      <w:r w:rsidRPr="003A4AA9">
        <w:rPr>
          <w:b/>
          <w:bCs/>
        </w:rPr>
        <w:t>Mission Statement</w:t>
      </w:r>
    </w:p>
    <w:p w14:paraId="76B9B8A2" w14:textId="032675B3" w:rsidR="00CF44AA" w:rsidRDefault="00CF44AA" w:rsidP="00CF44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color w:val="000000"/>
          <w:position w:val="-16"/>
          <w:sz w:val="28"/>
          <w:szCs w:val="28"/>
        </w:rPr>
      </w:pPr>
      <w:r>
        <w:rPr>
          <w:rFonts w:cstheme="minorHAnsi"/>
          <w:noProof/>
          <w:color w:val="000000"/>
          <w:position w:val="-16"/>
          <w:sz w:val="28"/>
          <w:szCs w:val="28"/>
        </w:rPr>
        <w:drawing>
          <wp:inline distT="0" distB="0" distL="0" distR="0" wp14:anchorId="173D26DB" wp14:editId="768343F7">
            <wp:extent cx="3886200" cy="502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ionStatmentScripted.pdf"/>
                    <pic:cNvPicPr/>
                  </pic:nvPicPr>
                  <pic:blipFill>
                    <a:blip r:embed="rId7">
                      <a:extLst>
                        <a:ext uri="{28A0092B-C50C-407E-A947-70E740481C1C}">
                          <a14:useLocalDpi xmlns:a14="http://schemas.microsoft.com/office/drawing/2010/main" val="0"/>
                        </a:ext>
                      </a:extLst>
                    </a:blip>
                    <a:stretch>
                      <a:fillRect/>
                    </a:stretch>
                  </pic:blipFill>
                  <pic:spPr>
                    <a:xfrm rot="5400000">
                      <a:off x="0" y="0"/>
                      <a:ext cx="3886200" cy="5029200"/>
                    </a:xfrm>
                    <a:prstGeom prst="rect">
                      <a:avLst/>
                    </a:prstGeom>
                  </pic:spPr>
                </pic:pic>
              </a:graphicData>
            </a:graphic>
          </wp:inline>
        </w:drawing>
      </w:r>
    </w:p>
    <w:p w14:paraId="378351DF" w14:textId="43E8B885" w:rsidR="00994570" w:rsidRPr="003A4AA9" w:rsidRDefault="00994570" w:rsidP="00994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position w:val="-16"/>
        </w:rPr>
      </w:pPr>
    </w:p>
    <w:p w14:paraId="51FB9E5B" w14:textId="728A8A9D" w:rsidR="00994570" w:rsidRPr="003A4AA9" w:rsidRDefault="00994570" w:rsidP="00994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position w:val="-16"/>
        </w:rPr>
      </w:pPr>
      <w:r w:rsidRPr="003A4AA9">
        <w:rPr>
          <w:rFonts w:cstheme="minorHAnsi"/>
          <w:b/>
          <w:bCs/>
          <w:color w:val="000000"/>
          <w:position w:val="-16"/>
        </w:rPr>
        <w:t>Strategic Values from the Mission</w:t>
      </w:r>
    </w:p>
    <w:p w14:paraId="47F4A09F" w14:textId="79DFCF0B" w:rsidR="00994570" w:rsidRPr="003A4AA9" w:rsidRDefault="00994570" w:rsidP="009945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position w:val="-16"/>
        </w:rPr>
      </w:pPr>
      <w:r w:rsidRPr="003A4AA9">
        <w:rPr>
          <w:rFonts w:cstheme="minorHAnsi"/>
          <w:color w:val="000000"/>
          <w:position w:val="-16"/>
        </w:rPr>
        <w:t>Lamar University’s College of Business focuses on the following strategic concepts in its daily execution of its Mission:</w:t>
      </w:r>
    </w:p>
    <w:p w14:paraId="3ABD9723" w14:textId="77777777" w:rsidR="00C6335B" w:rsidRPr="003A4AA9" w:rsidRDefault="00C6335B" w:rsidP="00C6335B">
      <w:pPr>
        <w:pStyle w:val="ListParagraph"/>
        <w:numPr>
          <w:ilvl w:val="0"/>
          <w:numId w:val="1"/>
        </w:numPr>
      </w:pPr>
      <w:r w:rsidRPr="003A4AA9">
        <w:t>Ethics &amp; Integrity</w:t>
      </w:r>
    </w:p>
    <w:p w14:paraId="165BEE50" w14:textId="756DE7C7" w:rsidR="00C6335B" w:rsidRPr="003A4AA9" w:rsidRDefault="00C6335B" w:rsidP="00C6335B">
      <w:pPr>
        <w:pStyle w:val="ListParagraph"/>
        <w:numPr>
          <w:ilvl w:val="0"/>
          <w:numId w:val="1"/>
        </w:numPr>
      </w:pPr>
      <w:r w:rsidRPr="003A4AA9">
        <w:t xml:space="preserve">Personal Relationships &amp; </w:t>
      </w:r>
      <w:r w:rsidR="00170343">
        <w:t>Technology-Based a</w:t>
      </w:r>
      <w:bookmarkStart w:id="0" w:name="_GoBack"/>
      <w:bookmarkEnd w:id="0"/>
      <w:r w:rsidR="00170343">
        <w:t xml:space="preserve">nd </w:t>
      </w:r>
      <w:r w:rsidRPr="003A4AA9">
        <w:t>Experiential Learning</w:t>
      </w:r>
    </w:p>
    <w:p w14:paraId="5FD2294F" w14:textId="6BAF0161" w:rsidR="00C6335B" w:rsidRPr="003A4AA9" w:rsidRDefault="00C6335B" w:rsidP="00C6335B">
      <w:pPr>
        <w:pStyle w:val="ListParagraph"/>
        <w:numPr>
          <w:ilvl w:val="0"/>
          <w:numId w:val="1"/>
        </w:numPr>
      </w:pPr>
      <w:r w:rsidRPr="003A4AA9">
        <w:t>Principle</w:t>
      </w:r>
      <w:r w:rsidR="00EC35F2">
        <w:t>s</w:t>
      </w:r>
      <w:r w:rsidRPr="003A4AA9">
        <w:t xml:space="preserve"> &amp; Responsive</w:t>
      </w:r>
      <w:r w:rsidR="00EC35F2">
        <w:t>ness</w:t>
      </w:r>
    </w:p>
    <w:p w14:paraId="1C87A906" w14:textId="24E1BF90" w:rsidR="00C6335B" w:rsidRPr="003A4AA9" w:rsidRDefault="00C6335B" w:rsidP="00C6335B">
      <w:pPr>
        <w:pStyle w:val="ListParagraph"/>
        <w:numPr>
          <w:ilvl w:val="0"/>
          <w:numId w:val="1"/>
        </w:numPr>
      </w:pPr>
      <w:r w:rsidRPr="003A4AA9">
        <w:t>Resilien</w:t>
      </w:r>
      <w:r w:rsidR="00EC35F2">
        <w:t>ce</w:t>
      </w:r>
      <w:r w:rsidRPr="003A4AA9">
        <w:t xml:space="preserve"> &amp; Adaptab</w:t>
      </w:r>
      <w:r w:rsidR="00EC35F2">
        <w:t>i</w:t>
      </w:r>
      <w:r w:rsidRPr="003A4AA9">
        <w:t>l</w:t>
      </w:r>
      <w:r w:rsidR="00EC35F2">
        <w:t>ity</w:t>
      </w:r>
    </w:p>
    <w:p w14:paraId="1B6BFF2F" w14:textId="5DBE30BB" w:rsidR="00C6335B" w:rsidRPr="003A4AA9" w:rsidRDefault="00C6335B" w:rsidP="00C6335B">
      <w:pPr>
        <w:pStyle w:val="ListParagraph"/>
        <w:numPr>
          <w:ilvl w:val="0"/>
          <w:numId w:val="1"/>
        </w:numPr>
      </w:pPr>
      <w:r w:rsidRPr="003A4AA9">
        <w:t>Divers</w:t>
      </w:r>
      <w:r w:rsidR="00EC35F2">
        <w:t>ity</w:t>
      </w:r>
      <w:r w:rsidRPr="003A4AA9">
        <w:t xml:space="preserve"> &amp; Accessib</w:t>
      </w:r>
      <w:r w:rsidR="00EC35F2">
        <w:t>ility</w:t>
      </w:r>
    </w:p>
    <w:p w14:paraId="192963CD" w14:textId="77777777" w:rsidR="00C6335B" w:rsidRPr="003A4AA9" w:rsidRDefault="00C6335B" w:rsidP="00C6335B">
      <w:pPr>
        <w:pStyle w:val="ListParagraph"/>
        <w:numPr>
          <w:ilvl w:val="0"/>
          <w:numId w:val="1"/>
        </w:numPr>
      </w:pPr>
      <w:r w:rsidRPr="003A4AA9">
        <w:t>Community Engagement</w:t>
      </w:r>
    </w:p>
    <w:p w14:paraId="1A16E1E5" w14:textId="57947DC7" w:rsidR="00994570" w:rsidRPr="003A4AA9" w:rsidRDefault="00C6335B" w:rsidP="00C6335B">
      <w:pPr>
        <w:pStyle w:val="ListParagraph"/>
        <w:numPr>
          <w:ilvl w:val="0"/>
          <w:numId w:val="1"/>
        </w:numPr>
      </w:pPr>
      <w:r w:rsidRPr="003A4AA9">
        <w:t>Career-Ready Lifelong Learners</w:t>
      </w:r>
    </w:p>
    <w:p w14:paraId="76AA18CD" w14:textId="1F2AA7B5" w:rsidR="00C6335B" w:rsidRPr="003A4AA9" w:rsidRDefault="00C6335B" w:rsidP="00C6335B"/>
    <w:p w14:paraId="42709AB4" w14:textId="36B7ADAA" w:rsidR="00C6335B" w:rsidRPr="003A4AA9" w:rsidRDefault="00041372" w:rsidP="00C6335B">
      <w:r w:rsidRPr="003A4AA9">
        <w:rPr>
          <w:b/>
          <w:bCs/>
        </w:rPr>
        <w:br w:type="column"/>
      </w:r>
      <w:r w:rsidR="00C6335B" w:rsidRPr="003A4AA9">
        <w:rPr>
          <w:b/>
          <w:bCs/>
        </w:rPr>
        <w:lastRenderedPageBreak/>
        <w:t>Distinct</w:t>
      </w:r>
      <w:r w:rsidR="00DE01C6">
        <w:rPr>
          <w:b/>
          <w:bCs/>
        </w:rPr>
        <w:t>ive</w:t>
      </w:r>
      <w:r w:rsidR="00C6335B" w:rsidRPr="003A4AA9">
        <w:rPr>
          <w:b/>
          <w:bCs/>
        </w:rPr>
        <w:t xml:space="preserve"> Capabilities</w:t>
      </w:r>
    </w:p>
    <w:p w14:paraId="14C37F99" w14:textId="1A8AD6C8" w:rsidR="0068720C" w:rsidRDefault="0068720C" w:rsidP="0068720C">
      <w:r>
        <w:t>Like all organizations, Lamar University’s College of Business possesses unique capabilities that afford it competitive advantages. In developing its strategic plan, the College derived its goals and strategies from the following distinct capabilities:</w:t>
      </w:r>
    </w:p>
    <w:p w14:paraId="55D97EB6" w14:textId="3F8E3092" w:rsidR="0092518D" w:rsidRPr="003A4AA9" w:rsidRDefault="008309A0" w:rsidP="008309A0">
      <w:pPr>
        <w:pStyle w:val="ListParagraph"/>
        <w:numPr>
          <w:ilvl w:val="0"/>
          <w:numId w:val="10"/>
        </w:numPr>
      </w:pPr>
      <w:r>
        <w:t>The College is a c</w:t>
      </w:r>
      <w:r w:rsidRPr="003A4AA9">
        <w:t>lose-knit</w:t>
      </w:r>
      <w:r w:rsidR="00A70421" w:rsidRPr="003A4AA9">
        <w:t xml:space="preserve"> community </w:t>
      </w:r>
    </w:p>
    <w:p w14:paraId="3634DA49" w14:textId="43CDC10E" w:rsidR="00A70421" w:rsidRPr="003A4AA9" w:rsidRDefault="004D5313" w:rsidP="00041372">
      <w:pPr>
        <w:pStyle w:val="ListParagraph"/>
        <w:numPr>
          <w:ilvl w:val="0"/>
          <w:numId w:val="10"/>
        </w:numPr>
      </w:pPr>
      <w:r>
        <w:t xml:space="preserve">The </w:t>
      </w:r>
      <w:r w:rsidR="008309A0">
        <w:t>College</w:t>
      </w:r>
      <w:r>
        <w:t>’s</w:t>
      </w:r>
      <w:r w:rsidR="008309A0">
        <w:t xml:space="preserve"> students are ready on day one with the technical knowledge and soft skills necessary for career success</w:t>
      </w:r>
    </w:p>
    <w:p w14:paraId="24A70115" w14:textId="054314EF" w:rsidR="00A70421" w:rsidRDefault="008309A0" w:rsidP="00041372">
      <w:pPr>
        <w:pStyle w:val="ListParagraph"/>
        <w:numPr>
          <w:ilvl w:val="0"/>
          <w:numId w:val="10"/>
        </w:numPr>
      </w:pPr>
      <w:r>
        <w:t xml:space="preserve">The College </w:t>
      </w:r>
      <w:r w:rsidR="00DE01C6">
        <w:t>encompasses</w:t>
      </w:r>
      <w:r>
        <w:t xml:space="preserve"> a d</w:t>
      </w:r>
      <w:r w:rsidR="00A70421" w:rsidRPr="003A4AA9">
        <w:t>iverse student population</w:t>
      </w:r>
    </w:p>
    <w:p w14:paraId="00938FE0" w14:textId="54A7C760" w:rsidR="008309A0" w:rsidRPr="003A4AA9" w:rsidRDefault="008309A0" w:rsidP="00041372">
      <w:pPr>
        <w:pStyle w:val="ListParagraph"/>
        <w:numPr>
          <w:ilvl w:val="0"/>
          <w:numId w:val="10"/>
        </w:numPr>
      </w:pPr>
      <w:r>
        <w:t>The College offers valuable and attractive programs to the Lamar University campus</w:t>
      </w:r>
      <w:r w:rsidR="00DE01C6">
        <w:t xml:space="preserve">, the </w:t>
      </w:r>
      <w:r>
        <w:t>Southeast Texas community</w:t>
      </w:r>
      <w:r w:rsidR="00DE01C6">
        <w:t>, and beyond</w:t>
      </w:r>
    </w:p>
    <w:p w14:paraId="471F6F38" w14:textId="124AA190" w:rsidR="00A70421" w:rsidRPr="003A4AA9" w:rsidRDefault="008309A0" w:rsidP="00041372">
      <w:pPr>
        <w:pStyle w:val="ListParagraph"/>
        <w:numPr>
          <w:ilvl w:val="0"/>
          <w:numId w:val="10"/>
        </w:numPr>
      </w:pPr>
      <w:r>
        <w:t>The College</w:t>
      </w:r>
      <w:r w:rsidR="004D5313">
        <w:t xml:space="preserve"> is an </w:t>
      </w:r>
      <w:r>
        <w:t>e</w:t>
      </w:r>
      <w:r w:rsidR="00A70421" w:rsidRPr="003A4AA9">
        <w:t xml:space="preserve">xperienced </w:t>
      </w:r>
      <w:r>
        <w:t xml:space="preserve">leader </w:t>
      </w:r>
      <w:r w:rsidR="00A70421" w:rsidRPr="003A4AA9">
        <w:t>in online education</w:t>
      </w:r>
    </w:p>
    <w:p w14:paraId="1BFA978E" w14:textId="7CAA19AE" w:rsidR="00A70421" w:rsidRPr="003A4AA9" w:rsidRDefault="008309A0" w:rsidP="00041372">
      <w:pPr>
        <w:pStyle w:val="ListParagraph"/>
        <w:numPr>
          <w:ilvl w:val="0"/>
          <w:numId w:val="10"/>
        </w:numPr>
      </w:pPr>
      <w:r>
        <w:t>The College’s engaged</w:t>
      </w:r>
      <w:r w:rsidR="00A70421" w:rsidRPr="003A4AA9">
        <w:t xml:space="preserve"> Advisory Boards </w:t>
      </w:r>
      <w:r>
        <w:t>share</w:t>
      </w:r>
      <w:r w:rsidR="00A70421" w:rsidRPr="003A4AA9">
        <w:t xml:space="preserve"> their </w:t>
      </w:r>
      <w:r w:rsidRPr="003A4AA9">
        <w:t xml:space="preserve">industry </w:t>
      </w:r>
      <w:r>
        <w:t xml:space="preserve">knowledge and </w:t>
      </w:r>
      <w:r w:rsidR="00A70421" w:rsidRPr="003A4AA9">
        <w:t xml:space="preserve">resources to inform </w:t>
      </w:r>
      <w:r>
        <w:t xml:space="preserve">the College’s </w:t>
      </w:r>
      <w:r w:rsidR="00A70421" w:rsidRPr="003A4AA9">
        <w:t>curriculum</w:t>
      </w:r>
    </w:p>
    <w:p w14:paraId="151CD26F" w14:textId="2FAD002E" w:rsidR="00994570" w:rsidRPr="003A4AA9" w:rsidRDefault="008309A0" w:rsidP="00994570">
      <w:pPr>
        <w:pStyle w:val="ListParagraph"/>
        <w:numPr>
          <w:ilvl w:val="0"/>
          <w:numId w:val="10"/>
        </w:numPr>
      </w:pPr>
      <w:r>
        <w:t>The College is the only entity</w:t>
      </w:r>
      <w:r w:rsidR="00A325BE">
        <w:t xml:space="preserve"> in Southeast Texas offering quality </w:t>
      </w:r>
      <w:r w:rsidR="00DE01C6">
        <w:t xml:space="preserve">four-year </w:t>
      </w:r>
      <w:r w:rsidR="00A325BE">
        <w:t>undergraduate and graduate business education and advanced professional skills for the local petrochemical, healthcare, and port industries</w:t>
      </w:r>
    </w:p>
    <w:p w14:paraId="0211BA69" w14:textId="77777777" w:rsidR="00993620" w:rsidRDefault="00993620" w:rsidP="00994570">
      <w:pPr>
        <w:rPr>
          <w:b/>
          <w:bCs/>
        </w:rPr>
      </w:pPr>
    </w:p>
    <w:p w14:paraId="52550917" w14:textId="76F8C0A5" w:rsidR="00C07B8B" w:rsidRPr="003A4AA9" w:rsidRDefault="00C07B8B" w:rsidP="00994570">
      <w:pPr>
        <w:rPr>
          <w:b/>
          <w:bCs/>
        </w:rPr>
      </w:pPr>
      <w:r w:rsidRPr="003A4AA9">
        <w:rPr>
          <w:b/>
          <w:bCs/>
        </w:rPr>
        <w:t>Goals</w:t>
      </w:r>
    </w:p>
    <w:p w14:paraId="48B5480E" w14:textId="3B4D44D2" w:rsidR="004161F2" w:rsidRDefault="002403E5" w:rsidP="00041372">
      <w:r>
        <w:t xml:space="preserve">To maximize its </w:t>
      </w:r>
      <w:r w:rsidR="00F35810">
        <w:t xml:space="preserve">engagement, innovation, and impact </w:t>
      </w:r>
      <w:r>
        <w:t xml:space="preserve">and fulfill its mission of preparing </w:t>
      </w:r>
      <w:r w:rsidR="001D1514">
        <w:t>business</w:t>
      </w:r>
      <w:r>
        <w:t xml:space="preserve"> leaders, Lamar University’s College of Business has identified </w:t>
      </w:r>
      <w:r w:rsidR="00C56D78">
        <w:t>six</w:t>
      </w:r>
      <w:r>
        <w:t xml:space="preserve"> strategic goals. </w:t>
      </w:r>
      <w:r w:rsidR="00F35810">
        <w:t>T</w:t>
      </w:r>
      <w:r>
        <w:t xml:space="preserve">hese goals </w:t>
      </w:r>
      <w:r w:rsidR="005B3A22">
        <w:t xml:space="preserve">will </w:t>
      </w:r>
      <w:r>
        <w:t xml:space="preserve">form the focus of the College’s efforts over the next five </w:t>
      </w:r>
      <w:r w:rsidR="00C56D78">
        <w:t>years and</w:t>
      </w:r>
      <w:r>
        <w:t xml:space="preserve"> drive the strategies and tactics that will expand the College’s impact and reach.</w:t>
      </w:r>
    </w:p>
    <w:p w14:paraId="72BF69B0" w14:textId="77777777" w:rsidR="006F6868" w:rsidRDefault="006F6868" w:rsidP="00041372"/>
    <w:p w14:paraId="0BC6FF52" w14:textId="17244AC2" w:rsidR="006B0FB2" w:rsidRPr="00C56D78" w:rsidRDefault="006B0FB2" w:rsidP="006B0FB2">
      <w:pPr>
        <w:pStyle w:val="ListParagraph"/>
        <w:numPr>
          <w:ilvl w:val="0"/>
          <w:numId w:val="7"/>
        </w:numPr>
      </w:pPr>
      <w:r w:rsidRPr="00C56D78">
        <w:t>Assess and update the College</w:t>
      </w:r>
      <w:r w:rsidR="00BB7D51" w:rsidRPr="00C56D78">
        <w:t xml:space="preserve">’s </w:t>
      </w:r>
      <w:r w:rsidR="00DE01C6" w:rsidRPr="00C56D78">
        <w:t>business model</w:t>
      </w:r>
      <w:r w:rsidR="00DE01C6">
        <w:t>,</w:t>
      </w:r>
      <w:r w:rsidR="00DE01C6" w:rsidRPr="00C56D78">
        <w:t xml:space="preserve"> </w:t>
      </w:r>
      <w:r w:rsidRPr="00C56D78">
        <w:t xml:space="preserve">structure, </w:t>
      </w:r>
      <w:r w:rsidR="00DE01C6" w:rsidRPr="00C56D78">
        <w:t xml:space="preserve">and </w:t>
      </w:r>
      <w:r w:rsidRPr="00C56D78">
        <w:t>operating procedures</w:t>
      </w:r>
    </w:p>
    <w:p w14:paraId="15A1FF9A" w14:textId="4B8DCC23" w:rsidR="006B0FB2" w:rsidRPr="00C56D78" w:rsidRDefault="006B0FB2" w:rsidP="006B0FB2">
      <w:pPr>
        <w:pStyle w:val="ListParagraph"/>
        <w:numPr>
          <w:ilvl w:val="0"/>
          <w:numId w:val="7"/>
        </w:numPr>
      </w:pPr>
      <w:r w:rsidRPr="00C56D78">
        <w:t>Expand</w:t>
      </w:r>
      <w:r w:rsidR="006B721F" w:rsidRPr="00C56D78">
        <w:t xml:space="preserve"> </w:t>
      </w:r>
      <w:r w:rsidRPr="00C56D78">
        <w:t xml:space="preserve">and enhance curricular offerings incorporating experiential learning opportunities </w:t>
      </w:r>
      <w:r w:rsidR="00FC74B1">
        <w:t>to increase student engagement</w:t>
      </w:r>
    </w:p>
    <w:p w14:paraId="24740850" w14:textId="34CC1739" w:rsidR="007A0ABC" w:rsidRPr="00C56D78" w:rsidRDefault="00BB7D51" w:rsidP="007A0ABC">
      <w:pPr>
        <w:pStyle w:val="ListParagraph"/>
        <w:numPr>
          <w:ilvl w:val="0"/>
          <w:numId w:val="7"/>
        </w:numPr>
      </w:pPr>
      <w:r w:rsidRPr="00C56D78">
        <w:t>Demonstrate</w:t>
      </w:r>
      <w:r w:rsidR="007A0ABC" w:rsidRPr="00C56D78">
        <w:t xml:space="preserve"> value for stakeholders by increasing their involvement in College activities</w:t>
      </w:r>
    </w:p>
    <w:p w14:paraId="69DBA60A" w14:textId="5D5A9980" w:rsidR="007A0ABC" w:rsidRPr="00C56D78" w:rsidRDefault="00070F36" w:rsidP="007A0ABC">
      <w:pPr>
        <w:pStyle w:val="ListParagraph"/>
        <w:numPr>
          <w:ilvl w:val="0"/>
          <w:numId w:val="7"/>
        </w:numPr>
      </w:pPr>
      <w:r>
        <w:t xml:space="preserve">Increase </w:t>
      </w:r>
      <w:r w:rsidR="007A0ABC" w:rsidRPr="00C56D78">
        <w:t>the quality, visibility, promotion of</w:t>
      </w:r>
      <w:r w:rsidR="00BB7D51" w:rsidRPr="00C56D78">
        <w:t>,</w:t>
      </w:r>
      <w:r w:rsidR="007A0ABC" w:rsidRPr="00C56D78">
        <w:t xml:space="preserve"> and collaboration on research activities, publications, and presentations</w:t>
      </w:r>
    </w:p>
    <w:p w14:paraId="79A428AB" w14:textId="377CA72B" w:rsidR="007A0ABC" w:rsidRPr="00C56D78" w:rsidRDefault="007A0ABC" w:rsidP="007A0ABC">
      <w:pPr>
        <w:pStyle w:val="ListParagraph"/>
        <w:numPr>
          <w:ilvl w:val="0"/>
          <w:numId w:val="7"/>
        </w:numPr>
      </w:pPr>
      <w:r w:rsidRPr="00C56D78">
        <w:t>Create a comprehensive plan to modernize the College</w:t>
      </w:r>
      <w:r w:rsidR="00BB7D51" w:rsidRPr="00C56D78">
        <w:t xml:space="preserve">’s </w:t>
      </w:r>
      <w:r w:rsidRPr="00C56D78">
        <w:t xml:space="preserve">facilities and technology </w:t>
      </w:r>
    </w:p>
    <w:p w14:paraId="570DC1E6" w14:textId="0246A3D3" w:rsidR="007A0ABC" w:rsidRPr="00C56D78" w:rsidRDefault="007A0ABC" w:rsidP="007A0ABC">
      <w:pPr>
        <w:pStyle w:val="ListParagraph"/>
        <w:numPr>
          <w:ilvl w:val="0"/>
          <w:numId w:val="7"/>
        </w:numPr>
      </w:pPr>
      <w:r w:rsidRPr="00C56D78">
        <w:t>Develop a comprehensive marketing campaign to communicate the College’s value to its stakeholders, the Lamar University campus, and the Southeast Texas community</w:t>
      </w:r>
    </w:p>
    <w:p w14:paraId="4CB8F4F1" w14:textId="6E998E46" w:rsidR="006B0FB2" w:rsidRDefault="006B0FB2" w:rsidP="00041372"/>
    <w:p w14:paraId="3742324B" w14:textId="3F4AC62C" w:rsidR="00041372" w:rsidRDefault="006B721F" w:rsidP="003B6B03">
      <w:pPr>
        <w:rPr>
          <w:i/>
          <w:iCs/>
        </w:rPr>
      </w:pPr>
      <w:r>
        <w:rPr>
          <w:i/>
          <w:iCs/>
        </w:rPr>
        <w:t>Sample “</w:t>
      </w:r>
      <w:r w:rsidR="00DE01C6">
        <w:rPr>
          <w:i/>
          <w:iCs/>
        </w:rPr>
        <w:t>story</w:t>
      </w:r>
      <w:r>
        <w:rPr>
          <w:i/>
          <w:iCs/>
        </w:rPr>
        <w:t xml:space="preserve">”: The College of Business is </w:t>
      </w:r>
      <w:r w:rsidR="004B5A1A">
        <w:rPr>
          <w:i/>
          <w:iCs/>
        </w:rPr>
        <w:t>updating</w:t>
      </w:r>
      <w:r>
        <w:rPr>
          <w:i/>
          <w:iCs/>
        </w:rPr>
        <w:t xml:space="preserve"> its business model to</w:t>
      </w:r>
      <w:r w:rsidR="004B5A1A">
        <w:rPr>
          <w:i/>
          <w:iCs/>
        </w:rPr>
        <w:t xml:space="preserve"> </w:t>
      </w:r>
      <w:r w:rsidR="00E51EC6">
        <w:rPr>
          <w:i/>
          <w:iCs/>
        </w:rPr>
        <w:t>increase student</w:t>
      </w:r>
      <w:r w:rsidR="00D631FD">
        <w:rPr>
          <w:i/>
          <w:iCs/>
        </w:rPr>
        <w:t xml:space="preserve"> </w:t>
      </w:r>
      <w:r w:rsidR="00E51EC6">
        <w:rPr>
          <w:i/>
          <w:iCs/>
        </w:rPr>
        <w:t xml:space="preserve">engagement by </w:t>
      </w:r>
      <w:r w:rsidR="004B5A1A">
        <w:rPr>
          <w:i/>
          <w:iCs/>
        </w:rPr>
        <w:t>expand</w:t>
      </w:r>
      <w:r w:rsidR="00E51EC6">
        <w:rPr>
          <w:i/>
          <w:iCs/>
        </w:rPr>
        <w:t>ing</w:t>
      </w:r>
      <w:r w:rsidR="004B5A1A">
        <w:rPr>
          <w:i/>
          <w:iCs/>
        </w:rPr>
        <w:t xml:space="preserve"> </w:t>
      </w:r>
      <w:r w:rsidR="00D631FD">
        <w:rPr>
          <w:i/>
          <w:iCs/>
        </w:rPr>
        <w:t xml:space="preserve">experiential </w:t>
      </w:r>
      <w:r w:rsidR="004B5A1A">
        <w:rPr>
          <w:i/>
          <w:iCs/>
        </w:rPr>
        <w:t>curricular offerings</w:t>
      </w:r>
      <w:r w:rsidR="00E51EC6">
        <w:rPr>
          <w:i/>
          <w:iCs/>
        </w:rPr>
        <w:t xml:space="preserve">, </w:t>
      </w:r>
      <w:r w:rsidR="004B5A1A">
        <w:rPr>
          <w:i/>
          <w:iCs/>
        </w:rPr>
        <w:t>increas</w:t>
      </w:r>
      <w:r w:rsidR="00E51EC6">
        <w:rPr>
          <w:i/>
          <w:iCs/>
        </w:rPr>
        <w:t>ing</w:t>
      </w:r>
      <w:r w:rsidR="004B5A1A">
        <w:rPr>
          <w:i/>
          <w:iCs/>
        </w:rPr>
        <w:t xml:space="preserve"> opportunities for </w:t>
      </w:r>
      <w:r w:rsidR="00070F36">
        <w:rPr>
          <w:i/>
          <w:iCs/>
        </w:rPr>
        <w:t>constituent</w:t>
      </w:r>
      <w:r w:rsidR="004B5A1A">
        <w:rPr>
          <w:i/>
          <w:iCs/>
        </w:rPr>
        <w:t xml:space="preserve"> involvement, elevat</w:t>
      </w:r>
      <w:r w:rsidR="00E51EC6">
        <w:rPr>
          <w:i/>
          <w:iCs/>
        </w:rPr>
        <w:t>ing</w:t>
      </w:r>
      <w:r w:rsidR="004B5A1A">
        <w:rPr>
          <w:i/>
          <w:iCs/>
        </w:rPr>
        <w:t xml:space="preserve"> the quality and impact of scholarly activities, moderniz</w:t>
      </w:r>
      <w:r w:rsidR="00E51EC6">
        <w:rPr>
          <w:i/>
          <w:iCs/>
        </w:rPr>
        <w:t>ing</w:t>
      </w:r>
      <w:r w:rsidR="004B5A1A">
        <w:rPr>
          <w:i/>
          <w:iCs/>
        </w:rPr>
        <w:t xml:space="preserve"> its facilities, and communicat</w:t>
      </w:r>
      <w:r w:rsidR="00E51EC6">
        <w:rPr>
          <w:i/>
          <w:iCs/>
        </w:rPr>
        <w:t>ing</w:t>
      </w:r>
      <w:r w:rsidR="004B5A1A">
        <w:rPr>
          <w:i/>
          <w:iCs/>
        </w:rPr>
        <w:t xml:space="preserve"> its value to its stakeholders and its community.</w:t>
      </w:r>
    </w:p>
    <w:p w14:paraId="451853A3" w14:textId="514D76F8" w:rsidR="00C15FC4" w:rsidRDefault="00C15FC4" w:rsidP="003B6B03">
      <w:pPr>
        <w:rPr>
          <w:i/>
          <w:iCs/>
        </w:rPr>
      </w:pPr>
    </w:p>
    <w:p w14:paraId="23D9F15F" w14:textId="5F8F9ACA" w:rsidR="00C15FC4" w:rsidRDefault="00C15FC4" w:rsidP="003B6B03">
      <w:r>
        <w:rPr>
          <w:i/>
          <w:iCs/>
        </w:rPr>
        <w:t>Sample “</w:t>
      </w:r>
      <w:r w:rsidR="00DE01C6">
        <w:rPr>
          <w:i/>
          <w:iCs/>
        </w:rPr>
        <w:t>story</w:t>
      </w:r>
      <w:r>
        <w:rPr>
          <w:i/>
          <w:iCs/>
        </w:rPr>
        <w:t>”: Lamar University’s College of Business is assessing its business model to develop new program offerings, which will allow it to increase stakeholder involvement while elevat</w:t>
      </w:r>
      <w:r w:rsidR="00D631FD">
        <w:rPr>
          <w:i/>
          <w:iCs/>
        </w:rPr>
        <w:t xml:space="preserve">ing </w:t>
      </w:r>
      <w:r>
        <w:rPr>
          <w:i/>
          <w:iCs/>
        </w:rPr>
        <w:t xml:space="preserve">scholarship in a </w:t>
      </w:r>
      <w:r w:rsidR="00B84199">
        <w:rPr>
          <w:i/>
          <w:iCs/>
        </w:rPr>
        <w:t>leading-edge</w:t>
      </w:r>
      <w:r>
        <w:rPr>
          <w:i/>
          <w:iCs/>
        </w:rPr>
        <w:t xml:space="preserve"> environment that creates and communicates value for stakeholders and </w:t>
      </w:r>
      <w:r w:rsidR="00D631FD">
        <w:rPr>
          <w:i/>
          <w:iCs/>
        </w:rPr>
        <w:t>the</w:t>
      </w:r>
      <w:r>
        <w:rPr>
          <w:i/>
          <w:iCs/>
        </w:rPr>
        <w:t xml:space="preserve"> community.</w:t>
      </w:r>
    </w:p>
    <w:p w14:paraId="60A55967" w14:textId="02CF090B" w:rsidR="00BB7C2C" w:rsidRPr="003A4AA9" w:rsidRDefault="00BB7C2C" w:rsidP="00BB7C2C"/>
    <w:p w14:paraId="1215DDB7" w14:textId="7086E290" w:rsidR="00BB7C2C" w:rsidRDefault="00041372" w:rsidP="00BB7C2C">
      <w:pPr>
        <w:rPr>
          <w:b/>
          <w:bCs/>
        </w:rPr>
      </w:pPr>
      <w:r w:rsidRPr="003A4AA9">
        <w:rPr>
          <w:b/>
          <w:bCs/>
        </w:rPr>
        <w:br w:type="column"/>
      </w:r>
      <w:r w:rsidR="00BB7C2C" w:rsidRPr="003A4AA9">
        <w:rPr>
          <w:b/>
          <w:bCs/>
        </w:rPr>
        <w:lastRenderedPageBreak/>
        <w:t>Strategies</w:t>
      </w:r>
    </w:p>
    <w:p w14:paraId="01AEA1B5" w14:textId="4917F39B" w:rsidR="00C52A0E" w:rsidRDefault="00E34359" w:rsidP="00BB7C2C">
      <w:r>
        <w:t xml:space="preserve">Lamar University’s College of Business developed the following strategies and actions to move each strategic goal forward to achieve the College’s mission to prepare business leaders. </w:t>
      </w:r>
      <w:r w:rsidR="00850518">
        <w:t>To increase the College’s</w:t>
      </w:r>
      <w:r w:rsidR="00374C02">
        <w:t xml:space="preserve"> engagement, innovation, and impact, t</w:t>
      </w:r>
      <w:r w:rsidR="00C52A0E">
        <w:t>he execution of measurable strategies and action steps by clearly designated individuals and groups is the hallmark of effective</w:t>
      </w:r>
      <w:r w:rsidR="00850518">
        <w:t xml:space="preserve">ly </w:t>
      </w:r>
      <w:r w:rsidR="00C52A0E">
        <w:t xml:space="preserve">achieving </w:t>
      </w:r>
      <w:r w:rsidR="00850518">
        <w:t xml:space="preserve">the </w:t>
      </w:r>
      <w:r w:rsidR="00C52A0E">
        <w:t xml:space="preserve">goals and fulfilling </w:t>
      </w:r>
      <w:r w:rsidR="00850518">
        <w:t>the</w:t>
      </w:r>
      <w:r w:rsidR="00C52A0E">
        <w:t xml:space="preserve"> mission. </w:t>
      </w:r>
      <w:r w:rsidR="004463C0">
        <w:t>The College will work on immediate priorities over the first two years of the plan’s life, continuing work on unfinished initiatives and beginning work on future priorities in the subsequent years.</w:t>
      </w:r>
    </w:p>
    <w:p w14:paraId="458225E2" w14:textId="63B94007" w:rsidR="00C52A0E" w:rsidRDefault="00C52A0E" w:rsidP="00BB7C2C"/>
    <w:p w14:paraId="76E4D301" w14:textId="071A3097" w:rsidR="00C52A0E" w:rsidRPr="005546E5" w:rsidRDefault="00C52A0E" w:rsidP="000B0653">
      <w:pPr>
        <w:pStyle w:val="ListParagraph"/>
        <w:numPr>
          <w:ilvl w:val="0"/>
          <w:numId w:val="13"/>
        </w:numPr>
        <w:rPr>
          <w:b/>
          <w:bCs/>
        </w:rPr>
      </w:pPr>
      <w:r w:rsidRPr="005546E5">
        <w:rPr>
          <w:b/>
          <w:bCs/>
        </w:rPr>
        <w:t xml:space="preserve">Assess and update the College’s </w:t>
      </w:r>
      <w:r w:rsidR="00E34359" w:rsidRPr="005546E5">
        <w:rPr>
          <w:b/>
          <w:bCs/>
        </w:rPr>
        <w:t>business model</w:t>
      </w:r>
      <w:r w:rsidR="00E34359">
        <w:rPr>
          <w:b/>
          <w:bCs/>
        </w:rPr>
        <w:t>,</w:t>
      </w:r>
      <w:r w:rsidR="00E34359" w:rsidRPr="005546E5">
        <w:rPr>
          <w:b/>
          <w:bCs/>
        </w:rPr>
        <w:t xml:space="preserve"> </w:t>
      </w:r>
      <w:r w:rsidRPr="005546E5">
        <w:rPr>
          <w:b/>
          <w:bCs/>
        </w:rPr>
        <w:t xml:space="preserve">structure, </w:t>
      </w:r>
      <w:r w:rsidR="00E34359" w:rsidRPr="005546E5">
        <w:rPr>
          <w:b/>
          <w:bCs/>
        </w:rPr>
        <w:t xml:space="preserve">and </w:t>
      </w:r>
      <w:r w:rsidRPr="005546E5">
        <w:rPr>
          <w:b/>
          <w:bCs/>
        </w:rPr>
        <w:t>operating procedures</w:t>
      </w:r>
      <w:r w:rsidR="00E34359">
        <w:rPr>
          <w:b/>
          <w:bCs/>
        </w:rPr>
        <w:t xml:space="preserve"> </w:t>
      </w:r>
    </w:p>
    <w:p w14:paraId="1631D778" w14:textId="7FD2B087" w:rsidR="000B57E8" w:rsidRPr="00373856" w:rsidRDefault="000B57E8" w:rsidP="00373856">
      <w:pPr>
        <w:rPr>
          <w:i/>
          <w:iCs/>
        </w:rPr>
      </w:pPr>
      <w:r w:rsidRPr="00373856">
        <w:rPr>
          <w:i/>
          <w:iCs/>
        </w:rPr>
        <w:t>Immediate Priorities</w:t>
      </w:r>
    </w:p>
    <w:p w14:paraId="24EA5642" w14:textId="6F9861C8" w:rsidR="00803EA6" w:rsidRDefault="00803EA6" w:rsidP="00803EA6">
      <w:pPr>
        <w:pStyle w:val="ListParagraph"/>
        <w:numPr>
          <w:ilvl w:val="1"/>
          <w:numId w:val="13"/>
        </w:numPr>
      </w:pPr>
      <w:r w:rsidRPr="003A4AA9">
        <w:t xml:space="preserve">Establish new operating procedures and </w:t>
      </w:r>
      <w:r w:rsidR="0007148B">
        <w:t xml:space="preserve">develop a handbook </w:t>
      </w:r>
      <w:r w:rsidRPr="003A4AA9">
        <w:t xml:space="preserve">for new </w:t>
      </w:r>
      <w:proofErr w:type="spellStart"/>
      <w:r w:rsidRPr="003A4AA9">
        <w:t>CoB</w:t>
      </w:r>
      <w:proofErr w:type="spellEnd"/>
      <w:r w:rsidRPr="003A4AA9">
        <w:t xml:space="preserve"> structure </w:t>
      </w:r>
      <w:r w:rsidR="0007148B">
        <w:t>with</w:t>
      </w:r>
      <w:r w:rsidRPr="003A4AA9">
        <w:t xml:space="preserve"> faculty</w:t>
      </w:r>
      <w:r w:rsidR="0007148B">
        <w:t xml:space="preserve"> involvement</w:t>
      </w:r>
      <w:r w:rsidRPr="003A4AA9">
        <w:t xml:space="preserve"> (Associate Deans, Ad Hoc Committee including </w:t>
      </w:r>
      <w:proofErr w:type="spellStart"/>
      <w:r w:rsidRPr="003A4AA9">
        <w:t>CoB</w:t>
      </w:r>
      <w:proofErr w:type="spellEnd"/>
      <w:r w:rsidRPr="003A4AA9">
        <w:t xml:space="preserve"> Faculty Senate representative(s))</w:t>
      </w:r>
    </w:p>
    <w:p w14:paraId="64F3BCD4" w14:textId="33FA33EC" w:rsidR="00BB6BA7" w:rsidRPr="003A4AA9" w:rsidRDefault="00BB6BA7" w:rsidP="00BB6BA7">
      <w:pPr>
        <w:pStyle w:val="ListParagraph"/>
        <w:numPr>
          <w:ilvl w:val="2"/>
          <w:numId w:val="13"/>
        </w:numPr>
      </w:pPr>
      <w:r>
        <w:t>Metric: Updated operating procedures document, handbook document</w:t>
      </w:r>
      <w:r w:rsidR="00AB3AF1">
        <w:t>, including procedures for regular review and revision</w:t>
      </w:r>
    </w:p>
    <w:p w14:paraId="0AF95399" w14:textId="0272A6F9" w:rsidR="00285677" w:rsidRDefault="00285677" w:rsidP="00285677">
      <w:pPr>
        <w:pStyle w:val="ListParagraph"/>
        <w:numPr>
          <w:ilvl w:val="1"/>
          <w:numId w:val="13"/>
        </w:numPr>
      </w:pPr>
      <w:r w:rsidRPr="003A4AA9">
        <w:t>Develop guidelines and expectations for faculty to balance teaching loads</w:t>
      </w:r>
      <w:r>
        <w:t xml:space="preserve">, </w:t>
      </w:r>
      <w:r w:rsidRPr="003A4AA9">
        <w:t>research expectations</w:t>
      </w:r>
      <w:r>
        <w:t xml:space="preserve">, </w:t>
      </w:r>
      <w:r w:rsidR="002A7F0C">
        <w:t xml:space="preserve">engagement/innovation/impact activities, </w:t>
      </w:r>
      <w:r w:rsidRPr="003A4AA9">
        <w:t>and administrative responsibilities</w:t>
      </w:r>
      <w:r>
        <w:t>,</w:t>
      </w:r>
      <w:r w:rsidRPr="003A4AA9">
        <w:t xml:space="preserve"> </w:t>
      </w:r>
      <w:r>
        <w:t xml:space="preserve">including </w:t>
      </w:r>
      <w:r w:rsidRPr="003A4AA9">
        <w:rPr>
          <w:rFonts w:eastAsia="Times New Roman" w:cstheme="minorHAnsi"/>
        </w:rPr>
        <w:t>polic</w:t>
      </w:r>
      <w:r>
        <w:rPr>
          <w:rFonts w:eastAsia="Times New Roman" w:cstheme="minorHAnsi"/>
        </w:rPr>
        <w:t>ies</w:t>
      </w:r>
      <w:r w:rsidRPr="003A4AA9">
        <w:rPr>
          <w:rFonts w:eastAsia="Times New Roman" w:cstheme="minorHAnsi"/>
        </w:rPr>
        <w:t xml:space="preserve"> to grandfather active research faculty hired under previous teaching load expectations</w:t>
      </w:r>
      <w:r w:rsidRPr="003A4AA9">
        <w:t xml:space="preserve"> (Dean, Associate Dean-Research, </w:t>
      </w:r>
      <w:r w:rsidR="00F95723">
        <w:t>Scholarly Activity</w:t>
      </w:r>
      <w:r w:rsidRPr="003A4AA9">
        <w:t xml:space="preserve"> Committee)</w:t>
      </w:r>
    </w:p>
    <w:p w14:paraId="1A08BEFE" w14:textId="5C93E8C5" w:rsidR="00285677" w:rsidRDefault="00285677" w:rsidP="00285677">
      <w:pPr>
        <w:pStyle w:val="ListParagraph"/>
        <w:numPr>
          <w:ilvl w:val="2"/>
          <w:numId w:val="13"/>
        </w:numPr>
      </w:pPr>
      <w:r>
        <w:t>Metric: Updated operating procedures document, handbook document with definitions of faculty roles and expectations, including procedures for regular review and revision</w:t>
      </w:r>
    </w:p>
    <w:p w14:paraId="6CF157E5" w14:textId="28C462F2" w:rsidR="00803EA6" w:rsidRDefault="00803EA6" w:rsidP="00803EA6">
      <w:pPr>
        <w:pStyle w:val="ListParagraph"/>
        <w:numPr>
          <w:ilvl w:val="1"/>
          <w:numId w:val="13"/>
        </w:numPr>
      </w:pPr>
      <w:r w:rsidRPr="003A4AA9">
        <w:t>Establish COB standards for scholarship</w:t>
      </w:r>
      <w:r>
        <w:t xml:space="preserve"> </w:t>
      </w:r>
      <w:r w:rsidRPr="003A4AA9">
        <w:t>through shared governance with faculty input (Dean, Associate Dean</w:t>
      </w:r>
      <w:r w:rsidR="00D067BA">
        <w:t>-</w:t>
      </w:r>
      <w:r w:rsidR="00020634">
        <w:t>Research</w:t>
      </w:r>
      <w:r w:rsidRPr="003A4AA9">
        <w:t xml:space="preserve">, </w:t>
      </w:r>
      <w:r w:rsidR="00020634">
        <w:t>Scholarly Activity</w:t>
      </w:r>
      <w:r w:rsidR="00020634" w:rsidRPr="003A4AA9">
        <w:t xml:space="preserve"> Committee</w:t>
      </w:r>
      <w:r w:rsidRPr="003A4AA9">
        <w:t>)</w:t>
      </w:r>
    </w:p>
    <w:p w14:paraId="0059EAD2" w14:textId="3A1482FE" w:rsidR="001C330D" w:rsidRPr="003A4AA9" w:rsidRDefault="001C330D" w:rsidP="001C330D">
      <w:pPr>
        <w:pStyle w:val="ListParagraph"/>
        <w:numPr>
          <w:ilvl w:val="2"/>
          <w:numId w:val="13"/>
        </w:numPr>
      </w:pPr>
      <w:r>
        <w:t>Metric: Faculty input mechanism, scholarship standards document</w:t>
      </w:r>
      <w:r w:rsidR="00E916DB">
        <w:t>, including procedures for regular review and revision</w:t>
      </w:r>
    </w:p>
    <w:p w14:paraId="3455C065" w14:textId="29B12C21" w:rsidR="00A40150" w:rsidRDefault="00A40150" w:rsidP="00A40150">
      <w:pPr>
        <w:pStyle w:val="ListParagraph"/>
        <w:numPr>
          <w:ilvl w:val="1"/>
          <w:numId w:val="13"/>
        </w:numPr>
      </w:pPr>
      <w:r w:rsidRPr="003A4AA9">
        <w:t xml:space="preserve">Review and revise </w:t>
      </w:r>
      <w:proofErr w:type="spellStart"/>
      <w:r w:rsidRPr="003A4AA9">
        <w:t>CoB</w:t>
      </w:r>
      <w:proofErr w:type="spellEnd"/>
      <w:r w:rsidRPr="003A4AA9">
        <w:t xml:space="preserve"> committees, charges, and membership to define role of faculty</w:t>
      </w:r>
      <w:r w:rsidR="0069077D">
        <w:t xml:space="preserve"> and students</w:t>
      </w:r>
      <w:r w:rsidRPr="003A4AA9">
        <w:t xml:space="preserve"> in College procedures</w:t>
      </w:r>
      <w:r w:rsidR="0069077D">
        <w:t xml:space="preserve"> and curricular design</w:t>
      </w:r>
      <w:r w:rsidRPr="003A4AA9">
        <w:t xml:space="preserve"> (</w:t>
      </w:r>
      <w:r w:rsidR="00020634">
        <w:t xml:space="preserve">Dean, </w:t>
      </w:r>
      <w:r w:rsidRPr="003A4AA9">
        <w:t>Associate Dean</w:t>
      </w:r>
      <w:r w:rsidR="00020634">
        <w:t>s</w:t>
      </w:r>
      <w:r w:rsidRPr="003A4AA9">
        <w:t xml:space="preserve">, Ad Hoc Committee including </w:t>
      </w:r>
      <w:proofErr w:type="spellStart"/>
      <w:r w:rsidRPr="003A4AA9">
        <w:t>CoB</w:t>
      </w:r>
      <w:proofErr w:type="spellEnd"/>
      <w:r w:rsidRPr="003A4AA9">
        <w:t xml:space="preserve"> Faculty Senate representative(s))</w:t>
      </w:r>
    </w:p>
    <w:p w14:paraId="73E7C0A4" w14:textId="486FB744" w:rsidR="00442946" w:rsidRPr="003A4AA9" w:rsidRDefault="00442946" w:rsidP="00442946">
      <w:pPr>
        <w:pStyle w:val="ListParagraph"/>
        <w:numPr>
          <w:ilvl w:val="2"/>
          <w:numId w:val="13"/>
        </w:numPr>
      </w:pPr>
      <w:r>
        <w:t>Metric: Committees list with charges and membership lists</w:t>
      </w:r>
      <w:r w:rsidR="00BE3A7E">
        <w:t xml:space="preserve"> (included in </w:t>
      </w:r>
      <w:proofErr w:type="spellStart"/>
      <w:r w:rsidR="00BE3A7E">
        <w:t>CoB</w:t>
      </w:r>
      <w:proofErr w:type="spellEnd"/>
      <w:r w:rsidR="00BE3A7E">
        <w:t xml:space="preserve"> handbook document)</w:t>
      </w:r>
      <w:r w:rsidR="00677DC1">
        <w:t>, reviewed and revised each academic year</w:t>
      </w:r>
    </w:p>
    <w:p w14:paraId="623B1D8D" w14:textId="0CF6C43C" w:rsidR="000B57E8" w:rsidRDefault="000B57E8" w:rsidP="000B0653">
      <w:pPr>
        <w:pStyle w:val="ListParagraph"/>
        <w:numPr>
          <w:ilvl w:val="1"/>
          <w:numId w:val="13"/>
        </w:numPr>
        <w:rPr>
          <w:rFonts w:eastAsia="Times New Roman" w:cstheme="minorHAnsi"/>
        </w:rPr>
      </w:pPr>
      <w:r w:rsidRPr="003A4AA9">
        <w:rPr>
          <w:rFonts w:eastAsia="Times New Roman" w:cstheme="minorHAnsi"/>
        </w:rPr>
        <w:t xml:space="preserve">Identify and communicate administrative support staff roles and responsibilities in new </w:t>
      </w:r>
      <w:proofErr w:type="spellStart"/>
      <w:r w:rsidRPr="003A4AA9">
        <w:rPr>
          <w:rFonts w:eastAsia="Times New Roman" w:cstheme="minorHAnsi"/>
        </w:rPr>
        <w:t>CoB</w:t>
      </w:r>
      <w:proofErr w:type="spellEnd"/>
      <w:r w:rsidRPr="003A4AA9">
        <w:rPr>
          <w:rFonts w:eastAsia="Times New Roman" w:cstheme="minorHAnsi"/>
        </w:rPr>
        <w:t xml:space="preserve"> structure (Dean, Associate Dean</w:t>
      </w:r>
      <w:r w:rsidR="00020634">
        <w:rPr>
          <w:rFonts w:eastAsia="Times New Roman" w:cstheme="minorHAnsi"/>
        </w:rPr>
        <w:t>s</w:t>
      </w:r>
      <w:r w:rsidRPr="003A4AA9">
        <w:rPr>
          <w:rFonts w:eastAsia="Times New Roman" w:cstheme="minorHAnsi"/>
        </w:rPr>
        <w:t xml:space="preserve">, </w:t>
      </w:r>
      <w:r w:rsidRPr="003A4AA9">
        <w:t>Staff Professional Impact Committee</w:t>
      </w:r>
      <w:r w:rsidRPr="003A4AA9">
        <w:rPr>
          <w:rFonts w:eastAsia="Times New Roman" w:cstheme="minorHAnsi"/>
        </w:rPr>
        <w:t>)</w:t>
      </w:r>
    </w:p>
    <w:p w14:paraId="6C11B2F1" w14:textId="1D505B14" w:rsidR="005A075F" w:rsidRPr="003A4AA9" w:rsidRDefault="005A075F" w:rsidP="005A075F">
      <w:pPr>
        <w:pStyle w:val="ListParagraph"/>
        <w:numPr>
          <w:ilvl w:val="2"/>
          <w:numId w:val="13"/>
        </w:numPr>
        <w:rPr>
          <w:rFonts w:eastAsia="Times New Roman" w:cstheme="minorHAnsi"/>
        </w:rPr>
      </w:pPr>
      <w:r>
        <w:rPr>
          <w:rFonts w:eastAsia="Times New Roman" w:cstheme="minorHAnsi"/>
        </w:rPr>
        <w:t>Metric: Updated administrative staff job descriptions, “contact x for…” document</w:t>
      </w:r>
      <w:r w:rsidR="00425A8D">
        <w:rPr>
          <w:rFonts w:eastAsia="Times New Roman" w:cstheme="minorHAnsi"/>
        </w:rPr>
        <w:t xml:space="preserve"> </w:t>
      </w:r>
      <w:r w:rsidR="00425A8D">
        <w:t xml:space="preserve">(included in </w:t>
      </w:r>
      <w:proofErr w:type="spellStart"/>
      <w:r w:rsidR="00425A8D">
        <w:t>CoB</w:t>
      </w:r>
      <w:proofErr w:type="spellEnd"/>
      <w:r w:rsidR="00425A8D">
        <w:t xml:space="preserve"> handbook document</w:t>
      </w:r>
      <w:r w:rsidR="006A760B">
        <w:t xml:space="preserve"> and faculty/staff contact sheet</w:t>
      </w:r>
      <w:r w:rsidR="00425A8D">
        <w:t>)</w:t>
      </w:r>
    </w:p>
    <w:p w14:paraId="76CCC6E8" w14:textId="48758D92" w:rsidR="00A40150" w:rsidRDefault="00A40150" w:rsidP="00A40150">
      <w:pPr>
        <w:pStyle w:val="ListParagraph"/>
        <w:numPr>
          <w:ilvl w:val="1"/>
          <w:numId w:val="13"/>
        </w:numPr>
      </w:pPr>
      <w:r w:rsidRPr="003A4AA9">
        <w:t xml:space="preserve">Increase and improve internal </w:t>
      </w:r>
      <w:proofErr w:type="spellStart"/>
      <w:r w:rsidRPr="003A4AA9">
        <w:t>CoB</w:t>
      </w:r>
      <w:proofErr w:type="spellEnd"/>
      <w:r w:rsidRPr="003A4AA9">
        <w:t xml:space="preserve"> communications</w:t>
      </w:r>
      <w:r w:rsidR="00E2558C">
        <w:t xml:space="preserve">, including a </w:t>
      </w:r>
      <w:proofErr w:type="spellStart"/>
      <w:r w:rsidR="00E2558C">
        <w:t>CoB</w:t>
      </w:r>
      <w:proofErr w:type="spellEnd"/>
      <w:r w:rsidR="00E2558C">
        <w:t xml:space="preserve"> calendar of events</w:t>
      </w:r>
      <w:r w:rsidR="00E34359">
        <w:t xml:space="preserve"> (see Strategy 6.3)</w:t>
      </w:r>
      <w:r w:rsidRPr="003A4AA9">
        <w:t xml:space="preserve"> (Dean, Associate Deans, Program Chairs, Marketing Coordinator)</w:t>
      </w:r>
    </w:p>
    <w:p w14:paraId="5410A478" w14:textId="4F0FA45D" w:rsidR="005A075F" w:rsidRDefault="005A075F" w:rsidP="005A075F">
      <w:pPr>
        <w:pStyle w:val="ListParagraph"/>
        <w:numPr>
          <w:ilvl w:val="2"/>
          <w:numId w:val="13"/>
        </w:numPr>
      </w:pPr>
      <w:r>
        <w:t xml:space="preserve">Metric: Regular internal email to </w:t>
      </w:r>
      <w:r w:rsidR="001F4D68">
        <w:t xml:space="preserve">internal </w:t>
      </w:r>
      <w:proofErr w:type="spellStart"/>
      <w:r>
        <w:t>CoB</w:t>
      </w:r>
      <w:proofErr w:type="spellEnd"/>
      <w:r>
        <w:t xml:space="preserve"> constituents</w:t>
      </w:r>
    </w:p>
    <w:p w14:paraId="44B7E66F" w14:textId="4E76374A" w:rsidR="000B57E8" w:rsidRDefault="000B57E8" w:rsidP="000B0653">
      <w:pPr>
        <w:pStyle w:val="ListParagraph"/>
        <w:numPr>
          <w:ilvl w:val="1"/>
          <w:numId w:val="13"/>
        </w:numPr>
        <w:rPr>
          <w:rFonts w:eastAsia="Times New Roman" w:cstheme="minorHAnsi"/>
        </w:rPr>
      </w:pPr>
      <w:r w:rsidRPr="003A4AA9">
        <w:rPr>
          <w:rFonts w:eastAsia="Times New Roman" w:cstheme="minorHAnsi"/>
        </w:rPr>
        <w:t xml:space="preserve">Set targets to secure funding to </w:t>
      </w:r>
      <w:r w:rsidR="00C41D45">
        <w:rPr>
          <w:rFonts w:eastAsia="Times New Roman" w:cstheme="minorHAnsi"/>
        </w:rPr>
        <w:t>support the</w:t>
      </w:r>
      <w:r w:rsidRPr="003A4AA9">
        <w:rPr>
          <w:rFonts w:eastAsia="Times New Roman" w:cstheme="minorHAnsi"/>
        </w:rPr>
        <w:t xml:space="preserve"> new strategic plan (Dean)</w:t>
      </w:r>
    </w:p>
    <w:p w14:paraId="2833F8D6" w14:textId="650D0410" w:rsidR="0046171C" w:rsidRPr="003A4AA9" w:rsidRDefault="0046171C" w:rsidP="0046171C">
      <w:pPr>
        <w:pStyle w:val="ListParagraph"/>
        <w:numPr>
          <w:ilvl w:val="2"/>
          <w:numId w:val="13"/>
        </w:numPr>
        <w:rPr>
          <w:rFonts w:eastAsia="Times New Roman" w:cstheme="minorHAnsi"/>
        </w:rPr>
      </w:pPr>
      <w:r>
        <w:rPr>
          <w:rFonts w:eastAsia="Times New Roman" w:cstheme="minorHAnsi"/>
        </w:rPr>
        <w:t>Metric: Funding targets document aligned with strategic plan initiatives</w:t>
      </w:r>
    </w:p>
    <w:p w14:paraId="42BAA50A" w14:textId="497FF92B" w:rsidR="000B57E8" w:rsidRDefault="000B57E8" w:rsidP="000B0653">
      <w:pPr>
        <w:pStyle w:val="ListParagraph"/>
        <w:numPr>
          <w:ilvl w:val="1"/>
          <w:numId w:val="13"/>
        </w:numPr>
      </w:pPr>
      <w:r w:rsidRPr="003A4AA9">
        <w:t xml:space="preserve">Conduct a comprehensive assessment of </w:t>
      </w:r>
      <w:proofErr w:type="spellStart"/>
      <w:r w:rsidRPr="003A4AA9">
        <w:t>CoB</w:t>
      </w:r>
      <w:proofErr w:type="spellEnd"/>
      <w:r w:rsidRPr="003A4AA9">
        <w:t xml:space="preserve"> </w:t>
      </w:r>
      <w:r>
        <w:t xml:space="preserve">revenue streams, </w:t>
      </w:r>
      <w:r w:rsidR="00B82333">
        <w:t>pre-requisite</w:t>
      </w:r>
      <w:r w:rsidR="00E02FCA">
        <w:t xml:space="preserve"> and core </w:t>
      </w:r>
      <w:r w:rsidR="00B82333">
        <w:t xml:space="preserve">course </w:t>
      </w:r>
      <w:r w:rsidR="00E02FCA">
        <w:t xml:space="preserve">offerings, </w:t>
      </w:r>
      <w:r w:rsidRPr="003A4AA9">
        <w:t xml:space="preserve">class sizes, delivery modalities, and course carousels and schedules to </w:t>
      </w:r>
      <w:r w:rsidRPr="003A4AA9">
        <w:lastRenderedPageBreak/>
        <w:t xml:space="preserve">align </w:t>
      </w:r>
      <w:r w:rsidR="00C41D45">
        <w:t xml:space="preserve">with </w:t>
      </w:r>
      <w:r w:rsidRPr="003A4AA9">
        <w:t>new College structure (</w:t>
      </w:r>
      <w:r w:rsidR="00020634">
        <w:t xml:space="preserve">Dean, </w:t>
      </w:r>
      <w:r w:rsidRPr="003A4AA9">
        <w:t xml:space="preserve">Associate Deans, Program Chairs, Undergraduate and Graduate </w:t>
      </w:r>
      <w:r w:rsidR="00020634">
        <w:t>Curriculum</w:t>
      </w:r>
      <w:r w:rsidRPr="003A4AA9">
        <w:t xml:space="preserve"> Committees)</w:t>
      </w:r>
    </w:p>
    <w:p w14:paraId="1330CB8D" w14:textId="32DB3B07" w:rsidR="00041FD6" w:rsidRPr="003A4AA9" w:rsidRDefault="00041FD6" w:rsidP="00041FD6">
      <w:pPr>
        <w:pStyle w:val="ListParagraph"/>
        <w:numPr>
          <w:ilvl w:val="2"/>
          <w:numId w:val="13"/>
        </w:numPr>
      </w:pPr>
      <w:r>
        <w:t>Metric: Assessment report document(s) with recommendations</w:t>
      </w:r>
    </w:p>
    <w:p w14:paraId="74AE0A3A" w14:textId="189CE483" w:rsidR="00A45D3B" w:rsidRDefault="00A45D3B" w:rsidP="000B0653">
      <w:pPr>
        <w:pStyle w:val="ListParagraph"/>
        <w:numPr>
          <w:ilvl w:val="1"/>
          <w:numId w:val="13"/>
        </w:numPr>
      </w:pPr>
      <w:r w:rsidRPr="003A4AA9">
        <w:t xml:space="preserve">Develop and implement student Code of Ethics with accountability plan (Associate Dean-Undergraduate, Student Advisory Council, </w:t>
      </w:r>
      <w:proofErr w:type="spellStart"/>
      <w:r w:rsidRPr="003A4AA9">
        <w:t>CoB</w:t>
      </w:r>
      <w:proofErr w:type="spellEnd"/>
      <w:r w:rsidRPr="003A4AA9">
        <w:t xml:space="preserve"> students</w:t>
      </w:r>
      <w:r w:rsidR="0005379C">
        <w:t>, faculty ad hoc committee</w:t>
      </w:r>
      <w:r w:rsidRPr="003A4AA9">
        <w:t>)</w:t>
      </w:r>
    </w:p>
    <w:p w14:paraId="494AACD2" w14:textId="53816ECA" w:rsidR="00041FD6" w:rsidRDefault="00041FD6" w:rsidP="00041FD6">
      <w:pPr>
        <w:pStyle w:val="ListParagraph"/>
        <w:numPr>
          <w:ilvl w:val="2"/>
          <w:numId w:val="13"/>
        </w:numPr>
      </w:pPr>
      <w:r>
        <w:t>Metric: Code of Ethics document, accountability plan document</w:t>
      </w:r>
    </w:p>
    <w:p w14:paraId="7DB6E755" w14:textId="4B509A39" w:rsidR="000B57E8" w:rsidRPr="00373856" w:rsidRDefault="000B57E8" w:rsidP="00373856">
      <w:pPr>
        <w:rPr>
          <w:i/>
          <w:iCs/>
        </w:rPr>
      </w:pPr>
      <w:r w:rsidRPr="00373856">
        <w:rPr>
          <w:i/>
          <w:iCs/>
        </w:rPr>
        <w:t>Future Priorities</w:t>
      </w:r>
    </w:p>
    <w:p w14:paraId="21E54ED8" w14:textId="1FAE5AFA" w:rsidR="00C52A0E" w:rsidRPr="003A4AA9" w:rsidRDefault="00C52A0E" w:rsidP="00A40150">
      <w:pPr>
        <w:pStyle w:val="ListParagraph"/>
        <w:numPr>
          <w:ilvl w:val="1"/>
          <w:numId w:val="13"/>
        </w:numPr>
      </w:pPr>
      <w:r w:rsidRPr="003A4AA9">
        <w:t xml:space="preserve">Review and re-design </w:t>
      </w:r>
      <w:proofErr w:type="spellStart"/>
      <w:r w:rsidRPr="003A4AA9">
        <w:t>CoB</w:t>
      </w:r>
      <w:proofErr w:type="spellEnd"/>
      <w:r w:rsidRPr="003A4AA9">
        <w:t xml:space="preserve"> assessment mechanisms defined by a wider stakeholder group</w:t>
      </w:r>
    </w:p>
    <w:p w14:paraId="76EA30EE" w14:textId="5BAA5037" w:rsidR="00A40150" w:rsidRPr="0069077D" w:rsidRDefault="00C52A0E" w:rsidP="0069077D">
      <w:pPr>
        <w:pStyle w:val="ListParagraph"/>
        <w:numPr>
          <w:ilvl w:val="1"/>
          <w:numId w:val="13"/>
        </w:numPr>
      </w:pPr>
      <w:r w:rsidRPr="003A4AA9">
        <w:t>Promote the value and maintain the integrity of face-to-face programs and the traditional college experience</w:t>
      </w:r>
    </w:p>
    <w:p w14:paraId="545BD29B" w14:textId="23229DB9" w:rsidR="00FC74B1" w:rsidRPr="000B0653" w:rsidRDefault="00066309" w:rsidP="000B0653">
      <w:pPr>
        <w:pStyle w:val="ListParagraph"/>
        <w:numPr>
          <w:ilvl w:val="0"/>
          <w:numId w:val="13"/>
        </w:numPr>
        <w:tabs>
          <w:tab w:val="left" w:pos="220"/>
          <w:tab w:val="left" w:pos="720"/>
        </w:tabs>
        <w:autoSpaceDE w:val="0"/>
        <w:autoSpaceDN w:val="0"/>
        <w:adjustRightInd w:val="0"/>
        <w:rPr>
          <w:rFonts w:cstheme="minorHAnsi"/>
          <w:b/>
          <w:bCs/>
        </w:rPr>
      </w:pPr>
      <w:r>
        <w:rPr>
          <w:b/>
          <w:bCs/>
        </w:rPr>
        <w:br w:type="column"/>
      </w:r>
      <w:r w:rsidR="00FC74B1" w:rsidRPr="000B0653">
        <w:rPr>
          <w:b/>
          <w:bCs/>
        </w:rPr>
        <w:lastRenderedPageBreak/>
        <w:t>Expand and enhance curricular offerings incorporating experiential learning opportunities to increase student engagement</w:t>
      </w:r>
    </w:p>
    <w:p w14:paraId="1BB5FCCA" w14:textId="1DE491C5" w:rsidR="00914D21" w:rsidRPr="00373856" w:rsidRDefault="00914D21" w:rsidP="00373856">
      <w:pPr>
        <w:rPr>
          <w:i/>
          <w:iCs/>
        </w:rPr>
      </w:pPr>
      <w:r w:rsidRPr="00373856">
        <w:rPr>
          <w:i/>
          <w:iCs/>
        </w:rPr>
        <w:t>Immediate Priorities</w:t>
      </w:r>
    </w:p>
    <w:p w14:paraId="04F6821C" w14:textId="11AF9717" w:rsidR="00A40150" w:rsidRDefault="00A40150" w:rsidP="00A40150">
      <w:pPr>
        <w:pStyle w:val="ListParagraph"/>
        <w:numPr>
          <w:ilvl w:val="1"/>
          <w:numId w:val="13"/>
        </w:numPr>
        <w:rPr>
          <w:rFonts w:cstheme="minorHAnsi"/>
        </w:rPr>
      </w:pPr>
      <w:r>
        <w:rPr>
          <w:rFonts w:cstheme="minorHAnsi"/>
        </w:rPr>
        <w:t>Explore</w:t>
      </w:r>
      <w:r w:rsidRPr="003A4AA9">
        <w:rPr>
          <w:rFonts w:cstheme="minorHAnsi"/>
        </w:rPr>
        <w:t xml:space="preserve"> new course offerings and modules in areas such as global supply chain management, health information management, big data, international trade, ethics, globalization, quantitative skills, communication skills, and critical thinking skills (Undergraduate and Graduate </w:t>
      </w:r>
      <w:r w:rsidR="00036120">
        <w:rPr>
          <w:rFonts w:cstheme="minorHAnsi"/>
        </w:rPr>
        <w:t>Curriculum</w:t>
      </w:r>
      <w:r w:rsidRPr="003A4AA9">
        <w:rPr>
          <w:rFonts w:cstheme="minorHAnsi"/>
        </w:rPr>
        <w:t xml:space="preserve"> Committees)</w:t>
      </w:r>
    </w:p>
    <w:p w14:paraId="74B524ED" w14:textId="1B31A660" w:rsidR="000077EB" w:rsidRPr="003A4AA9" w:rsidRDefault="000077EB" w:rsidP="000077EB">
      <w:pPr>
        <w:pStyle w:val="ListParagraph"/>
        <w:numPr>
          <w:ilvl w:val="2"/>
          <w:numId w:val="13"/>
        </w:numPr>
        <w:rPr>
          <w:rFonts w:cstheme="minorHAnsi"/>
        </w:rPr>
      </w:pPr>
      <w:r>
        <w:rPr>
          <w:rFonts w:cstheme="minorHAnsi"/>
        </w:rPr>
        <w:t xml:space="preserve">Metric: </w:t>
      </w:r>
      <w:r w:rsidR="009D0292">
        <w:rPr>
          <w:rFonts w:cstheme="minorHAnsi"/>
        </w:rPr>
        <w:t>Number of new</w:t>
      </w:r>
      <w:r w:rsidR="00417944">
        <w:rPr>
          <w:rFonts w:cstheme="minorHAnsi"/>
        </w:rPr>
        <w:t xml:space="preserve"> or revised</w:t>
      </w:r>
      <w:r w:rsidR="009D0292">
        <w:rPr>
          <w:rFonts w:cstheme="minorHAnsi"/>
        </w:rPr>
        <w:t xml:space="preserve"> course/module offerings, research and assessment documents with recommendations</w:t>
      </w:r>
    </w:p>
    <w:p w14:paraId="1DFCB769" w14:textId="372E4794" w:rsidR="00A40150" w:rsidRDefault="0069077D" w:rsidP="00A40150">
      <w:pPr>
        <w:pStyle w:val="ListParagraph"/>
        <w:numPr>
          <w:ilvl w:val="1"/>
          <w:numId w:val="13"/>
        </w:numPr>
        <w:rPr>
          <w:rFonts w:cstheme="minorHAnsi"/>
        </w:rPr>
      </w:pPr>
      <w:r>
        <w:rPr>
          <w:rFonts w:cstheme="minorHAnsi"/>
        </w:rPr>
        <w:t>Update</w:t>
      </w:r>
      <w:r w:rsidR="00A40150" w:rsidRPr="003A4AA9">
        <w:rPr>
          <w:rFonts w:cstheme="minorHAnsi"/>
        </w:rPr>
        <w:t xml:space="preserve"> </w:t>
      </w:r>
      <w:proofErr w:type="spellStart"/>
      <w:r w:rsidR="00A40150" w:rsidRPr="003A4AA9">
        <w:rPr>
          <w:rFonts w:cstheme="minorHAnsi"/>
        </w:rPr>
        <w:t>CoB</w:t>
      </w:r>
      <w:proofErr w:type="spellEnd"/>
      <w:r w:rsidR="00A40150" w:rsidRPr="003A4AA9">
        <w:rPr>
          <w:rFonts w:cstheme="minorHAnsi"/>
        </w:rPr>
        <w:t xml:space="preserve"> </w:t>
      </w:r>
      <w:r w:rsidR="00A40150">
        <w:rPr>
          <w:rFonts w:cstheme="minorHAnsi"/>
        </w:rPr>
        <w:t>curricula</w:t>
      </w:r>
      <w:r w:rsidR="00A40150" w:rsidRPr="003A4AA9">
        <w:rPr>
          <w:rFonts w:cstheme="minorHAnsi"/>
        </w:rPr>
        <w:t xml:space="preserve"> to reflect current </w:t>
      </w:r>
      <w:r w:rsidR="00EE17FC">
        <w:rPr>
          <w:rFonts w:cstheme="minorHAnsi"/>
        </w:rPr>
        <w:t xml:space="preserve">trends, </w:t>
      </w:r>
      <w:r w:rsidR="00A40150" w:rsidRPr="003A4AA9">
        <w:rPr>
          <w:rFonts w:cstheme="minorHAnsi"/>
        </w:rPr>
        <w:t>technologies</w:t>
      </w:r>
      <w:r w:rsidR="00EE17FC">
        <w:rPr>
          <w:rFonts w:cstheme="minorHAnsi"/>
        </w:rPr>
        <w:t>,</w:t>
      </w:r>
      <w:r w:rsidR="00A40150" w:rsidRPr="003A4AA9">
        <w:rPr>
          <w:rFonts w:cstheme="minorHAnsi"/>
        </w:rPr>
        <w:t xml:space="preserve"> and skills and to enhance curricular offerings </w:t>
      </w:r>
      <w:r w:rsidR="00A40150" w:rsidRPr="003A4AA9">
        <w:rPr>
          <w:rFonts w:eastAsia="Times New Roman" w:cstheme="minorHAnsi"/>
        </w:rPr>
        <w:t xml:space="preserve">including 5-year programs </w:t>
      </w:r>
      <w:r w:rsidR="00A40150" w:rsidRPr="003A4AA9">
        <w:rPr>
          <w:rFonts w:cstheme="minorHAnsi"/>
        </w:rPr>
        <w:t xml:space="preserve">(Undergraduate and Graduate </w:t>
      </w:r>
      <w:r w:rsidR="00036120">
        <w:rPr>
          <w:rFonts w:cstheme="minorHAnsi"/>
        </w:rPr>
        <w:t>Curriculum</w:t>
      </w:r>
      <w:r w:rsidR="00A40150" w:rsidRPr="003A4AA9">
        <w:rPr>
          <w:rFonts w:cstheme="minorHAnsi"/>
        </w:rPr>
        <w:t xml:space="preserve"> Committees)</w:t>
      </w:r>
    </w:p>
    <w:p w14:paraId="6F3C965B" w14:textId="669556D7" w:rsidR="00785F65" w:rsidRPr="003A4AA9" w:rsidRDefault="009F3641" w:rsidP="00785F65">
      <w:pPr>
        <w:pStyle w:val="ListParagraph"/>
        <w:numPr>
          <w:ilvl w:val="2"/>
          <w:numId w:val="13"/>
        </w:numPr>
        <w:rPr>
          <w:rFonts w:cstheme="minorHAnsi"/>
        </w:rPr>
      </w:pPr>
      <w:r>
        <w:rPr>
          <w:rFonts w:cstheme="minorHAnsi"/>
        </w:rPr>
        <w:t xml:space="preserve">Metric: </w:t>
      </w:r>
      <w:r w:rsidR="00785F65">
        <w:rPr>
          <w:rFonts w:cstheme="minorHAnsi"/>
        </w:rPr>
        <w:t>Documented curricular changes, 5-year program offerings document(s)</w:t>
      </w:r>
    </w:p>
    <w:p w14:paraId="76AE03F2" w14:textId="1E0CF17A" w:rsidR="00914D21" w:rsidRDefault="0069077D" w:rsidP="00A40150">
      <w:pPr>
        <w:pStyle w:val="ListParagraph"/>
        <w:numPr>
          <w:ilvl w:val="1"/>
          <w:numId w:val="13"/>
        </w:numPr>
        <w:rPr>
          <w:rFonts w:cstheme="minorHAnsi"/>
        </w:rPr>
      </w:pPr>
      <w:r>
        <w:rPr>
          <w:rFonts w:cstheme="minorHAnsi"/>
        </w:rPr>
        <w:t>Prepare and submit proposals for</w:t>
      </w:r>
      <w:r w:rsidR="00914D21" w:rsidRPr="003A4AA9">
        <w:rPr>
          <w:rFonts w:cstheme="minorHAnsi"/>
        </w:rPr>
        <w:t xml:space="preserve"> DBA and PhD-IS programs (</w:t>
      </w:r>
      <w:r w:rsidR="00914D21" w:rsidRPr="003A4AA9">
        <w:t xml:space="preserve">Dean, Associate Dean-Graduate, </w:t>
      </w:r>
      <w:r w:rsidR="00914D21" w:rsidRPr="003A4AA9">
        <w:rPr>
          <w:rFonts w:cstheme="minorHAnsi"/>
        </w:rPr>
        <w:t xml:space="preserve">Graduate </w:t>
      </w:r>
      <w:r w:rsidR="00036120">
        <w:rPr>
          <w:rFonts w:cstheme="minorHAnsi"/>
        </w:rPr>
        <w:t>Curriculum</w:t>
      </w:r>
      <w:r w:rsidR="00914D21" w:rsidRPr="003A4AA9">
        <w:rPr>
          <w:rFonts w:cstheme="minorHAnsi"/>
        </w:rPr>
        <w:t xml:space="preserve"> Committee)</w:t>
      </w:r>
    </w:p>
    <w:p w14:paraId="6C8713FF" w14:textId="2DB12CA1" w:rsidR="009F3641" w:rsidRPr="003A4AA9" w:rsidRDefault="009F3641" w:rsidP="009F3641">
      <w:pPr>
        <w:pStyle w:val="ListParagraph"/>
        <w:numPr>
          <w:ilvl w:val="2"/>
          <w:numId w:val="13"/>
        </w:numPr>
        <w:rPr>
          <w:rFonts w:cstheme="minorHAnsi"/>
        </w:rPr>
      </w:pPr>
      <w:r>
        <w:rPr>
          <w:rFonts w:cstheme="minorHAnsi"/>
        </w:rPr>
        <w:t>Metric: Submitted proposals</w:t>
      </w:r>
    </w:p>
    <w:p w14:paraId="6DE6A087" w14:textId="34ECD63C" w:rsidR="00914D21" w:rsidRDefault="00914D21" w:rsidP="00A40150">
      <w:pPr>
        <w:pStyle w:val="ListParagraph"/>
        <w:numPr>
          <w:ilvl w:val="1"/>
          <w:numId w:val="13"/>
        </w:numPr>
      </w:pPr>
      <w:r w:rsidRPr="003A4AA9">
        <w:t xml:space="preserve">Create a </w:t>
      </w:r>
      <w:proofErr w:type="spellStart"/>
      <w:r w:rsidRPr="003A4AA9">
        <w:t>CoB</w:t>
      </w:r>
      <w:proofErr w:type="spellEnd"/>
      <w:r w:rsidRPr="003A4AA9">
        <w:t xml:space="preserve"> Tutoring </w:t>
      </w:r>
      <w:r w:rsidR="00DB71EB">
        <w:t>program(s)</w:t>
      </w:r>
      <w:r w:rsidRPr="003A4AA9">
        <w:t xml:space="preserve"> (or Student Support Services </w:t>
      </w:r>
      <w:r w:rsidR="00DB71EB">
        <w:t>program</w:t>
      </w:r>
      <w:r w:rsidRPr="003A4AA9">
        <w:t>) utilizing high performing students as learning assistants (Associate Dean</w:t>
      </w:r>
      <w:r w:rsidR="00036120">
        <w:t>s</w:t>
      </w:r>
      <w:r w:rsidRPr="003A4AA9">
        <w:t xml:space="preserve">, Cardinal Coach, </w:t>
      </w:r>
      <w:r w:rsidR="00407CB8">
        <w:t>Student-Faculty Relations</w:t>
      </w:r>
      <w:r w:rsidRPr="003A4AA9">
        <w:t xml:space="preserve"> Committee) </w:t>
      </w:r>
    </w:p>
    <w:p w14:paraId="7219F5C7" w14:textId="21540CD3" w:rsidR="009F3641" w:rsidRDefault="009F3641" w:rsidP="009F3641">
      <w:pPr>
        <w:pStyle w:val="ListParagraph"/>
        <w:numPr>
          <w:ilvl w:val="2"/>
          <w:numId w:val="13"/>
        </w:numPr>
      </w:pPr>
      <w:r>
        <w:t xml:space="preserve">Metric: Established Tutoring </w:t>
      </w:r>
      <w:r w:rsidR="00DB71EB">
        <w:t>program(s)</w:t>
      </w:r>
    </w:p>
    <w:p w14:paraId="5191A37B" w14:textId="06903B8F" w:rsidR="00914D21" w:rsidRPr="00373856" w:rsidRDefault="00914D21" w:rsidP="00373856">
      <w:pPr>
        <w:rPr>
          <w:i/>
          <w:iCs/>
        </w:rPr>
      </w:pPr>
      <w:r w:rsidRPr="00373856">
        <w:rPr>
          <w:i/>
          <w:iCs/>
        </w:rPr>
        <w:t>Future Priorities</w:t>
      </w:r>
    </w:p>
    <w:p w14:paraId="5E5A81F5" w14:textId="4698B27F" w:rsidR="00C52A0E" w:rsidRPr="003A4AA9" w:rsidRDefault="00C52A0E" w:rsidP="0048012D">
      <w:pPr>
        <w:pStyle w:val="ListParagraph"/>
        <w:numPr>
          <w:ilvl w:val="1"/>
          <w:numId w:val="13"/>
        </w:numPr>
      </w:pPr>
      <w:r w:rsidRPr="003A4AA9">
        <w:t xml:space="preserve">Engage </w:t>
      </w:r>
      <w:r w:rsidR="00A40150">
        <w:t xml:space="preserve">CICE, </w:t>
      </w:r>
      <w:r w:rsidRPr="003A4AA9">
        <w:t>local business community</w:t>
      </w:r>
      <w:r w:rsidR="00A40150">
        <w:t>,</w:t>
      </w:r>
      <w:r w:rsidRPr="003A4AA9">
        <w:t xml:space="preserve"> and alumni in creating experiential learning opportunities for </w:t>
      </w:r>
      <w:proofErr w:type="spellStart"/>
      <w:r w:rsidRPr="003A4AA9">
        <w:t>CoB</w:t>
      </w:r>
      <w:proofErr w:type="spellEnd"/>
      <w:r w:rsidRPr="003A4AA9">
        <w:t xml:space="preserve"> students</w:t>
      </w:r>
    </w:p>
    <w:p w14:paraId="0908468A" w14:textId="677983F1" w:rsidR="0069077D" w:rsidRPr="0048012D" w:rsidRDefault="0069077D" w:rsidP="0069077D">
      <w:pPr>
        <w:pStyle w:val="ListParagraph"/>
        <w:numPr>
          <w:ilvl w:val="1"/>
          <w:numId w:val="13"/>
        </w:numPr>
        <w:rPr>
          <w:rFonts w:cstheme="minorHAnsi"/>
        </w:rPr>
      </w:pPr>
      <w:r w:rsidRPr="003A4AA9">
        <w:t xml:space="preserve">Utilize strong alumni base to increase Passport program, internship, certification, and job placement opportunities for </w:t>
      </w:r>
      <w:r>
        <w:t>students</w:t>
      </w:r>
    </w:p>
    <w:p w14:paraId="5634515A" w14:textId="3BC7A94A" w:rsidR="00C52A0E" w:rsidRPr="003A4AA9" w:rsidRDefault="00C52A0E" w:rsidP="0048012D">
      <w:pPr>
        <w:pStyle w:val="ListParagraph"/>
        <w:numPr>
          <w:ilvl w:val="1"/>
          <w:numId w:val="13"/>
        </w:numPr>
        <w:tabs>
          <w:tab w:val="left" w:pos="940"/>
          <w:tab w:val="left" w:pos="1440"/>
        </w:tabs>
        <w:autoSpaceDE w:val="0"/>
        <w:autoSpaceDN w:val="0"/>
        <w:adjustRightInd w:val="0"/>
        <w:rPr>
          <w:rFonts w:cstheme="minorHAnsi"/>
        </w:rPr>
      </w:pPr>
      <w:r w:rsidRPr="003A4AA9">
        <w:rPr>
          <w:rFonts w:cstheme="minorHAnsi"/>
        </w:rPr>
        <w:t xml:space="preserve">Add study abroad and exchange courses to degree plans and certificates </w:t>
      </w:r>
    </w:p>
    <w:p w14:paraId="5D254A79" w14:textId="14C19C59" w:rsidR="002F2F7F" w:rsidRPr="002F2F7F" w:rsidRDefault="00C52A0E" w:rsidP="0048012D">
      <w:pPr>
        <w:pStyle w:val="ListParagraph"/>
        <w:numPr>
          <w:ilvl w:val="1"/>
          <w:numId w:val="13"/>
        </w:numPr>
        <w:rPr>
          <w:rFonts w:cstheme="minorHAnsi"/>
        </w:rPr>
      </w:pPr>
      <w:r w:rsidRPr="003A4AA9">
        <w:rPr>
          <w:rFonts w:cstheme="minorHAnsi"/>
        </w:rPr>
        <w:t>Increase degree and certificate offerings, including stackable certificates toward a degree</w:t>
      </w:r>
    </w:p>
    <w:p w14:paraId="120FB89F" w14:textId="750EEADD" w:rsidR="0048012D" w:rsidRDefault="00C52A0E" w:rsidP="0048012D">
      <w:pPr>
        <w:pStyle w:val="ListParagraph"/>
        <w:numPr>
          <w:ilvl w:val="1"/>
          <w:numId w:val="13"/>
        </w:numPr>
        <w:rPr>
          <w:rFonts w:cstheme="minorHAnsi"/>
        </w:rPr>
      </w:pPr>
      <w:r w:rsidRPr="003A4AA9">
        <w:rPr>
          <w:rFonts w:cstheme="minorHAnsi"/>
        </w:rPr>
        <w:t xml:space="preserve">Develop online options for all </w:t>
      </w:r>
      <w:proofErr w:type="spellStart"/>
      <w:r w:rsidRPr="003A4AA9">
        <w:rPr>
          <w:rFonts w:cstheme="minorHAnsi"/>
        </w:rPr>
        <w:t>CoB</w:t>
      </w:r>
      <w:proofErr w:type="spellEnd"/>
      <w:r w:rsidRPr="003A4AA9">
        <w:rPr>
          <w:rFonts w:cstheme="minorHAnsi"/>
        </w:rPr>
        <w:t xml:space="preserve"> degrees and course offerings</w:t>
      </w:r>
      <w:r w:rsidR="00B01A32">
        <w:rPr>
          <w:rFonts w:cstheme="minorHAnsi"/>
        </w:rPr>
        <w:t>, where feasible</w:t>
      </w:r>
      <w:r w:rsidRPr="003A4AA9">
        <w:rPr>
          <w:rFonts w:cstheme="minorHAnsi"/>
        </w:rPr>
        <w:t xml:space="preserve"> </w:t>
      </w:r>
    </w:p>
    <w:p w14:paraId="2080044A" w14:textId="52878748" w:rsidR="00C52A0E" w:rsidRPr="0048012D" w:rsidRDefault="00C52A0E" w:rsidP="0048012D">
      <w:pPr>
        <w:pStyle w:val="ListParagraph"/>
        <w:numPr>
          <w:ilvl w:val="1"/>
          <w:numId w:val="13"/>
        </w:numPr>
        <w:rPr>
          <w:rFonts w:cstheme="minorHAnsi"/>
        </w:rPr>
      </w:pPr>
      <w:r w:rsidRPr="0048012D">
        <w:rPr>
          <w:rFonts w:cstheme="minorHAnsi"/>
        </w:rPr>
        <w:t xml:space="preserve">Add Concentrations to the MSA program to coincide with </w:t>
      </w:r>
      <w:r w:rsidR="00A40150">
        <w:rPr>
          <w:rFonts w:cstheme="minorHAnsi"/>
        </w:rPr>
        <w:t>2024 CPA Exam</w:t>
      </w:r>
      <w:r w:rsidRPr="0048012D">
        <w:rPr>
          <w:rFonts w:cstheme="minorHAnsi"/>
        </w:rPr>
        <w:t xml:space="preserve"> revisions </w:t>
      </w:r>
    </w:p>
    <w:p w14:paraId="7A22196B" w14:textId="4C687F6A" w:rsidR="00C52A0E" w:rsidRPr="003A4AA9" w:rsidRDefault="00C52A0E" w:rsidP="0048012D">
      <w:pPr>
        <w:pStyle w:val="ListParagraph"/>
        <w:numPr>
          <w:ilvl w:val="1"/>
          <w:numId w:val="13"/>
        </w:numPr>
      </w:pPr>
      <w:r w:rsidRPr="003A4AA9">
        <w:t xml:space="preserve">Incorporate diversity </w:t>
      </w:r>
      <w:r w:rsidR="0069077D">
        <w:t xml:space="preserve">and inclusion </w:t>
      </w:r>
      <w:r w:rsidRPr="003A4AA9">
        <w:t xml:space="preserve">elements deeper into </w:t>
      </w:r>
      <w:proofErr w:type="spellStart"/>
      <w:r w:rsidRPr="003A4AA9">
        <w:t>CoB</w:t>
      </w:r>
      <w:proofErr w:type="spellEnd"/>
      <w:r w:rsidRPr="003A4AA9">
        <w:t xml:space="preserve"> curriculum</w:t>
      </w:r>
    </w:p>
    <w:p w14:paraId="54DA44BA" w14:textId="77777777" w:rsidR="00C52A0E" w:rsidRPr="00C52A0E" w:rsidRDefault="00C52A0E" w:rsidP="00BB7C2C"/>
    <w:p w14:paraId="7AA74076" w14:textId="6ABCF161" w:rsidR="00C52A0E" w:rsidRPr="00C52A0E" w:rsidRDefault="004A3452" w:rsidP="000B0653">
      <w:pPr>
        <w:pStyle w:val="ListParagraph"/>
        <w:numPr>
          <w:ilvl w:val="0"/>
          <w:numId w:val="13"/>
        </w:numPr>
        <w:rPr>
          <w:b/>
          <w:bCs/>
        </w:rPr>
      </w:pPr>
      <w:r>
        <w:rPr>
          <w:b/>
          <w:bCs/>
        </w:rPr>
        <w:br w:type="column"/>
      </w:r>
      <w:r w:rsidR="00C52A0E" w:rsidRPr="00C52A0E">
        <w:rPr>
          <w:b/>
          <w:bCs/>
        </w:rPr>
        <w:lastRenderedPageBreak/>
        <w:t>Demonstrate value for stakeholders by increasing their involvement in College activities</w:t>
      </w:r>
    </w:p>
    <w:p w14:paraId="14678056" w14:textId="1D1A0562" w:rsidR="00550929" w:rsidRPr="00373856" w:rsidRDefault="00550929" w:rsidP="00373856">
      <w:pPr>
        <w:rPr>
          <w:i/>
          <w:iCs/>
        </w:rPr>
      </w:pPr>
      <w:r w:rsidRPr="00373856">
        <w:rPr>
          <w:i/>
          <w:iCs/>
        </w:rPr>
        <w:t>Immediate Priorities</w:t>
      </w:r>
    </w:p>
    <w:p w14:paraId="7A9A7476" w14:textId="0039F80E" w:rsidR="00550929" w:rsidRPr="003A4AA9" w:rsidRDefault="00550929" w:rsidP="000B0653">
      <w:pPr>
        <w:pStyle w:val="ListParagraph"/>
        <w:numPr>
          <w:ilvl w:val="1"/>
          <w:numId w:val="13"/>
        </w:numPr>
      </w:pPr>
      <w:r w:rsidRPr="003A4AA9">
        <w:t xml:space="preserve">Create and formalize networking opportunities for </w:t>
      </w:r>
      <w:proofErr w:type="spellStart"/>
      <w:r w:rsidRPr="003A4AA9">
        <w:t>CoB</w:t>
      </w:r>
      <w:proofErr w:type="spellEnd"/>
      <w:r w:rsidRPr="003A4AA9">
        <w:t xml:space="preserve"> students</w:t>
      </w:r>
      <w:r w:rsidR="00000321">
        <w:t xml:space="preserve"> </w:t>
      </w:r>
      <w:r w:rsidR="00000321" w:rsidRPr="003A4AA9">
        <w:t xml:space="preserve">(Dean, Associate Deans, Student Advisory Council, </w:t>
      </w:r>
      <w:r w:rsidR="003E74E2">
        <w:t xml:space="preserve">Marketing and Promotions Committee, </w:t>
      </w:r>
      <w:r w:rsidR="00000321" w:rsidRPr="003A4AA9">
        <w:t xml:space="preserve">Marketing Coordinator, </w:t>
      </w:r>
      <w:r w:rsidR="00000321">
        <w:t>University Advancement</w:t>
      </w:r>
      <w:r w:rsidR="00000321" w:rsidRPr="003A4AA9">
        <w:t>)</w:t>
      </w:r>
    </w:p>
    <w:p w14:paraId="530C45E4" w14:textId="5A0BC123" w:rsidR="000B0653" w:rsidRDefault="00550929" w:rsidP="000B0653">
      <w:pPr>
        <w:pStyle w:val="ListParagraph"/>
        <w:numPr>
          <w:ilvl w:val="2"/>
          <w:numId w:val="13"/>
        </w:numPr>
      </w:pPr>
      <w:r w:rsidRPr="003A4AA9">
        <w:t xml:space="preserve">Host “Business Week” each semester (one per year on campus, one virtual) with significant alumni and local business presence in the College through guest lectures, competitions, and other activities </w:t>
      </w:r>
    </w:p>
    <w:p w14:paraId="5B2C1EDF" w14:textId="04A77909" w:rsidR="00550929" w:rsidRPr="003A4AA9" w:rsidRDefault="00550929" w:rsidP="000B0653">
      <w:pPr>
        <w:pStyle w:val="ListParagraph"/>
        <w:numPr>
          <w:ilvl w:val="2"/>
          <w:numId w:val="13"/>
        </w:numPr>
      </w:pPr>
      <w:r w:rsidRPr="003A4AA9">
        <w:t xml:space="preserve">Encourage alumni to host “LU Day” at their offices or virtually to allow students to shadow successful business leaders </w:t>
      </w:r>
    </w:p>
    <w:p w14:paraId="46A92562" w14:textId="6D85062E" w:rsidR="00550929" w:rsidRDefault="00550929" w:rsidP="000B0653">
      <w:pPr>
        <w:pStyle w:val="ListParagraph"/>
        <w:numPr>
          <w:ilvl w:val="2"/>
          <w:numId w:val="13"/>
        </w:numPr>
      </w:pPr>
      <w:r w:rsidRPr="003A4AA9">
        <w:t xml:space="preserve">Increase </w:t>
      </w:r>
      <w:proofErr w:type="spellStart"/>
      <w:r w:rsidRPr="003A4AA9">
        <w:t>CoB</w:t>
      </w:r>
      <w:proofErr w:type="spellEnd"/>
      <w:r w:rsidRPr="003A4AA9">
        <w:t xml:space="preserve"> involvement </w:t>
      </w:r>
      <w:r>
        <w:t>in SETX</w:t>
      </w:r>
      <w:r w:rsidRPr="003A4AA9">
        <w:t xml:space="preserve"> Chamber</w:t>
      </w:r>
      <w:r>
        <w:t>s</w:t>
      </w:r>
      <w:r w:rsidRPr="003A4AA9">
        <w:t xml:space="preserve"> of Commerce and SETX Young Professionals Organization</w:t>
      </w:r>
    </w:p>
    <w:p w14:paraId="234AFACA" w14:textId="0F16D30B" w:rsidR="004A3452" w:rsidRPr="003A4AA9" w:rsidRDefault="004A3452" w:rsidP="004A3452">
      <w:pPr>
        <w:pStyle w:val="ListParagraph"/>
        <w:numPr>
          <w:ilvl w:val="3"/>
          <w:numId w:val="13"/>
        </w:numPr>
      </w:pPr>
      <w:r>
        <w:t>Metrics: Semi-annual Business Week events, LU Day events</w:t>
      </w:r>
      <w:r w:rsidR="00D012DC">
        <w:t xml:space="preserve"> (</w:t>
      </w:r>
      <w:r w:rsidR="000B4CBE">
        <w:t>one each semester</w:t>
      </w:r>
      <w:r w:rsidR="00D012DC">
        <w:t>)</w:t>
      </w:r>
      <w:r>
        <w:t xml:space="preserve">, </w:t>
      </w:r>
      <w:r w:rsidR="00652926">
        <w:t xml:space="preserve">documented student success outcomes resulting from events (where applicable), </w:t>
      </w:r>
      <w:r>
        <w:t xml:space="preserve">documented </w:t>
      </w:r>
      <w:proofErr w:type="spellStart"/>
      <w:r>
        <w:t>CoB</w:t>
      </w:r>
      <w:proofErr w:type="spellEnd"/>
      <w:r>
        <w:t xml:space="preserve"> involvement in </w:t>
      </w:r>
      <w:r w:rsidRPr="003A4AA9">
        <w:t>Chamber</w:t>
      </w:r>
      <w:r>
        <w:t>s</w:t>
      </w:r>
      <w:r w:rsidRPr="003A4AA9">
        <w:t xml:space="preserve"> of Commerce and SETX Young Professionals Organization</w:t>
      </w:r>
    </w:p>
    <w:p w14:paraId="0944ADAB" w14:textId="695B2D49" w:rsidR="00550929" w:rsidRDefault="00550929" w:rsidP="000B0653">
      <w:pPr>
        <w:pStyle w:val="ListParagraph"/>
        <w:numPr>
          <w:ilvl w:val="1"/>
          <w:numId w:val="13"/>
        </w:numPr>
      </w:pPr>
      <w:r w:rsidRPr="003A4AA9">
        <w:t xml:space="preserve">Increase student </w:t>
      </w:r>
      <w:r w:rsidRPr="003A4AA9">
        <w:rPr>
          <w:rFonts w:cstheme="minorHAnsi"/>
        </w:rPr>
        <w:t>retention and graduation rates</w:t>
      </w:r>
      <w:r>
        <w:rPr>
          <w:rFonts w:cstheme="minorHAnsi"/>
        </w:rPr>
        <w:t xml:space="preserve"> </w:t>
      </w:r>
      <w:r w:rsidR="00A261A7">
        <w:rPr>
          <w:rFonts w:cstheme="minorHAnsi"/>
        </w:rPr>
        <w:t xml:space="preserve">and </w:t>
      </w:r>
      <w:r w:rsidR="00A261A7" w:rsidRPr="003A4AA9">
        <w:rPr>
          <w:rFonts w:cstheme="minorHAnsi"/>
        </w:rPr>
        <w:t>involvement</w:t>
      </w:r>
      <w:r w:rsidRPr="003A4AA9">
        <w:t xml:space="preserve"> in </w:t>
      </w:r>
      <w:proofErr w:type="spellStart"/>
      <w:r w:rsidRPr="003A4AA9">
        <w:t>CoB</w:t>
      </w:r>
      <w:proofErr w:type="spellEnd"/>
      <w:r w:rsidRPr="003A4AA9">
        <w:t xml:space="preserve"> activities (Associate Dean</w:t>
      </w:r>
      <w:r w:rsidR="00C461E0">
        <w:t>-Undergraduate</w:t>
      </w:r>
      <w:r w:rsidRPr="003A4AA9">
        <w:t>, Student Advisory Council</w:t>
      </w:r>
      <w:r>
        <w:rPr>
          <w:rFonts w:cstheme="minorHAnsi"/>
        </w:rPr>
        <w:t xml:space="preserve">, </w:t>
      </w:r>
      <w:r w:rsidR="00C461E0">
        <w:rPr>
          <w:rFonts w:cstheme="minorHAnsi"/>
        </w:rPr>
        <w:t>Student-Faculty Relations Committee, Cardinal Coach</w:t>
      </w:r>
      <w:r w:rsidRPr="003A4AA9">
        <w:t>)</w:t>
      </w:r>
    </w:p>
    <w:p w14:paraId="3C67745B" w14:textId="05E2A434" w:rsidR="004A3452" w:rsidRPr="003A4AA9" w:rsidRDefault="004A3452" w:rsidP="004A3452">
      <w:pPr>
        <w:pStyle w:val="ListParagraph"/>
        <w:numPr>
          <w:ilvl w:val="2"/>
          <w:numId w:val="13"/>
        </w:numPr>
      </w:pPr>
      <w:r>
        <w:t xml:space="preserve">Metric: Documented increases in retention rates, graduation rates, student involvement </w:t>
      </w:r>
    </w:p>
    <w:p w14:paraId="5C959A7F" w14:textId="13528A32" w:rsidR="00C258D4" w:rsidRDefault="00E1289B" w:rsidP="000B0653">
      <w:pPr>
        <w:pStyle w:val="ListParagraph"/>
        <w:numPr>
          <w:ilvl w:val="1"/>
          <w:numId w:val="13"/>
        </w:numPr>
      </w:pPr>
      <w:r>
        <w:t>Expand</w:t>
      </w:r>
      <w:r w:rsidR="00550929">
        <w:t xml:space="preserve"> Student Advisory council </w:t>
      </w:r>
      <w:r>
        <w:t xml:space="preserve">charge </w:t>
      </w:r>
      <w:r w:rsidR="00550929">
        <w:t xml:space="preserve">to </w:t>
      </w:r>
      <w:r>
        <w:t>include</w:t>
      </w:r>
      <w:r w:rsidR="00550929">
        <w:t xml:space="preserve"> a</w:t>
      </w:r>
      <w:r w:rsidR="00550929" w:rsidRPr="003A4AA9">
        <w:t xml:space="preserve"> student </w:t>
      </w:r>
      <w:r>
        <w:t>“</w:t>
      </w:r>
      <w:r w:rsidR="00550929" w:rsidRPr="003A4AA9">
        <w:t>ambassador</w:t>
      </w:r>
      <w:r>
        <w:t>”</w:t>
      </w:r>
      <w:r w:rsidR="00550929" w:rsidRPr="003A4AA9">
        <w:t xml:space="preserve"> program (Associate Dean, Student Advisory Council)</w:t>
      </w:r>
    </w:p>
    <w:p w14:paraId="44E3859D" w14:textId="25182A0E" w:rsidR="004A3452" w:rsidRDefault="004A3452" w:rsidP="004A3452">
      <w:pPr>
        <w:pStyle w:val="ListParagraph"/>
        <w:numPr>
          <w:ilvl w:val="2"/>
          <w:numId w:val="13"/>
        </w:numPr>
      </w:pPr>
      <w:r>
        <w:t>Metric: New charge and implementation plan for SAC</w:t>
      </w:r>
    </w:p>
    <w:p w14:paraId="65C2051C" w14:textId="0B21CFD5" w:rsidR="00C258D4" w:rsidRPr="00373856" w:rsidRDefault="00C258D4" w:rsidP="00373856">
      <w:pPr>
        <w:rPr>
          <w:i/>
          <w:iCs/>
        </w:rPr>
      </w:pPr>
      <w:r w:rsidRPr="00373856">
        <w:rPr>
          <w:i/>
          <w:iCs/>
        </w:rPr>
        <w:t>Future Priorities</w:t>
      </w:r>
    </w:p>
    <w:p w14:paraId="3F288956" w14:textId="45E26A09" w:rsidR="00F913F6" w:rsidRDefault="00F913F6" w:rsidP="00F913F6">
      <w:pPr>
        <w:pStyle w:val="ListParagraph"/>
        <w:numPr>
          <w:ilvl w:val="1"/>
          <w:numId w:val="13"/>
        </w:numPr>
      </w:pPr>
      <w:r w:rsidRPr="003A4AA9">
        <w:t xml:space="preserve">Increase student engagement in experiential learning through class projects, internships, study abroad trips, and similar activities </w:t>
      </w:r>
    </w:p>
    <w:p w14:paraId="1E28F394" w14:textId="1A0ABF9A" w:rsidR="00C258D4" w:rsidRDefault="009F5ADF" w:rsidP="00F913F6">
      <w:pPr>
        <w:pStyle w:val="ListParagraph"/>
        <w:numPr>
          <w:ilvl w:val="1"/>
          <w:numId w:val="13"/>
        </w:numPr>
      </w:pPr>
      <w:r>
        <w:t>Broaden</w:t>
      </w:r>
      <w:r w:rsidR="00550929" w:rsidRPr="003A4AA9">
        <w:t xml:space="preserve"> use of Advisory Boards and increase engagement with successful alumni, businesses, and donors </w:t>
      </w:r>
    </w:p>
    <w:p w14:paraId="02AD4694" w14:textId="01C5CACF" w:rsidR="00C258D4" w:rsidRDefault="00A70421" w:rsidP="00F913F6">
      <w:pPr>
        <w:pStyle w:val="ListParagraph"/>
        <w:numPr>
          <w:ilvl w:val="1"/>
          <w:numId w:val="13"/>
        </w:numPr>
      </w:pPr>
      <w:r w:rsidRPr="003A4AA9">
        <w:t xml:space="preserve">Increase </w:t>
      </w:r>
      <w:proofErr w:type="spellStart"/>
      <w:r w:rsidRPr="003A4AA9">
        <w:t>CoB</w:t>
      </w:r>
      <w:proofErr w:type="spellEnd"/>
      <w:r w:rsidRPr="003A4AA9">
        <w:t>-specific donor and prospective donor engagement, giving, and recognition</w:t>
      </w:r>
    </w:p>
    <w:p w14:paraId="30818E20" w14:textId="195B7E4A" w:rsidR="00727E7E" w:rsidRDefault="00727E7E" w:rsidP="00F913F6">
      <w:pPr>
        <w:pStyle w:val="ListParagraph"/>
        <w:numPr>
          <w:ilvl w:val="1"/>
          <w:numId w:val="13"/>
        </w:numPr>
      </w:pPr>
      <w:r w:rsidRPr="003A4AA9">
        <w:t xml:space="preserve">Establish annual </w:t>
      </w:r>
      <w:proofErr w:type="spellStart"/>
      <w:r w:rsidRPr="003A4AA9">
        <w:t>CoB</w:t>
      </w:r>
      <w:proofErr w:type="spellEnd"/>
      <w:r w:rsidRPr="003A4AA9">
        <w:t xml:space="preserve"> social event for students, faculty, and staff</w:t>
      </w:r>
    </w:p>
    <w:p w14:paraId="7983C92D" w14:textId="77777777" w:rsidR="005546E5" w:rsidRDefault="005546E5" w:rsidP="005546E5"/>
    <w:p w14:paraId="7F3C145C" w14:textId="6288C278" w:rsidR="00A0630D" w:rsidRPr="005546E5" w:rsidRDefault="007450A4" w:rsidP="00F913F6">
      <w:pPr>
        <w:pStyle w:val="ListParagraph"/>
        <w:numPr>
          <w:ilvl w:val="0"/>
          <w:numId w:val="13"/>
        </w:numPr>
        <w:rPr>
          <w:b/>
          <w:bCs/>
        </w:rPr>
      </w:pPr>
      <w:r>
        <w:rPr>
          <w:b/>
          <w:bCs/>
        </w:rPr>
        <w:br w:type="column"/>
      </w:r>
      <w:r w:rsidR="00A0630D" w:rsidRPr="005546E5">
        <w:rPr>
          <w:b/>
          <w:bCs/>
        </w:rPr>
        <w:lastRenderedPageBreak/>
        <w:t>Increase the quality, visibility, promotion of, and collaboration on research activities, publications, and presentations</w:t>
      </w:r>
    </w:p>
    <w:p w14:paraId="2A610D8F" w14:textId="3ADA4B8D" w:rsidR="00F07033" w:rsidRPr="00373856" w:rsidRDefault="00F07033" w:rsidP="00373856">
      <w:pPr>
        <w:rPr>
          <w:i/>
          <w:iCs/>
        </w:rPr>
      </w:pPr>
      <w:r w:rsidRPr="00373856">
        <w:rPr>
          <w:i/>
          <w:iCs/>
        </w:rPr>
        <w:t>Immediate Priorities</w:t>
      </w:r>
    </w:p>
    <w:p w14:paraId="4F79CF74" w14:textId="7985811C" w:rsidR="008E1ECB" w:rsidRDefault="002A05B6" w:rsidP="00F913F6">
      <w:pPr>
        <w:pStyle w:val="ListParagraph"/>
        <w:numPr>
          <w:ilvl w:val="1"/>
          <w:numId w:val="13"/>
        </w:numPr>
      </w:pPr>
      <w:r>
        <w:t>Incentivize impactful</w:t>
      </w:r>
      <w:r w:rsidR="008E1ECB" w:rsidRPr="003A4AA9">
        <w:t xml:space="preserve"> faculty participation in </w:t>
      </w:r>
      <w:r w:rsidR="00F07033">
        <w:t xml:space="preserve">international, </w:t>
      </w:r>
      <w:r w:rsidR="008E1ECB" w:rsidRPr="003A4AA9">
        <w:t>national</w:t>
      </w:r>
      <w:r w:rsidR="00F07033">
        <w:t>,</w:t>
      </w:r>
      <w:r w:rsidR="008E1ECB" w:rsidRPr="003A4AA9">
        <w:t xml:space="preserve"> and regional academic conferences (</w:t>
      </w:r>
      <w:r w:rsidR="006A7BFE" w:rsidRPr="003A4AA9">
        <w:t>Associate Dean-Research</w:t>
      </w:r>
      <w:r w:rsidR="006A7BFE">
        <w:t>, Scholarly Activity Committee</w:t>
      </w:r>
      <w:r w:rsidR="008E1ECB" w:rsidRPr="003A4AA9">
        <w:t>)</w:t>
      </w:r>
    </w:p>
    <w:p w14:paraId="1E078C7C" w14:textId="5652AB74" w:rsidR="007450A4" w:rsidRPr="003A4AA9" w:rsidRDefault="007450A4" w:rsidP="007450A4">
      <w:pPr>
        <w:pStyle w:val="ListParagraph"/>
        <w:numPr>
          <w:ilvl w:val="2"/>
          <w:numId w:val="13"/>
        </w:numPr>
      </w:pPr>
      <w:r>
        <w:t xml:space="preserve">Metric: Documented increases in faculty conference participation </w:t>
      </w:r>
    </w:p>
    <w:p w14:paraId="0F1864F1" w14:textId="21A9A7D3" w:rsidR="008E1ECB" w:rsidRDefault="008E1ECB" w:rsidP="00F913F6">
      <w:pPr>
        <w:pStyle w:val="ListParagraph"/>
        <w:numPr>
          <w:ilvl w:val="1"/>
          <w:numId w:val="13"/>
        </w:numPr>
      </w:pPr>
      <w:r w:rsidRPr="003A4AA9">
        <w:t xml:space="preserve">Establish a research seminar series where both COB faculty and invited outside faculty present their research at Lamar to increase research collaboration (Associate Dean-Research, </w:t>
      </w:r>
      <w:r w:rsidR="006A7BFE">
        <w:t>Scholarly Activity Committee</w:t>
      </w:r>
      <w:r w:rsidRPr="003A4AA9">
        <w:t>)</w:t>
      </w:r>
    </w:p>
    <w:p w14:paraId="19170914" w14:textId="6CF0B2DA" w:rsidR="007450A4" w:rsidRPr="003A4AA9" w:rsidRDefault="007450A4" w:rsidP="007450A4">
      <w:pPr>
        <w:pStyle w:val="ListParagraph"/>
        <w:numPr>
          <w:ilvl w:val="2"/>
          <w:numId w:val="13"/>
        </w:numPr>
      </w:pPr>
      <w:r>
        <w:t>Metric: Research series established</w:t>
      </w:r>
      <w:r w:rsidR="00643F8F">
        <w:t xml:space="preserve"> and held regularly (three per semester)</w:t>
      </w:r>
      <w:r>
        <w:t xml:space="preserve">, documented increases </w:t>
      </w:r>
      <w:r w:rsidR="00F6768D">
        <w:t>in</w:t>
      </w:r>
      <w:r>
        <w:t xml:space="preserve"> faculty and outside faculty presentations</w:t>
      </w:r>
    </w:p>
    <w:p w14:paraId="52BBDC55" w14:textId="6840C37E" w:rsidR="00F913F6" w:rsidRDefault="008E1ECB" w:rsidP="00F913F6">
      <w:pPr>
        <w:pStyle w:val="ListParagraph"/>
        <w:numPr>
          <w:ilvl w:val="1"/>
          <w:numId w:val="13"/>
        </w:numPr>
      </w:pPr>
      <w:r w:rsidRPr="003A4AA9">
        <w:t>Develop objective guidelines and measurements for research quality</w:t>
      </w:r>
      <w:r w:rsidRPr="003A4AA9">
        <w:rPr>
          <w:rFonts w:eastAsia="Times New Roman" w:cstheme="minorHAnsi"/>
        </w:rPr>
        <w:t xml:space="preserve"> </w:t>
      </w:r>
      <w:r w:rsidR="009F5ADF">
        <w:rPr>
          <w:rFonts w:eastAsia="Times New Roman" w:cstheme="minorHAnsi"/>
        </w:rPr>
        <w:t>using</w:t>
      </w:r>
      <w:r w:rsidRPr="003A4AA9">
        <w:rPr>
          <w:rFonts w:eastAsia="Times New Roman" w:cstheme="minorHAnsi"/>
        </w:rPr>
        <w:t xml:space="preserve"> ABDC-approved journals </w:t>
      </w:r>
      <w:r w:rsidR="009F5ADF">
        <w:rPr>
          <w:rFonts w:eastAsia="Times New Roman" w:cstheme="minorHAnsi"/>
        </w:rPr>
        <w:t>while also</w:t>
      </w:r>
      <w:r w:rsidRPr="003A4AA9">
        <w:rPr>
          <w:rFonts w:eastAsia="Times New Roman" w:cstheme="minorHAnsi"/>
        </w:rPr>
        <w:t xml:space="preserve"> including policies to petition to add </w:t>
      </w:r>
      <w:r w:rsidR="009F5ADF">
        <w:rPr>
          <w:rFonts w:eastAsia="Times New Roman" w:cstheme="minorHAnsi"/>
        </w:rPr>
        <w:t xml:space="preserve">both business and </w:t>
      </w:r>
      <w:r w:rsidRPr="003A4AA9">
        <w:rPr>
          <w:rFonts w:eastAsia="Times New Roman" w:cstheme="minorHAnsi"/>
        </w:rPr>
        <w:t>non-business journals</w:t>
      </w:r>
      <w:r w:rsidR="009F5ADF">
        <w:rPr>
          <w:rFonts w:eastAsia="Times New Roman" w:cstheme="minorHAnsi"/>
        </w:rPr>
        <w:t xml:space="preserve"> of demonstrated quality</w:t>
      </w:r>
      <w:r w:rsidRPr="003A4AA9">
        <w:rPr>
          <w:rFonts w:eastAsia="Times New Roman" w:cstheme="minorHAnsi"/>
        </w:rPr>
        <w:t xml:space="preserve"> (Associate Dean-Research, </w:t>
      </w:r>
      <w:r w:rsidR="006A7BFE">
        <w:t>Scholarly Activity Committee</w:t>
      </w:r>
      <w:r w:rsidRPr="003A4AA9">
        <w:rPr>
          <w:rFonts w:eastAsia="Times New Roman" w:cstheme="minorHAnsi"/>
        </w:rPr>
        <w:t>)</w:t>
      </w:r>
      <w:r w:rsidR="00F07033" w:rsidRPr="00F07033">
        <w:t xml:space="preserve"> </w:t>
      </w:r>
    </w:p>
    <w:p w14:paraId="6F183DD0" w14:textId="2FD3F450" w:rsidR="007450A4" w:rsidRDefault="007450A4" w:rsidP="007450A4">
      <w:pPr>
        <w:pStyle w:val="ListParagraph"/>
        <w:numPr>
          <w:ilvl w:val="2"/>
          <w:numId w:val="13"/>
        </w:numPr>
      </w:pPr>
      <w:r>
        <w:t>Metric: Research guidelines, measures,</w:t>
      </w:r>
      <w:r w:rsidR="00192B47">
        <w:t xml:space="preserve"> and </w:t>
      </w:r>
      <w:r>
        <w:t>petition policies document, document distributed to faculty</w:t>
      </w:r>
      <w:r w:rsidR="00D763A8">
        <w:t xml:space="preserve"> and included in </w:t>
      </w:r>
      <w:proofErr w:type="spellStart"/>
      <w:r w:rsidR="00D763A8">
        <w:t>CoB</w:t>
      </w:r>
      <w:proofErr w:type="spellEnd"/>
      <w:r w:rsidR="00D763A8">
        <w:t xml:space="preserve"> handbook</w:t>
      </w:r>
    </w:p>
    <w:p w14:paraId="7E29EB1B" w14:textId="667933A0" w:rsidR="00F913F6" w:rsidRPr="00890A85" w:rsidRDefault="00F913F6" w:rsidP="00F913F6">
      <w:pPr>
        <w:pStyle w:val="ListParagraph"/>
        <w:numPr>
          <w:ilvl w:val="1"/>
          <w:numId w:val="13"/>
        </w:numPr>
      </w:pPr>
      <w:r>
        <w:t xml:space="preserve">Create incentives to increase quality of research activities and publications </w:t>
      </w:r>
      <w:r w:rsidRPr="003A4AA9">
        <w:rPr>
          <w:rFonts w:eastAsia="Times New Roman" w:cstheme="minorHAnsi"/>
        </w:rPr>
        <w:t xml:space="preserve">(Associate Dean-Research, </w:t>
      </w:r>
      <w:r w:rsidR="006A7BFE">
        <w:t>Scholarly Activity Committee</w:t>
      </w:r>
      <w:r w:rsidRPr="003A4AA9">
        <w:rPr>
          <w:rFonts w:eastAsia="Times New Roman" w:cstheme="minorHAnsi"/>
        </w:rPr>
        <w:t>)</w:t>
      </w:r>
    </w:p>
    <w:p w14:paraId="063E2524" w14:textId="3F8F99E0" w:rsidR="00890A85" w:rsidRDefault="00890A85" w:rsidP="00890A85">
      <w:pPr>
        <w:pStyle w:val="ListParagraph"/>
        <w:numPr>
          <w:ilvl w:val="2"/>
          <w:numId w:val="13"/>
        </w:numPr>
      </w:pPr>
      <w:r>
        <w:rPr>
          <w:rFonts w:eastAsia="Times New Roman" w:cstheme="minorHAnsi"/>
        </w:rPr>
        <w:t xml:space="preserve">Metric: </w:t>
      </w:r>
      <w:r w:rsidR="003F46C4">
        <w:rPr>
          <w:rFonts w:eastAsia="Times New Roman" w:cstheme="minorHAnsi"/>
        </w:rPr>
        <w:t>Incentives list and criteria for achievement document, document distributed to faculty</w:t>
      </w:r>
      <w:r w:rsidR="0085036D" w:rsidRPr="0085036D">
        <w:t xml:space="preserve"> </w:t>
      </w:r>
      <w:r w:rsidR="0085036D">
        <w:t xml:space="preserve">and included in </w:t>
      </w:r>
      <w:proofErr w:type="spellStart"/>
      <w:r w:rsidR="0085036D">
        <w:t>CoB</w:t>
      </w:r>
      <w:proofErr w:type="spellEnd"/>
      <w:r w:rsidR="0085036D">
        <w:t xml:space="preserve"> handbook</w:t>
      </w:r>
    </w:p>
    <w:p w14:paraId="6A6B8B5A" w14:textId="6F1000BB" w:rsidR="00F07033" w:rsidRDefault="00F07033" w:rsidP="00F913F6">
      <w:pPr>
        <w:pStyle w:val="ListParagraph"/>
        <w:numPr>
          <w:ilvl w:val="1"/>
          <w:numId w:val="13"/>
        </w:numPr>
      </w:pPr>
      <w:r>
        <w:t>Incentivize</w:t>
      </w:r>
      <w:r w:rsidR="00F913F6">
        <w:t xml:space="preserve"> faculty and students to</w:t>
      </w:r>
      <w:r>
        <w:t xml:space="preserve"> i</w:t>
      </w:r>
      <w:r w:rsidRPr="003A4AA9">
        <w:t>ncrea</w:t>
      </w:r>
      <w:r w:rsidR="00F913F6">
        <w:t>se</w:t>
      </w:r>
      <w:r w:rsidRPr="003A4AA9">
        <w:t xml:space="preserve"> student involvement in research activities (</w:t>
      </w:r>
      <w:r w:rsidR="006A7BFE">
        <w:t>Scholarly Activity Committee</w:t>
      </w:r>
      <w:r w:rsidRPr="003A4AA9">
        <w:t>, Student Advisory Council)</w:t>
      </w:r>
    </w:p>
    <w:p w14:paraId="77BC10D0" w14:textId="2F29ECDA" w:rsidR="003F46C4" w:rsidRPr="003A4AA9" w:rsidRDefault="003F46C4" w:rsidP="003F46C4">
      <w:pPr>
        <w:pStyle w:val="ListParagraph"/>
        <w:numPr>
          <w:ilvl w:val="2"/>
          <w:numId w:val="13"/>
        </w:numPr>
      </w:pPr>
      <w:r>
        <w:t>Metric: Incentives list document, document distributed to faculty</w:t>
      </w:r>
      <w:r w:rsidR="005A42B4">
        <w:t xml:space="preserve"> and included in </w:t>
      </w:r>
      <w:proofErr w:type="spellStart"/>
      <w:r w:rsidR="005A42B4">
        <w:t>CoB</w:t>
      </w:r>
      <w:proofErr w:type="spellEnd"/>
      <w:r w:rsidR="005A42B4">
        <w:t xml:space="preserve"> handbook</w:t>
      </w:r>
      <w:r>
        <w:t xml:space="preserve">, documented increases in students as authors on research </w:t>
      </w:r>
    </w:p>
    <w:p w14:paraId="35E53630" w14:textId="04917EAF" w:rsidR="008E1ECB" w:rsidRDefault="00F07033" w:rsidP="00F913F6">
      <w:pPr>
        <w:pStyle w:val="ListParagraph"/>
        <w:numPr>
          <w:ilvl w:val="1"/>
          <w:numId w:val="13"/>
        </w:numPr>
        <w:rPr>
          <w:rFonts w:eastAsia="Times New Roman" w:cstheme="minorHAnsi"/>
        </w:rPr>
      </w:pPr>
      <w:r w:rsidRPr="003A4AA9">
        <w:rPr>
          <w:rFonts w:eastAsia="Times New Roman" w:cstheme="minorHAnsi"/>
        </w:rPr>
        <w:t>Incentivize</w:t>
      </w:r>
      <w:r w:rsidR="00F913F6">
        <w:rPr>
          <w:rFonts w:eastAsia="Times New Roman" w:cstheme="minorHAnsi"/>
        </w:rPr>
        <w:t xml:space="preserve"> faculty to participate in</w:t>
      </w:r>
      <w:r w:rsidRPr="003A4AA9">
        <w:rPr>
          <w:rFonts w:eastAsia="Times New Roman" w:cstheme="minorHAnsi"/>
        </w:rPr>
        <w:t xml:space="preserve"> interdisciplinary research</w:t>
      </w:r>
      <w:r w:rsidR="00B34D37">
        <w:rPr>
          <w:rFonts w:eastAsia="Times New Roman" w:cstheme="minorHAnsi"/>
        </w:rPr>
        <w:t>, in a relevant way to their discipline and teaching,</w:t>
      </w:r>
      <w:r w:rsidRPr="003A4AA9">
        <w:rPr>
          <w:rFonts w:eastAsia="Times New Roman" w:cstheme="minorHAnsi"/>
        </w:rPr>
        <w:t xml:space="preserve"> across departments and Colleges (Associate Dean-Research, </w:t>
      </w:r>
      <w:r w:rsidR="006A7BFE">
        <w:t>Scholarly Activity Committee</w:t>
      </w:r>
      <w:r w:rsidRPr="003A4AA9">
        <w:rPr>
          <w:rFonts w:eastAsia="Times New Roman" w:cstheme="minorHAnsi"/>
        </w:rPr>
        <w:t>)</w:t>
      </w:r>
    </w:p>
    <w:p w14:paraId="72583D73" w14:textId="43CF34B7" w:rsidR="00B34255" w:rsidRPr="00B34255" w:rsidRDefault="00B34255" w:rsidP="00B34255">
      <w:pPr>
        <w:pStyle w:val="ListParagraph"/>
        <w:numPr>
          <w:ilvl w:val="2"/>
          <w:numId w:val="13"/>
        </w:numPr>
      </w:pPr>
      <w:r>
        <w:t>Metric: Incentives list document, document distributed to faculty</w:t>
      </w:r>
      <w:r w:rsidR="005A42B4">
        <w:t xml:space="preserve"> and included in </w:t>
      </w:r>
      <w:proofErr w:type="spellStart"/>
      <w:r w:rsidR="005A42B4">
        <w:t>CoB</w:t>
      </w:r>
      <w:proofErr w:type="spellEnd"/>
      <w:r w:rsidR="005A42B4">
        <w:t xml:space="preserve"> handbook</w:t>
      </w:r>
      <w:r>
        <w:t xml:space="preserve">, documented increases in interdisciplinary research </w:t>
      </w:r>
    </w:p>
    <w:p w14:paraId="548753D4" w14:textId="51150ED2" w:rsidR="00F07033" w:rsidRPr="00373856" w:rsidRDefault="00F07033" w:rsidP="00373856">
      <w:pPr>
        <w:rPr>
          <w:rFonts w:eastAsia="Times New Roman" w:cstheme="minorHAnsi"/>
          <w:i/>
          <w:iCs/>
        </w:rPr>
      </w:pPr>
      <w:r w:rsidRPr="00373856">
        <w:rPr>
          <w:rFonts w:eastAsia="Times New Roman" w:cstheme="minorHAnsi"/>
          <w:i/>
          <w:iCs/>
        </w:rPr>
        <w:t>Future Priorities</w:t>
      </w:r>
    </w:p>
    <w:p w14:paraId="355C919A" w14:textId="176ED4AE" w:rsidR="008E1ECB" w:rsidRPr="003A4AA9" w:rsidRDefault="008E1ECB" w:rsidP="00F913F6">
      <w:pPr>
        <w:pStyle w:val="ListParagraph"/>
        <w:numPr>
          <w:ilvl w:val="1"/>
          <w:numId w:val="13"/>
        </w:numPr>
        <w:rPr>
          <w:rFonts w:eastAsia="Times New Roman" w:cstheme="minorHAnsi"/>
        </w:rPr>
      </w:pPr>
      <w:r w:rsidRPr="003A4AA9">
        <w:rPr>
          <w:rFonts w:eastAsia="Times New Roman" w:cstheme="minorHAnsi"/>
        </w:rPr>
        <w:t xml:space="preserve">Identify strategic research areas that impact </w:t>
      </w:r>
      <w:proofErr w:type="spellStart"/>
      <w:r w:rsidRPr="003A4AA9">
        <w:rPr>
          <w:rFonts w:eastAsia="Times New Roman" w:cstheme="minorHAnsi"/>
        </w:rPr>
        <w:t>CoB</w:t>
      </w:r>
      <w:proofErr w:type="spellEnd"/>
      <w:r w:rsidRPr="003A4AA9">
        <w:rPr>
          <w:rFonts w:eastAsia="Times New Roman" w:cstheme="minorHAnsi"/>
        </w:rPr>
        <w:t xml:space="preserve"> stakeholders</w:t>
      </w:r>
    </w:p>
    <w:p w14:paraId="7542EA68" w14:textId="59B003FB" w:rsidR="00066309" w:rsidRDefault="00133CE7" w:rsidP="00F913F6">
      <w:pPr>
        <w:numPr>
          <w:ilvl w:val="1"/>
          <w:numId w:val="13"/>
        </w:numPr>
        <w:rPr>
          <w:rFonts w:cstheme="minorHAnsi"/>
        </w:rPr>
      </w:pPr>
      <w:r w:rsidRPr="003A4AA9">
        <w:rPr>
          <w:rFonts w:eastAsia="Times New Roman" w:cstheme="minorHAnsi"/>
        </w:rPr>
        <w:t>Secure funding for research endowments to allow faculty to balance teaching and research expectations</w:t>
      </w:r>
    </w:p>
    <w:p w14:paraId="4EB697F2" w14:textId="0690FB1A" w:rsidR="00A70421" w:rsidRPr="00066309" w:rsidRDefault="00A70421" w:rsidP="00066309">
      <w:pPr>
        <w:rPr>
          <w:rFonts w:eastAsia="Times New Roman" w:cstheme="minorHAnsi"/>
        </w:rPr>
      </w:pPr>
    </w:p>
    <w:p w14:paraId="08706E38" w14:textId="3E1E3555" w:rsidR="00A0630D" w:rsidRPr="00A0630D" w:rsidRDefault="00066309" w:rsidP="00F913F6">
      <w:pPr>
        <w:pStyle w:val="ListParagraph"/>
        <w:numPr>
          <w:ilvl w:val="0"/>
          <w:numId w:val="13"/>
        </w:numPr>
        <w:rPr>
          <w:b/>
          <w:bCs/>
        </w:rPr>
      </w:pPr>
      <w:r>
        <w:rPr>
          <w:b/>
          <w:bCs/>
        </w:rPr>
        <w:br w:type="column"/>
      </w:r>
      <w:r w:rsidR="00A0630D" w:rsidRPr="00A0630D">
        <w:rPr>
          <w:b/>
          <w:bCs/>
        </w:rPr>
        <w:lastRenderedPageBreak/>
        <w:t xml:space="preserve">Create a comprehensive plan to modernize the College’s facilities and technology </w:t>
      </w:r>
    </w:p>
    <w:p w14:paraId="68638EBB" w14:textId="0EF241CF" w:rsidR="006E7CB4" w:rsidRPr="00373856" w:rsidRDefault="006E7CB4" w:rsidP="00373856">
      <w:pPr>
        <w:rPr>
          <w:i/>
          <w:iCs/>
        </w:rPr>
      </w:pPr>
      <w:r w:rsidRPr="00373856">
        <w:rPr>
          <w:i/>
          <w:iCs/>
        </w:rPr>
        <w:t>Immediate Priorities</w:t>
      </w:r>
    </w:p>
    <w:p w14:paraId="73C014D9" w14:textId="5E9BC074" w:rsidR="006E7CB4" w:rsidRDefault="006E7CB4" w:rsidP="00F913F6">
      <w:pPr>
        <w:pStyle w:val="ListParagraph"/>
        <w:numPr>
          <w:ilvl w:val="1"/>
          <w:numId w:val="13"/>
        </w:numPr>
      </w:pPr>
      <w:r w:rsidRPr="003A4AA9">
        <w:t>Renovate or refresh Galloway building (Dean</w:t>
      </w:r>
      <w:r>
        <w:t xml:space="preserve">, </w:t>
      </w:r>
      <w:r w:rsidR="00E2241A">
        <w:t xml:space="preserve">Facilities and Technology Committee, </w:t>
      </w:r>
      <w:r>
        <w:t>University Advancement</w:t>
      </w:r>
      <w:r w:rsidRPr="003A4AA9">
        <w:t>)</w:t>
      </w:r>
    </w:p>
    <w:p w14:paraId="2AECCE0E" w14:textId="77777777" w:rsidR="006E7CB4" w:rsidRPr="003A4AA9" w:rsidRDefault="006E7CB4" w:rsidP="00F913F6">
      <w:pPr>
        <w:pStyle w:val="ListParagraph"/>
        <w:numPr>
          <w:ilvl w:val="2"/>
          <w:numId w:val="13"/>
        </w:numPr>
      </w:pPr>
      <w:r w:rsidRPr="003A4AA9">
        <w:t xml:space="preserve">Increase student success office and student lounge and study space </w:t>
      </w:r>
    </w:p>
    <w:p w14:paraId="59A9C76D" w14:textId="77777777" w:rsidR="006E7CB4" w:rsidRPr="003A4AA9" w:rsidRDefault="006E7CB4" w:rsidP="00F913F6">
      <w:pPr>
        <w:pStyle w:val="ListParagraph"/>
        <w:numPr>
          <w:ilvl w:val="2"/>
          <w:numId w:val="13"/>
        </w:numPr>
      </w:pPr>
      <w:r w:rsidRPr="003A4AA9">
        <w:t xml:space="preserve">Renovate entry hall, hallways, and restrooms </w:t>
      </w:r>
    </w:p>
    <w:p w14:paraId="6154805B" w14:textId="668F84C1" w:rsidR="006E7CB4" w:rsidRDefault="006E7CB4" w:rsidP="00F913F6">
      <w:pPr>
        <w:pStyle w:val="ListParagraph"/>
        <w:numPr>
          <w:ilvl w:val="2"/>
          <w:numId w:val="13"/>
        </w:numPr>
      </w:pPr>
      <w:r w:rsidRPr="003A4AA9">
        <w:t xml:space="preserve">Repurpose former departmental office spaces </w:t>
      </w:r>
    </w:p>
    <w:p w14:paraId="2AE4CFC2" w14:textId="7857D488" w:rsidR="002C18CB" w:rsidRPr="003A4AA9" w:rsidRDefault="002C18CB" w:rsidP="002C18CB">
      <w:pPr>
        <w:pStyle w:val="ListParagraph"/>
        <w:numPr>
          <w:ilvl w:val="3"/>
          <w:numId w:val="13"/>
        </w:numPr>
      </w:pPr>
      <w:r>
        <w:t>Metrics: Renovated building, increased student success office and student lounge space, renovated entry hall/hallways/restrooms, repurposed former departmental offices</w:t>
      </w:r>
    </w:p>
    <w:p w14:paraId="2402E6BF" w14:textId="58D72CC5" w:rsidR="00270256" w:rsidRDefault="00270256" w:rsidP="00F913F6">
      <w:pPr>
        <w:pStyle w:val="ListParagraph"/>
        <w:numPr>
          <w:ilvl w:val="1"/>
          <w:numId w:val="13"/>
        </w:numPr>
      </w:pPr>
      <w:r w:rsidRPr="003A4AA9">
        <w:t>Assess recent and projected enrollment growth to invest resources appropriately in on-campus vs. online infrastructure (</w:t>
      </w:r>
      <w:r w:rsidR="00B35199">
        <w:t xml:space="preserve">Dean, Associate Deans, </w:t>
      </w:r>
      <w:r w:rsidR="00E2241A">
        <w:t xml:space="preserve">Facilities and Technology Committee, </w:t>
      </w:r>
      <w:r w:rsidR="00B35199">
        <w:t>University Enrollment Management Office</w:t>
      </w:r>
      <w:r w:rsidRPr="003A4AA9">
        <w:t>)</w:t>
      </w:r>
    </w:p>
    <w:p w14:paraId="6B3522A4" w14:textId="6E6A5811" w:rsidR="002C18CB" w:rsidRPr="003A4AA9" w:rsidRDefault="002C18CB" w:rsidP="002C18CB">
      <w:pPr>
        <w:pStyle w:val="ListParagraph"/>
        <w:numPr>
          <w:ilvl w:val="2"/>
          <w:numId w:val="13"/>
        </w:numPr>
      </w:pPr>
      <w:r>
        <w:t>Metric: Enrollment history and projection assessment document with infrastructure investment recommendations</w:t>
      </w:r>
    </w:p>
    <w:p w14:paraId="18982A60" w14:textId="3527E986" w:rsidR="00CB1EE1" w:rsidRDefault="00CB1EE1" w:rsidP="00F913F6">
      <w:pPr>
        <w:pStyle w:val="ListParagraph"/>
        <w:numPr>
          <w:ilvl w:val="1"/>
          <w:numId w:val="13"/>
        </w:numPr>
      </w:pPr>
      <w:r w:rsidRPr="003A4AA9">
        <w:t xml:space="preserve">Conduct analysis of options for new labs vs. CPUs for each student vs. </w:t>
      </w:r>
      <w:r w:rsidR="000B3A49">
        <w:t xml:space="preserve">student BYOD program vs. </w:t>
      </w:r>
      <w:r w:rsidRPr="003A4AA9">
        <w:t>software platform subscriptions</w:t>
      </w:r>
      <w:r w:rsidR="00DB530C">
        <w:t xml:space="preserve"> vs. remote access services</w:t>
      </w:r>
      <w:r w:rsidRPr="003A4AA9">
        <w:t xml:space="preserve"> (like Citrix) (</w:t>
      </w:r>
      <w:r w:rsidR="00E2241A">
        <w:t>Facilities and Technology Committee</w:t>
      </w:r>
      <w:r w:rsidRPr="003A4AA9">
        <w:t xml:space="preserve">, </w:t>
      </w:r>
      <w:proofErr w:type="spellStart"/>
      <w:r w:rsidRPr="003A4AA9">
        <w:t>CoB</w:t>
      </w:r>
      <w:proofErr w:type="spellEnd"/>
      <w:r w:rsidRPr="003A4AA9">
        <w:t xml:space="preserve"> and LU IT)</w:t>
      </w:r>
    </w:p>
    <w:p w14:paraId="1B40FC0A" w14:textId="5F6D0A62" w:rsidR="002C18CB" w:rsidRPr="003A4AA9" w:rsidRDefault="002C18CB" w:rsidP="002C18CB">
      <w:pPr>
        <w:pStyle w:val="ListParagraph"/>
        <w:numPr>
          <w:ilvl w:val="2"/>
          <w:numId w:val="13"/>
        </w:numPr>
      </w:pPr>
      <w:r>
        <w:t>Metric: Assessment document with recommendations</w:t>
      </w:r>
    </w:p>
    <w:p w14:paraId="5E920639" w14:textId="5F7098E8" w:rsidR="00270256" w:rsidRDefault="00270256" w:rsidP="00F913F6">
      <w:pPr>
        <w:pStyle w:val="ListParagraph"/>
        <w:numPr>
          <w:ilvl w:val="1"/>
          <w:numId w:val="13"/>
        </w:numPr>
      </w:pPr>
      <w:r w:rsidRPr="003A4AA9">
        <w:t xml:space="preserve">Survey </w:t>
      </w:r>
      <w:proofErr w:type="spellStart"/>
      <w:r w:rsidRPr="003A4AA9">
        <w:t>CoB</w:t>
      </w:r>
      <w:proofErr w:type="spellEnd"/>
      <w:r w:rsidRPr="003A4AA9">
        <w:t xml:space="preserve"> faculty and staff on current and future software and technology needs (</w:t>
      </w:r>
      <w:r w:rsidR="00E2241A">
        <w:t>Facilities and Technology Committee</w:t>
      </w:r>
      <w:r w:rsidRPr="003A4AA9">
        <w:t xml:space="preserve">, </w:t>
      </w:r>
      <w:proofErr w:type="spellStart"/>
      <w:r w:rsidRPr="003A4AA9">
        <w:t>CoB</w:t>
      </w:r>
      <w:proofErr w:type="spellEnd"/>
      <w:r w:rsidRPr="003A4AA9">
        <w:t xml:space="preserve"> and LU IT)</w:t>
      </w:r>
    </w:p>
    <w:p w14:paraId="1CC4CCB2" w14:textId="3B39B81D" w:rsidR="002933A9" w:rsidRDefault="002933A9" w:rsidP="002933A9">
      <w:pPr>
        <w:pStyle w:val="ListParagraph"/>
        <w:numPr>
          <w:ilvl w:val="2"/>
          <w:numId w:val="13"/>
        </w:numPr>
      </w:pPr>
      <w:r>
        <w:t>Metric: Survey document, survey results, results summary document with recommendations</w:t>
      </w:r>
    </w:p>
    <w:p w14:paraId="3E944184" w14:textId="070C16EF" w:rsidR="00270256" w:rsidRDefault="001827D7" w:rsidP="001827D7">
      <w:pPr>
        <w:pStyle w:val="ListParagraph"/>
        <w:numPr>
          <w:ilvl w:val="1"/>
          <w:numId w:val="13"/>
        </w:numPr>
      </w:pPr>
      <w:r w:rsidRPr="003A4AA9">
        <w:t xml:space="preserve">Hire course assistants to edit and caption faculty lecture videos (Associate Deans, </w:t>
      </w:r>
      <w:r w:rsidR="00E2241A">
        <w:t>Facilities and Technology Committee</w:t>
      </w:r>
      <w:r w:rsidRPr="003A4AA9">
        <w:t>)</w:t>
      </w:r>
    </w:p>
    <w:p w14:paraId="386110C2" w14:textId="616744AF" w:rsidR="002933A9" w:rsidRPr="00A0630D" w:rsidRDefault="006E79E2" w:rsidP="002933A9">
      <w:pPr>
        <w:pStyle w:val="ListParagraph"/>
        <w:numPr>
          <w:ilvl w:val="2"/>
          <w:numId w:val="13"/>
        </w:numPr>
      </w:pPr>
      <w:r>
        <w:t>Metrics: Course assistant list, list distributed to faculty, all faculty lecture videos captioned</w:t>
      </w:r>
    </w:p>
    <w:p w14:paraId="30D80C2D" w14:textId="250EC4F5" w:rsidR="006E7CB4" w:rsidRPr="00373856" w:rsidRDefault="006E7CB4" w:rsidP="00373856">
      <w:pPr>
        <w:rPr>
          <w:i/>
          <w:iCs/>
        </w:rPr>
      </w:pPr>
      <w:r w:rsidRPr="00373856">
        <w:rPr>
          <w:i/>
          <w:iCs/>
        </w:rPr>
        <w:t>Future Priorities</w:t>
      </w:r>
    </w:p>
    <w:p w14:paraId="783FA8E1" w14:textId="6F5F988B" w:rsidR="00CB1EE1" w:rsidRPr="003A4AA9" w:rsidRDefault="00CB1EE1" w:rsidP="00F913F6">
      <w:pPr>
        <w:pStyle w:val="ListParagraph"/>
        <w:numPr>
          <w:ilvl w:val="1"/>
          <w:numId w:val="13"/>
        </w:numPr>
      </w:pPr>
      <w:r w:rsidRPr="003A4AA9">
        <w:t xml:space="preserve">Create a small number of </w:t>
      </w:r>
      <w:r w:rsidR="000B3A49">
        <w:t xml:space="preserve">advanced </w:t>
      </w:r>
      <w:r w:rsidRPr="003A4AA9">
        <w:t>multimedia classrooms for filming and streaming lectures</w:t>
      </w:r>
    </w:p>
    <w:p w14:paraId="3E103220" w14:textId="53972C14" w:rsidR="00A70421" w:rsidRDefault="00A70421" w:rsidP="00A70421"/>
    <w:p w14:paraId="4979647B" w14:textId="2617FDA0" w:rsidR="00AF5EE9" w:rsidRDefault="00DF6C0B" w:rsidP="00F913F6">
      <w:pPr>
        <w:pStyle w:val="ListParagraph"/>
        <w:numPr>
          <w:ilvl w:val="0"/>
          <w:numId w:val="13"/>
        </w:numPr>
        <w:rPr>
          <w:b/>
          <w:bCs/>
        </w:rPr>
      </w:pPr>
      <w:r>
        <w:rPr>
          <w:b/>
          <w:bCs/>
        </w:rPr>
        <w:br w:type="column"/>
      </w:r>
      <w:r w:rsidR="00A0630D" w:rsidRPr="00A0630D">
        <w:rPr>
          <w:b/>
          <w:bCs/>
        </w:rPr>
        <w:lastRenderedPageBreak/>
        <w:t>Develop a comprehensive marketing campaign to communicate the College’s value to its stakeholders, the Lamar University campus, and the Southeast Texas community</w:t>
      </w:r>
    </w:p>
    <w:p w14:paraId="670B930F" w14:textId="7C42241B" w:rsidR="00AF5EE9" w:rsidRPr="00373856" w:rsidRDefault="00AF5EE9" w:rsidP="00373856">
      <w:pPr>
        <w:rPr>
          <w:i/>
          <w:iCs/>
        </w:rPr>
      </w:pPr>
      <w:r w:rsidRPr="00373856">
        <w:rPr>
          <w:i/>
          <w:iCs/>
        </w:rPr>
        <w:t>Immediate Priorities</w:t>
      </w:r>
    </w:p>
    <w:p w14:paraId="7E6CC971" w14:textId="3FC63114" w:rsidR="00C52A0E" w:rsidRPr="003A4AA9" w:rsidRDefault="00C52A0E" w:rsidP="00F913F6">
      <w:pPr>
        <w:pStyle w:val="ListParagraph"/>
        <w:numPr>
          <w:ilvl w:val="1"/>
          <w:numId w:val="13"/>
        </w:numPr>
      </w:pPr>
      <w:r w:rsidRPr="003A4AA9">
        <w:t xml:space="preserve">Define a clear value proposition for </w:t>
      </w:r>
      <w:proofErr w:type="spellStart"/>
      <w:r w:rsidRPr="003A4AA9">
        <w:t>CoB</w:t>
      </w:r>
      <w:proofErr w:type="spellEnd"/>
      <w:r w:rsidRPr="003A4AA9">
        <w:t xml:space="preserve"> (</w:t>
      </w:r>
      <w:r w:rsidR="0005589F">
        <w:t>Marketing and Promotions Committee</w:t>
      </w:r>
      <w:r w:rsidRPr="003A4AA9">
        <w:t xml:space="preserve">, </w:t>
      </w:r>
      <w:r w:rsidR="00493009">
        <w:t xml:space="preserve">Marketing Coordinator, </w:t>
      </w:r>
      <w:r w:rsidRPr="003A4AA9">
        <w:t>Student Advisory Council)</w:t>
      </w:r>
    </w:p>
    <w:p w14:paraId="6F6AA85D" w14:textId="57DB4704" w:rsidR="00C52A0E" w:rsidRPr="003A4AA9" w:rsidRDefault="00C52A0E" w:rsidP="00F913F6">
      <w:pPr>
        <w:pStyle w:val="ListParagraph"/>
        <w:numPr>
          <w:ilvl w:val="2"/>
          <w:numId w:val="13"/>
        </w:numPr>
      </w:pPr>
      <w:r w:rsidRPr="003A4AA9">
        <w:t xml:space="preserve">Develop a comprehensive list of all current and prospective </w:t>
      </w:r>
      <w:proofErr w:type="spellStart"/>
      <w:r w:rsidRPr="003A4AA9">
        <w:t>CoB</w:t>
      </w:r>
      <w:proofErr w:type="spellEnd"/>
      <w:r w:rsidRPr="003A4AA9">
        <w:t xml:space="preserve"> </w:t>
      </w:r>
      <w:r w:rsidR="003000F1">
        <w:t>offerings</w:t>
      </w:r>
      <w:r w:rsidRPr="003A4AA9">
        <w:t xml:space="preserve"> that add value for stakeholders </w:t>
      </w:r>
    </w:p>
    <w:p w14:paraId="69C9E4BB" w14:textId="41EF4886" w:rsidR="00C52A0E" w:rsidRPr="003A4AA9" w:rsidRDefault="00C52A0E" w:rsidP="00F913F6">
      <w:pPr>
        <w:pStyle w:val="ListParagraph"/>
        <w:numPr>
          <w:ilvl w:val="2"/>
          <w:numId w:val="13"/>
        </w:numPr>
      </w:pPr>
      <w:r w:rsidRPr="003A4AA9">
        <w:t xml:space="preserve">Create a comprehensive services list and promotion plan for </w:t>
      </w:r>
      <w:proofErr w:type="spellStart"/>
      <w:r w:rsidRPr="003A4AA9">
        <w:t>CoB</w:t>
      </w:r>
      <w:proofErr w:type="spellEnd"/>
      <w:r w:rsidRPr="003A4AA9">
        <w:t xml:space="preserve"> offerings to the LU campus including Minors, Certificates, Graduate Programs, Executive Education, and Study Abroad programs </w:t>
      </w:r>
    </w:p>
    <w:p w14:paraId="0158B7F9" w14:textId="3819FC59" w:rsidR="00C52A0E" w:rsidRDefault="00C52A0E" w:rsidP="00F913F6">
      <w:pPr>
        <w:pStyle w:val="ListParagraph"/>
        <w:numPr>
          <w:ilvl w:val="2"/>
          <w:numId w:val="13"/>
        </w:numPr>
      </w:pPr>
      <w:r w:rsidRPr="003A4AA9">
        <w:t xml:space="preserve">Conduct a comprehensive student assessment to understand how students define the value of </w:t>
      </w:r>
      <w:proofErr w:type="spellStart"/>
      <w:r w:rsidRPr="003A4AA9">
        <w:t>CoB</w:t>
      </w:r>
      <w:proofErr w:type="spellEnd"/>
    </w:p>
    <w:p w14:paraId="57F2C490" w14:textId="01699ED9" w:rsidR="00803EA6" w:rsidRDefault="00803EA6" w:rsidP="00F913F6">
      <w:pPr>
        <w:pStyle w:val="ListParagraph"/>
        <w:numPr>
          <w:ilvl w:val="2"/>
          <w:numId w:val="13"/>
        </w:numPr>
      </w:pPr>
      <w:r w:rsidRPr="003A4AA9">
        <w:t xml:space="preserve">Capture more data along key metrics that </w:t>
      </w:r>
      <w:r>
        <w:t xml:space="preserve">affect </w:t>
      </w:r>
      <w:r w:rsidRPr="003A4AA9">
        <w:t>constituents</w:t>
      </w:r>
    </w:p>
    <w:p w14:paraId="4BFF9564" w14:textId="109C4BE9" w:rsidR="00DF6C0B" w:rsidRPr="003A4AA9" w:rsidRDefault="00DF6C0B" w:rsidP="00DF6C0B">
      <w:pPr>
        <w:pStyle w:val="ListParagraph"/>
        <w:numPr>
          <w:ilvl w:val="3"/>
          <w:numId w:val="13"/>
        </w:numPr>
      </w:pPr>
      <w:r>
        <w:t>Metrics: Value proposition statement/document, current and prospective offerings document with associated value, Minors etc. service list document and promotion plan document, student value assessment results document with recommendations, document listing additional data to capture and documented results of data capture</w:t>
      </w:r>
    </w:p>
    <w:p w14:paraId="02ADC629" w14:textId="5CCB5676" w:rsidR="00493009" w:rsidRDefault="00493009" w:rsidP="00F913F6">
      <w:pPr>
        <w:pStyle w:val="ListParagraph"/>
        <w:numPr>
          <w:ilvl w:val="1"/>
          <w:numId w:val="13"/>
        </w:numPr>
      </w:pPr>
      <w:r w:rsidRPr="003A4AA9">
        <w:t>Re-design</w:t>
      </w:r>
      <w:r w:rsidR="002E6C39">
        <w:t xml:space="preserve">, </w:t>
      </w:r>
      <w:r w:rsidRPr="003A4AA9">
        <w:t>elevate</w:t>
      </w:r>
      <w:r w:rsidR="002E6C39">
        <w:t>, and maintain a filled</w:t>
      </w:r>
      <w:r w:rsidRPr="003A4AA9">
        <w:t xml:space="preserve"> </w:t>
      </w:r>
      <w:proofErr w:type="spellStart"/>
      <w:r w:rsidRPr="003A4AA9">
        <w:t>CoB</w:t>
      </w:r>
      <w:proofErr w:type="spellEnd"/>
      <w:r w:rsidRPr="003A4AA9">
        <w:t xml:space="preserve"> Marketing Coordinator role (Dean</w:t>
      </w:r>
      <w:r w:rsidR="00445F8B">
        <w:t>, Marketing and Promotions Committee</w:t>
      </w:r>
      <w:r w:rsidRPr="003A4AA9">
        <w:t>)</w:t>
      </w:r>
    </w:p>
    <w:p w14:paraId="0A3D4BD0" w14:textId="2D2A0B62" w:rsidR="00B63C75" w:rsidRPr="003A4AA9" w:rsidRDefault="00B63C75" w:rsidP="00B63C75">
      <w:pPr>
        <w:pStyle w:val="ListParagraph"/>
        <w:numPr>
          <w:ilvl w:val="2"/>
          <w:numId w:val="13"/>
        </w:numPr>
      </w:pPr>
      <w:r>
        <w:t xml:space="preserve">Metric: Updated Marketing Coordinator job description, </w:t>
      </w:r>
      <w:r w:rsidR="00FD7CA8">
        <w:t>occupied Marketing Coordinator position</w:t>
      </w:r>
    </w:p>
    <w:p w14:paraId="5AF8624B" w14:textId="6FE22797" w:rsidR="000B0653" w:rsidRDefault="00AF5EE9" w:rsidP="00F913F6">
      <w:pPr>
        <w:pStyle w:val="ListParagraph"/>
        <w:numPr>
          <w:ilvl w:val="1"/>
          <w:numId w:val="13"/>
        </w:numPr>
      </w:pPr>
      <w:r w:rsidRPr="003A4AA9">
        <w:t xml:space="preserve">Create regularly updated </w:t>
      </w:r>
      <w:proofErr w:type="spellStart"/>
      <w:r w:rsidRPr="003A4AA9">
        <w:t>CoB</w:t>
      </w:r>
      <w:proofErr w:type="spellEnd"/>
      <w:r w:rsidRPr="003A4AA9">
        <w:t xml:space="preserve"> communication materials to College stakeholders showcasing people, programs, research, and accomplishments (</w:t>
      </w:r>
      <w:r w:rsidR="00311595">
        <w:t xml:space="preserve">Marketing and Promotions Committee, </w:t>
      </w:r>
      <w:r w:rsidRPr="003A4AA9">
        <w:t>Marketing Coordinator)</w:t>
      </w:r>
    </w:p>
    <w:p w14:paraId="64E55DAD" w14:textId="2C5ADE55" w:rsidR="00AF5EE9" w:rsidRDefault="00AF5EE9" w:rsidP="00F913F6">
      <w:pPr>
        <w:pStyle w:val="ListParagraph"/>
        <w:numPr>
          <w:ilvl w:val="2"/>
          <w:numId w:val="13"/>
        </w:numPr>
      </w:pPr>
      <w:r w:rsidRPr="003A4AA9">
        <w:t xml:space="preserve">Create and distribute </w:t>
      </w:r>
      <w:r w:rsidR="00267475">
        <w:t xml:space="preserve">a </w:t>
      </w:r>
      <w:proofErr w:type="spellStart"/>
      <w:r w:rsidRPr="003A4AA9">
        <w:t>CoB</w:t>
      </w:r>
      <w:proofErr w:type="spellEnd"/>
      <w:r w:rsidRPr="003A4AA9">
        <w:t xml:space="preserve"> email newsletter </w:t>
      </w:r>
      <w:r w:rsidR="00267475">
        <w:t>regularly</w:t>
      </w:r>
      <w:r w:rsidR="00267475" w:rsidRPr="003A4AA9">
        <w:t xml:space="preserve"> </w:t>
      </w:r>
      <w:r w:rsidRPr="003A4AA9">
        <w:t xml:space="preserve">to </w:t>
      </w:r>
      <w:proofErr w:type="spellStart"/>
      <w:r w:rsidRPr="003A4AA9">
        <w:t>CoB</w:t>
      </w:r>
      <w:proofErr w:type="spellEnd"/>
      <w:r w:rsidRPr="003A4AA9">
        <w:t xml:space="preserve"> students, faculty, staff, and external constituents</w:t>
      </w:r>
    </w:p>
    <w:p w14:paraId="4E479874" w14:textId="77777777" w:rsidR="00AF5EE9" w:rsidRDefault="00AF5EE9" w:rsidP="00F913F6">
      <w:pPr>
        <w:pStyle w:val="ListParagraph"/>
        <w:numPr>
          <w:ilvl w:val="3"/>
          <w:numId w:val="13"/>
        </w:numPr>
      </w:pPr>
      <w:r w:rsidRPr="003A4AA9">
        <w:t xml:space="preserve">Incorporate communication from LU and </w:t>
      </w:r>
      <w:proofErr w:type="spellStart"/>
      <w:r w:rsidRPr="003A4AA9">
        <w:t>CoB</w:t>
      </w:r>
      <w:proofErr w:type="spellEnd"/>
      <w:r w:rsidRPr="003A4AA9">
        <w:t xml:space="preserve"> administrators </w:t>
      </w:r>
    </w:p>
    <w:p w14:paraId="2BB0757B" w14:textId="25FFC61C" w:rsidR="00AF5EE9" w:rsidRDefault="00AF5EE9" w:rsidP="00F913F6">
      <w:pPr>
        <w:pStyle w:val="ListParagraph"/>
        <w:numPr>
          <w:ilvl w:val="3"/>
          <w:numId w:val="13"/>
        </w:numPr>
      </w:pPr>
      <w:r>
        <w:t xml:space="preserve">Incorporate </w:t>
      </w:r>
      <w:r w:rsidRPr="003A4AA9">
        <w:t>faculty research and accomplishments</w:t>
      </w:r>
    </w:p>
    <w:p w14:paraId="2B97B345" w14:textId="2AC2594D" w:rsidR="00AF5EE9" w:rsidRDefault="00AF5EE9" w:rsidP="00F913F6">
      <w:pPr>
        <w:pStyle w:val="ListParagraph"/>
        <w:numPr>
          <w:ilvl w:val="2"/>
          <w:numId w:val="13"/>
        </w:numPr>
      </w:pPr>
      <w:r w:rsidRPr="003A4AA9">
        <w:t xml:space="preserve">Promote </w:t>
      </w:r>
      <w:proofErr w:type="spellStart"/>
      <w:r w:rsidRPr="003A4AA9">
        <w:t>CoB</w:t>
      </w:r>
      <w:proofErr w:type="spellEnd"/>
      <w:r w:rsidRPr="003A4AA9">
        <w:t>-specific email address for student communications to the College</w:t>
      </w:r>
    </w:p>
    <w:p w14:paraId="7CE8A33B" w14:textId="7BFF34F7" w:rsidR="001827D7" w:rsidRPr="003A4AA9" w:rsidRDefault="001827D7" w:rsidP="00F913F6">
      <w:pPr>
        <w:pStyle w:val="ListParagraph"/>
        <w:numPr>
          <w:ilvl w:val="2"/>
          <w:numId w:val="13"/>
        </w:numPr>
      </w:pPr>
      <w:r>
        <w:t xml:space="preserve">Revise </w:t>
      </w:r>
      <w:proofErr w:type="spellStart"/>
      <w:r>
        <w:t>CoB</w:t>
      </w:r>
      <w:proofErr w:type="spellEnd"/>
      <w:r>
        <w:t xml:space="preserve"> website for currency and accuracy</w:t>
      </w:r>
    </w:p>
    <w:p w14:paraId="75C531C2" w14:textId="4BCB2FEB" w:rsidR="00AF5EE9" w:rsidRPr="003A4AA9" w:rsidRDefault="00AF5EE9" w:rsidP="00F913F6">
      <w:pPr>
        <w:pStyle w:val="ListParagraph"/>
        <w:numPr>
          <w:ilvl w:val="2"/>
          <w:numId w:val="13"/>
        </w:numPr>
      </w:pPr>
      <w:r w:rsidRPr="003A4AA9">
        <w:t xml:space="preserve">Review and regularly update </w:t>
      </w:r>
      <w:proofErr w:type="spellStart"/>
      <w:r w:rsidRPr="003A4AA9">
        <w:t>CoB</w:t>
      </w:r>
      <w:proofErr w:type="spellEnd"/>
      <w:r w:rsidRPr="003A4AA9">
        <w:t xml:space="preserve"> website to promote College news, faculty research and accomplishments, and similar information</w:t>
      </w:r>
    </w:p>
    <w:p w14:paraId="5366DB4E" w14:textId="77777777" w:rsidR="005E613A" w:rsidRPr="003A4AA9" w:rsidRDefault="005E613A" w:rsidP="00F913F6">
      <w:pPr>
        <w:pStyle w:val="ListParagraph"/>
        <w:numPr>
          <w:ilvl w:val="2"/>
          <w:numId w:val="13"/>
        </w:numPr>
      </w:pPr>
      <w:r w:rsidRPr="003A4AA9">
        <w:t>Improve visibility and promotion of faculty research including Google Scholar profiles and LU affiliations</w:t>
      </w:r>
    </w:p>
    <w:p w14:paraId="2912DB8F" w14:textId="20997AB4" w:rsidR="00AF5EE9" w:rsidRDefault="00AF5EE9" w:rsidP="00F913F6">
      <w:pPr>
        <w:pStyle w:val="ListParagraph"/>
        <w:numPr>
          <w:ilvl w:val="2"/>
          <w:numId w:val="13"/>
        </w:numPr>
      </w:pPr>
      <w:r w:rsidRPr="003A4AA9">
        <w:t xml:space="preserve">Create a pipeline of </w:t>
      </w:r>
      <w:proofErr w:type="spellStart"/>
      <w:r w:rsidRPr="003A4AA9">
        <w:t>CoB</w:t>
      </w:r>
      <w:proofErr w:type="spellEnd"/>
      <w:r w:rsidRPr="003A4AA9">
        <w:t xml:space="preserve"> success stories for regular promotion</w:t>
      </w:r>
    </w:p>
    <w:p w14:paraId="3B051EA3" w14:textId="377C3DCF" w:rsidR="00E92222" w:rsidRDefault="00E92222" w:rsidP="00E92222">
      <w:pPr>
        <w:pStyle w:val="ListParagraph"/>
        <w:numPr>
          <w:ilvl w:val="3"/>
          <w:numId w:val="13"/>
        </w:numPr>
      </w:pPr>
      <w:r>
        <w:t xml:space="preserve">Metrics: Regular e-newsletter distribution, documented inclusion of administrator communication and faculty </w:t>
      </w:r>
      <w:r w:rsidR="00F8198C">
        <w:t>accomplishments</w:t>
      </w:r>
      <w:r>
        <w:t xml:space="preserve"> information in e-newsletter, documentation and promotion plan for student </w:t>
      </w:r>
      <w:proofErr w:type="spellStart"/>
      <w:r>
        <w:t>CoB</w:t>
      </w:r>
      <w:proofErr w:type="spellEnd"/>
      <w:r>
        <w:t xml:space="preserve"> email address, documented </w:t>
      </w:r>
      <w:proofErr w:type="spellStart"/>
      <w:r>
        <w:t>CoB</w:t>
      </w:r>
      <w:proofErr w:type="spellEnd"/>
      <w:r>
        <w:t xml:space="preserve"> website updates/re-design, documentation of faculty accomplishments on </w:t>
      </w:r>
      <w:proofErr w:type="spellStart"/>
      <w:r>
        <w:t>CoB</w:t>
      </w:r>
      <w:proofErr w:type="spellEnd"/>
      <w:r>
        <w:t xml:space="preserve"> website, documented faculty Google Scholar profiles and LU affiliations, database of </w:t>
      </w:r>
      <w:proofErr w:type="spellStart"/>
      <w:r>
        <w:t>CoB</w:t>
      </w:r>
      <w:proofErr w:type="spellEnd"/>
      <w:r>
        <w:t xml:space="preserve"> success stories and promotion plan document</w:t>
      </w:r>
    </w:p>
    <w:p w14:paraId="7BFA97DB" w14:textId="21F8F7C7" w:rsidR="00AF5EE9" w:rsidRDefault="00AF5EE9" w:rsidP="00F913F6">
      <w:pPr>
        <w:pStyle w:val="ListParagraph"/>
        <w:numPr>
          <w:ilvl w:val="1"/>
          <w:numId w:val="13"/>
        </w:numPr>
      </w:pPr>
      <w:r w:rsidRPr="003A4AA9">
        <w:lastRenderedPageBreak/>
        <w:t xml:space="preserve">Create a directory of firms in Southeast Texas that </w:t>
      </w:r>
      <w:proofErr w:type="spellStart"/>
      <w:r w:rsidRPr="003A4AA9">
        <w:t>CoB</w:t>
      </w:r>
      <w:proofErr w:type="spellEnd"/>
      <w:r w:rsidRPr="003A4AA9">
        <w:t xml:space="preserve"> students, faculty, and staff can access for class project development, research, community service projects, and similar activities</w:t>
      </w:r>
      <w:r w:rsidR="001827D7">
        <w:t xml:space="preserve"> (See strategies 2.5, 2.6, and 3.4)</w:t>
      </w:r>
      <w:r w:rsidRPr="003A4AA9">
        <w:t xml:space="preserve"> (</w:t>
      </w:r>
      <w:r w:rsidR="008C57B6">
        <w:t>Marketing and Promotions Committee</w:t>
      </w:r>
      <w:r w:rsidRPr="003A4AA9">
        <w:t>, Marketing Coordinator)</w:t>
      </w:r>
    </w:p>
    <w:p w14:paraId="2270CCE8" w14:textId="40150652" w:rsidR="00006531" w:rsidRPr="003A4AA9" w:rsidRDefault="00006531" w:rsidP="00006531">
      <w:pPr>
        <w:pStyle w:val="ListParagraph"/>
        <w:numPr>
          <w:ilvl w:val="2"/>
          <w:numId w:val="13"/>
        </w:numPr>
      </w:pPr>
      <w:r>
        <w:t>Metric: Database of firms</w:t>
      </w:r>
    </w:p>
    <w:p w14:paraId="43B7E962" w14:textId="0126CF3E" w:rsidR="00AF5EE9" w:rsidRPr="003A4AA9" w:rsidRDefault="00AF5EE9" w:rsidP="00F913F6">
      <w:pPr>
        <w:pStyle w:val="ListParagraph"/>
        <w:numPr>
          <w:ilvl w:val="1"/>
          <w:numId w:val="13"/>
        </w:numPr>
      </w:pPr>
      <w:r w:rsidRPr="003A4AA9">
        <w:t xml:space="preserve">Increase communication and engagement with </w:t>
      </w:r>
      <w:r>
        <w:t xml:space="preserve">prospective </w:t>
      </w:r>
      <w:r w:rsidRPr="003A4AA9">
        <w:t xml:space="preserve">students </w:t>
      </w:r>
      <w:r>
        <w:t xml:space="preserve">with </w:t>
      </w:r>
      <w:r w:rsidRPr="003A4AA9">
        <w:t xml:space="preserve">a step-by-step guide to enrolling in the </w:t>
      </w:r>
      <w:proofErr w:type="spellStart"/>
      <w:r w:rsidRPr="003A4AA9">
        <w:t>Co</w:t>
      </w:r>
      <w:r w:rsidR="008F1C90">
        <w:t>B</w:t>
      </w:r>
      <w:proofErr w:type="spellEnd"/>
      <w:r w:rsidRPr="003A4AA9">
        <w:t xml:space="preserve"> (Undergraduate </w:t>
      </w:r>
      <w:r w:rsidR="008C57B6">
        <w:t>Curriculum</w:t>
      </w:r>
      <w:r w:rsidRPr="003A4AA9">
        <w:t xml:space="preserve"> Committee, </w:t>
      </w:r>
      <w:r w:rsidR="008C57B6">
        <w:t xml:space="preserve">Marketing and Promotions Committee, </w:t>
      </w:r>
      <w:r w:rsidRPr="003A4AA9">
        <w:t>Marketing Coordinator, University Recruitment and Admissions Office)</w:t>
      </w:r>
    </w:p>
    <w:p w14:paraId="01813783" w14:textId="48B20E5C" w:rsidR="00AF5EE9" w:rsidRPr="003A4AA9" w:rsidRDefault="00AF5EE9" w:rsidP="00F913F6">
      <w:pPr>
        <w:pStyle w:val="ListParagraph"/>
        <w:numPr>
          <w:ilvl w:val="2"/>
          <w:numId w:val="13"/>
        </w:numPr>
        <w:tabs>
          <w:tab w:val="left" w:pos="940"/>
          <w:tab w:val="left" w:pos="1440"/>
        </w:tabs>
        <w:autoSpaceDE w:val="0"/>
        <w:autoSpaceDN w:val="0"/>
        <w:adjustRightInd w:val="0"/>
        <w:rPr>
          <w:rFonts w:cstheme="minorHAnsi"/>
        </w:rPr>
      </w:pPr>
      <w:r w:rsidRPr="003A4AA9">
        <w:rPr>
          <w:rFonts w:cstheme="minorHAnsi"/>
        </w:rPr>
        <w:t>Increase national and international marketing and recruitment efforts</w:t>
      </w:r>
    </w:p>
    <w:p w14:paraId="553B4713" w14:textId="5D595330" w:rsidR="00AF5EE9" w:rsidRPr="003A4AA9" w:rsidRDefault="00AF5EE9" w:rsidP="00F913F6">
      <w:pPr>
        <w:pStyle w:val="ListParagraph"/>
        <w:numPr>
          <w:ilvl w:val="2"/>
          <w:numId w:val="13"/>
        </w:numPr>
      </w:pPr>
      <w:r w:rsidRPr="003A4AA9">
        <w:t xml:space="preserve">Increase coordination with </w:t>
      </w:r>
      <w:r>
        <w:t>community colleges</w:t>
      </w:r>
      <w:r w:rsidRPr="003A4AA9">
        <w:t xml:space="preserve"> to recruit </w:t>
      </w:r>
      <w:proofErr w:type="spellStart"/>
      <w:r w:rsidRPr="003A4AA9">
        <w:t>CoB</w:t>
      </w:r>
      <w:proofErr w:type="spellEnd"/>
      <w:r w:rsidRPr="003A4AA9">
        <w:t xml:space="preserve"> students</w:t>
      </w:r>
    </w:p>
    <w:p w14:paraId="5E227D5E" w14:textId="75078A39" w:rsidR="00AF5EE9" w:rsidRPr="00D33118" w:rsidRDefault="00AF5EE9" w:rsidP="00F913F6">
      <w:pPr>
        <w:pStyle w:val="ListParagraph"/>
        <w:numPr>
          <w:ilvl w:val="2"/>
          <w:numId w:val="13"/>
        </w:numPr>
        <w:rPr>
          <w:rFonts w:cstheme="minorHAnsi"/>
        </w:rPr>
      </w:pPr>
      <w:r w:rsidRPr="003A4AA9">
        <w:rPr>
          <w:rFonts w:eastAsia="Times New Roman" w:cstheme="minorHAnsi"/>
        </w:rPr>
        <w:t xml:space="preserve">Market </w:t>
      </w:r>
      <w:r>
        <w:rPr>
          <w:rFonts w:eastAsia="Times New Roman" w:cstheme="minorHAnsi"/>
        </w:rPr>
        <w:t>graduate programs</w:t>
      </w:r>
      <w:r w:rsidRPr="003A4AA9">
        <w:rPr>
          <w:rFonts w:eastAsia="Times New Roman" w:cstheme="minorHAnsi"/>
        </w:rPr>
        <w:t xml:space="preserve"> to students in </w:t>
      </w:r>
      <w:r w:rsidR="005E613A" w:rsidRPr="003A4AA9">
        <w:rPr>
          <w:rFonts w:eastAsia="Times New Roman" w:cstheme="minorHAnsi"/>
        </w:rPr>
        <w:t xml:space="preserve">Houston </w:t>
      </w:r>
      <w:r w:rsidR="005E613A">
        <w:rPr>
          <w:rFonts w:eastAsia="Times New Roman" w:cstheme="minorHAnsi"/>
        </w:rPr>
        <w:t xml:space="preserve">and </w:t>
      </w:r>
      <w:r w:rsidRPr="003A4AA9">
        <w:rPr>
          <w:rFonts w:eastAsia="Times New Roman" w:cstheme="minorHAnsi"/>
        </w:rPr>
        <w:t>SW Louisiana</w:t>
      </w:r>
      <w:r>
        <w:rPr>
          <w:rFonts w:eastAsia="Times New Roman" w:cstheme="minorHAnsi"/>
        </w:rPr>
        <w:t xml:space="preserve"> (specifically, MSA</w:t>
      </w:r>
      <w:r w:rsidR="00C91DB0">
        <w:rPr>
          <w:rFonts w:eastAsia="Times New Roman" w:cstheme="minorHAnsi"/>
        </w:rPr>
        <w:t xml:space="preserve"> and MS-MIS</w:t>
      </w:r>
      <w:r>
        <w:rPr>
          <w:rFonts w:eastAsia="Times New Roman" w:cstheme="minorHAnsi"/>
        </w:rPr>
        <w:t>)</w:t>
      </w:r>
      <w:r w:rsidR="006B796D">
        <w:rPr>
          <w:rFonts w:eastAsia="Times New Roman" w:cstheme="minorHAnsi"/>
        </w:rPr>
        <w:t xml:space="preserve"> with increased emphasis on STEM-certifications</w:t>
      </w:r>
    </w:p>
    <w:p w14:paraId="5F42753E" w14:textId="68E6DED7" w:rsidR="00D33118" w:rsidRPr="003A4AA9" w:rsidRDefault="00D33118" w:rsidP="00D33118">
      <w:pPr>
        <w:pStyle w:val="ListParagraph"/>
        <w:numPr>
          <w:ilvl w:val="3"/>
          <w:numId w:val="13"/>
        </w:numPr>
        <w:rPr>
          <w:rFonts w:cstheme="minorHAnsi"/>
        </w:rPr>
      </w:pPr>
      <w:r>
        <w:rPr>
          <w:rFonts w:eastAsia="Times New Roman" w:cstheme="minorHAnsi"/>
        </w:rPr>
        <w:t xml:space="preserve">Metrics: </w:t>
      </w:r>
      <w:proofErr w:type="spellStart"/>
      <w:r>
        <w:rPr>
          <w:rFonts w:eastAsia="Times New Roman" w:cstheme="minorHAnsi"/>
        </w:rPr>
        <w:t>CoB</w:t>
      </w:r>
      <w:proofErr w:type="spellEnd"/>
      <w:r>
        <w:rPr>
          <w:rFonts w:eastAsia="Times New Roman" w:cstheme="minorHAnsi"/>
        </w:rPr>
        <w:t xml:space="preserve"> Enrollment Guide document, documented increases in national and international enrollments, documented increases in Community College transfer enrollments, documented increases in Houston/SW Louisiana student graduate enrollments</w:t>
      </w:r>
    </w:p>
    <w:p w14:paraId="05537B1A" w14:textId="13E988C7" w:rsidR="00745339" w:rsidRPr="00373856" w:rsidRDefault="00745339" w:rsidP="00373856">
      <w:pPr>
        <w:rPr>
          <w:i/>
          <w:iCs/>
        </w:rPr>
      </w:pPr>
      <w:r w:rsidRPr="00373856">
        <w:rPr>
          <w:i/>
          <w:iCs/>
        </w:rPr>
        <w:t>Future Priorities</w:t>
      </w:r>
    </w:p>
    <w:p w14:paraId="7F540B36" w14:textId="0701319A" w:rsidR="00C52A0E" w:rsidRPr="003A4AA9" w:rsidRDefault="00A47C92" w:rsidP="00F913F6">
      <w:pPr>
        <w:pStyle w:val="ListParagraph"/>
        <w:numPr>
          <w:ilvl w:val="1"/>
          <w:numId w:val="13"/>
        </w:numPr>
      </w:pPr>
      <w:r>
        <w:t>Create</w:t>
      </w:r>
      <w:r w:rsidR="00C52A0E" w:rsidRPr="003A4AA9">
        <w:t xml:space="preserve"> </w:t>
      </w:r>
      <w:proofErr w:type="spellStart"/>
      <w:r w:rsidR="00C52A0E" w:rsidRPr="003A4AA9">
        <w:t>CoB</w:t>
      </w:r>
      <w:proofErr w:type="spellEnd"/>
      <w:r w:rsidR="00C52A0E" w:rsidRPr="003A4AA9">
        <w:t xml:space="preserve"> traditions, culture, and brand awareness to enhance stakeholder perception</w:t>
      </w:r>
    </w:p>
    <w:p w14:paraId="34D96AAD" w14:textId="37190107" w:rsidR="00C52A0E" w:rsidRPr="003A4AA9" w:rsidRDefault="00C52A0E" w:rsidP="00F913F6">
      <w:pPr>
        <w:pStyle w:val="ListParagraph"/>
        <w:numPr>
          <w:ilvl w:val="1"/>
          <w:numId w:val="13"/>
        </w:numPr>
      </w:pPr>
      <w:r w:rsidRPr="003A4AA9">
        <w:t>Develop student volunteer program</w:t>
      </w:r>
      <w:r w:rsidR="00AF5EE9">
        <w:t xml:space="preserve"> based on </w:t>
      </w:r>
      <w:r w:rsidR="0000701D">
        <w:t xml:space="preserve">the student organization, </w:t>
      </w:r>
      <w:r w:rsidR="00AF5EE9">
        <w:t>Students Consulting for Nonprofit Organizations</w:t>
      </w:r>
    </w:p>
    <w:p w14:paraId="765D0BBC" w14:textId="62362BF0" w:rsidR="000B0653" w:rsidRPr="003A4AA9" w:rsidRDefault="000B0653" w:rsidP="00F913F6">
      <w:pPr>
        <w:pStyle w:val="ListParagraph"/>
        <w:numPr>
          <w:ilvl w:val="1"/>
          <w:numId w:val="13"/>
        </w:numPr>
        <w:rPr>
          <w:rFonts w:cstheme="minorHAnsi"/>
        </w:rPr>
      </w:pPr>
      <w:r w:rsidRPr="003A4AA9">
        <w:rPr>
          <w:rFonts w:eastAsia="Times New Roman" w:cstheme="minorHAnsi"/>
        </w:rPr>
        <w:t xml:space="preserve">Promote LU </w:t>
      </w:r>
      <w:proofErr w:type="spellStart"/>
      <w:r w:rsidRPr="003A4AA9">
        <w:rPr>
          <w:rFonts w:eastAsia="Times New Roman" w:cstheme="minorHAnsi"/>
        </w:rPr>
        <w:t>CoB</w:t>
      </w:r>
      <w:proofErr w:type="spellEnd"/>
      <w:r w:rsidRPr="003A4AA9">
        <w:rPr>
          <w:rFonts w:eastAsia="Times New Roman" w:cstheme="minorHAnsi"/>
        </w:rPr>
        <w:t xml:space="preserve"> programs through local industry HR dep</w:t>
      </w:r>
      <w:r w:rsidR="005E613A">
        <w:rPr>
          <w:rFonts w:eastAsia="Times New Roman" w:cstheme="minorHAnsi"/>
        </w:rPr>
        <w:t xml:space="preserve">artments’ </w:t>
      </w:r>
      <w:r w:rsidRPr="003A4AA9">
        <w:rPr>
          <w:rFonts w:eastAsia="Times New Roman" w:cstheme="minorHAnsi"/>
        </w:rPr>
        <w:t>hiring packets</w:t>
      </w:r>
    </w:p>
    <w:p w14:paraId="38F721C4" w14:textId="6D1EAB4B" w:rsidR="00C52A0E" w:rsidRPr="003A4AA9" w:rsidRDefault="00C52A0E" w:rsidP="00F913F6">
      <w:pPr>
        <w:pStyle w:val="ListParagraph"/>
        <w:numPr>
          <w:ilvl w:val="1"/>
          <w:numId w:val="13"/>
        </w:numPr>
      </w:pPr>
      <w:r w:rsidRPr="003A4AA9">
        <w:t xml:space="preserve">Develop marketing workshops for local businesses describing services and class projects </w:t>
      </w:r>
      <w:proofErr w:type="spellStart"/>
      <w:r w:rsidRPr="003A4AA9">
        <w:t>CoB</w:t>
      </w:r>
      <w:proofErr w:type="spellEnd"/>
      <w:r w:rsidRPr="003A4AA9">
        <w:t xml:space="preserve"> can offer</w:t>
      </w:r>
    </w:p>
    <w:p w14:paraId="17474FA4" w14:textId="2F089AEA" w:rsidR="002419C1" w:rsidRDefault="002419C1" w:rsidP="001827D7">
      <w:pPr>
        <w:pStyle w:val="ListParagraph"/>
        <w:numPr>
          <w:ilvl w:val="1"/>
          <w:numId w:val="13"/>
        </w:numPr>
      </w:pPr>
      <w:r w:rsidRPr="003A4AA9">
        <w:t xml:space="preserve">Add </w:t>
      </w:r>
      <w:r w:rsidR="008E1B47" w:rsidRPr="003A4AA9">
        <w:t>“Click here to get help with…”</w:t>
      </w:r>
      <w:r w:rsidR="008E1B47">
        <w:t xml:space="preserve"> </w:t>
      </w:r>
      <w:r w:rsidRPr="003A4AA9">
        <w:t xml:space="preserve">links to </w:t>
      </w:r>
      <w:proofErr w:type="spellStart"/>
      <w:r w:rsidRPr="003A4AA9">
        <w:t>CoB</w:t>
      </w:r>
      <w:proofErr w:type="spellEnd"/>
      <w:r w:rsidRPr="003A4AA9">
        <w:t xml:space="preserve"> website for local small businesses to </w:t>
      </w:r>
      <w:r w:rsidR="008E1B47">
        <w:t xml:space="preserve">connect with </w:t>
      </w:r>
      <w:r w:rsidRPr="003A4AA9">
        <w:t xml:space="preserve">services </w:t>
      </w:r>
      <w:proofErr w:type="spellStart"/>
      <w:r w:rsidRPr="003A4AA9">
        <w:t>CoB</w:t>
      </w:r>
      <w:proofErr w:type="spellEnd"/>
      <w:r w:rsidRPr="003A4AA9">
        <w:t xml:space="preserve"> offers</w:t>
      </w:r>
    </w:p>
    <w:p w14:paraId="267F7753" w14:textId="0C18CB3E" w:rsidR="00C07B8B" w:rsidRDefault="00C07B8B" w:rsidP="00A70421"/>
    <w:p w14:paraId="2E39D3A1" w14:textId="5B14B350" w:rsidR="00E830CE" w:rsidRDefault="00E830CE" w:rsidP="00A70421">
      <w:r>
        <w:rPr>
          <w:b/>
          <w:bCs/>
        </w:rPr>
        <w:t>Implementation and Amendments</w:t>
      </w:r>
    </w:p>
    <w:p w14:paraId="442FEA57" w14:textId="66EE08A7" w:rsidR="00E830CE" w:rsidRPr="00E830CE" w:rsidRDefault="00E830CE" w:rsidP="00A70421">
      <w:r>
        <w:t>The College of Business will designate a Strategic Plan Implementation Committee to oversee the initial implementation (the first 12-24 months of the plan’s life cycle). Responsibility for completi</w:t>
      </w:r>
      <w:r w:rsidR="00F51FC6">
        <w:t xml:space="preserve">ng </w:t>
      </w:r>
      <w:r>
        <w:t xml:space="preserve">strategies is outlined throughout the plan, along with performance measures to </w:t>
      </w:r>
      <w:r w:rsidR="00F51FC6">
        <w:t>demonstrate</w:t>
      </w:r>
      <w:r>
        <w:t xml:space="preserve"> progress and completion. The Strategic Plan Implementation Committee will receive reports each semester on </w:t>
      </w:r>
      <w:r w:rsidR="00F51FC6">
        <w:t>the</w:t>
      </w:r>
      <w:r>
        <w:t xml:space="preserve"> status of strategic initiatives from responsible parties and will develop summary reports on </w:t>
      </w:r>
      <w:r w:rsidR="00F51FC6">
        <w:t>plan p</w:t>
      </w:r>
      <w:r>
        <w:t xml:space="preserve">rogress </w:t>
      </w:r>
      <w:r w:rsidR="00F51FC6">
        <w:t>for</w:t>
      </w:r>
      <w:r>
        <w:t xml:space="preserve"> the Executive Committee and the Accreditation and Assessment Office. Annually, the committee will review the plan document for amendments resulting from significant changes in the internal or external environments, and to ensure appropriate commencement of work on future initiatives.</w:t>
      </w:r>
    </w:p>
    <w:sectPr w:rsidR="00E830CE" w:rsidRPr="00E830CE" w:rsidSect="007B25DF">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747ED" w14:textId="77777777" w:rsidR="00B90BE8" w:rsidRDefault="00B90BE8" w:rsidP="00BC7C90">
      <w:r>
        <w:separator/>
      </w:r>
    </w:p>
  </w:endnote>
  <w:endnote w:type="continuationSeparator" w:id="0">
    <w:p w14:paraId="7377DAAF" w14:textId="77777777" w:rsidR="00B90BE8" w:rsidRDefault="00B90BE8" w:rsidP="00BC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20472780"/>
      <w:docPartObj>
        <w:docPartGallery w:val="Page Numbers (Bottom of Page)"/>
        <w:docPartUnique/>
      </w:docPartObj>
    </w:sdtPr>
    <w:sdtEndPr>
      <w:rPr>
        <w:rStyle w:val="PageNumber"/>
      </w:rPr>
    </w:sdtEndPr>
    <w:sdtContent>
      <w:p w14:paraId="1BB2E31C" w14:textId="221289CE" w:rsidR="00BC7C90" w:rsidRDefault="00BC7C90" w:rsidP="00D22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D1E8BD" w14:textId="77777777" w:rsidR="00BC7C90" w:rsidRDefault="00BC7C90" w:rsidP="00BC7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8408393"/>
      <w:docPartObj>
        <w:docPartGallery w:val="Page Numbers (Bottom of Page)"/>
        <w:docPartUnique/>
      </w:docPartObj>
    </w:sdtPr>
    <w:sdtEndPr>
      <w:rPr>
        <w:rStyle w:val="PageNumber"/>
      </w:rPr>
    </w:sdtEndPr>
    <w:sdtContent>
      <w:p w14:paraId="34C4FC5E" w14:textId="2AB08850" w:rsidR="00BC7C90" w:rsidRDefault="00BC7C90" w:rsidP="00D22E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DB88CF" w14:textId="77777777" w:rsidR="00BC7C90" w:rsidRDefault="00BC7C90" w:rsidP="00BC7C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CD4C4" w14:textId="77777777" w:rsidR="00B90BE8" w:rsidRDefault="00B90BE8" w:rsidP="00BC7C90">
      <w:r>
        <w:separator/>
      </w:r>
    </w:p>
  </w:footnote>
  <w:footnote w:type="continuationSeparator" w:id="0">
    <w:p w14:paraId="02B267D8" w14:textId="77777777" w:rsidR="00B90BE8" w:rsidRDefault="00B90BE8" w:rsidP="00BC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855"/>
    <w:multiLevelType w:val="hybridMultilevel"/>
    <w:tmpl w:val="4640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901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EB27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F930E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76164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EE93A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2115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C7034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BD37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2440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A5233AD"/>
    <w:multiLevelType w:val="hybridMultilevel"/>
    <w:tmpl w:val="794CE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609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C03BCF"/>
    <w:multiLevelType w:val="hybridMultilevel"/>
    <w:tmpl w:val="6F48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A17C4"/>
    <w:multiLevelType w:val="hybridMultilevel"/>
    <w:tmpl w:val="6A1E8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2253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DA7260"/>
    <w:multiLevelType w:val="hybridMultilevel"/>
    <w:tmpl w:val="3CF4E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9C1634"/>
    <w:multiLevelType w:val="hybridMultilevel"/>
    <w:tmpl w:val="0FF0C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810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3"/>
  </w:num>
  <w:num w:numId="3">
    <w:abstractNumId w:val="10"/>
  </w:num>
  <w:num w:numId="4">
    <w:abstractNumId w:val="15"/>
  </w:num>
  <w:num w:numId="5">
    <w:abstractNumId w:val="17"/>
  </w:num>
  <w:num w:numId="6">
    <w:abstractNumId w:val="3"/>
  </w:num>
  <w:num w:numId="7">
    <w:abstractNumId w:val="9"/>
  </w:num>
  <w:num w:numId="8">
    <w:abstractNumId w:val="6"/>
  </w:num>
  <w:num w:numId="9">
    <w:abstractNumId w:val="12"/>
  </w:num>
  <w:num w:numId="10">
    <w:abstractNumId w:val="4"/>
  </w:num>
  <w:num w:numId="11">
    <w:abstractNumId w:val="16"/>
  </w:num>
  <w:num w:numId="12">
    <w:abstractNumId w:val="7"/>
  </w:num>
  <w:num w:numId="13">
    <w:abstractNumId w:val="11"/>
  </w:num>
  <w:num w:numId="14">
    <w:abstractNumId w:val="2"/>
  </w:num>
  <w:num w:numId="15">
    <w:abstractNumId w:val="14"/>
  </w:num>
  <w:num w:numId="16">
    <w:abstractNumId w:val="8"/>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70"/>
    <w:rsid w:val="00000321"/>
    <w:rsid w:val="00006531"/>
    <w:rsid w:val="0000701D"/>
    <w:rsid w:val="000077EB"/>
    <w:rsid w:val="00020634"/>
    <w:rsid w:val="00036120"/>
    <w:rsid w:val="00041372"/>
    <w:rsid w:val="00041FD6"/>
    <w:rsid w:val="0005379C"/>
    <w:rsid w:val="0005589F"/>
    <w:rsid w:val="00063FC9"/>
    <w:rsid w:val="00066309"/>
    <w:rsid w:val="00070F36"/>
    <w:rsid w:val="0007148B"/>
    <w:rsid w:val="000A68AE"/>
    <w:rsid w:val="000B0653"/>
    <w:rsid w:val="000B3A49"/>
    <w:rsid w:val="000B4CBE"/>
    <w:rsid w:val="000B57E8"/>
    <w:rsid w:val="000C143B"/>
    <w:rsid w:val="000D00F6"/>
    <w:rsid w:val="000E34C4"/>
    <w:rsid w:val="001206E7"/>
    <w:rsid w:val="00133CE7"/>
    <w:rsid w:val="00170343"/>
    <w:rsid w:val="001827D7"/>
    <w:rsid w:val="00192B47"/>
    <w:rsid w:val="001C330D"/>
    <w:rsid w:val="001D0842"/>
    <w:rsid w:val="001D1514"/>
    <w:rsid w:val="001F4D68"/>
    <w:rsid w:val="00205F7E"/>
    <w:rsid w:val="002223A2"/>
    <w:rsid w:val="002303BC"/>
    <w:rsid w:val="002403E5"/>
    <w:rsid w:val="002419C1"/>
    <w:rsid w:val="00267475"/>
    <w:rsid w:val="00270256"/>
    <w:rsid w:val="00285677"/>
    <w:rsid w:val="002933A9"/>
    <w:rsid w:val="002A05B6"/>
    <w:rsid w:val="002A7F0C"/>
    <w:rsid w:val="002C18CB"/>
    <w:rsid w:val="002E2917"/>
    <w:rsid w:val="002E3C45"/>
    <w:rsid w:val="002E6C39"/>
    <w:rsid w:val="002F2F7F"/>
    <w:rsid w:val="003000F1"/>
    <w:rsid w:val="003109A5"/>
    <w:rsid w:val="00311595"/>
    <w:rsid w:val="00335B10"/>
    <w:rsid w:val="00362D25"/>
    <w:rsid w:val="00365530"/>
    <w:rsid w:val="00373856"/>
    <w:rsid w:val="00374C02"/>
    <w:rsid w:val="003A0CF1"/>
    <w:rsid w:val="003A4AA9"/>
    <w:rsid w:val="003B6B03"/>
    <w:rsid w:val="003D3792"/>
    <w:rsid w:val="003D734C"/>
    <w:rsid w:val="003E74E2"/>
    <w:rsid w:val="003F46C4"/>
    <w:rsid w:val="00407CB8"/>
    <w:rsid w:val="0041230B"/>
    <w:rsid w:val="004161F2"/>
    <w:rsid w:val="0041685F"/>
    <w:rsid w:val="00417944"/>
    <w:rsid w:val="00425141"/>
    <w:rsid w:val="00425A8D"/>
    <w:rsid w:val="00442946"/>
    <w:rsid w:val="00445F8B"/>
    <w:rsid w:val="004463C0"/>
    <w:rsid w:val="0046171C"/>
    <w:rsid w:val="0048012D"/>
    <w:rsid w:val="00493009"/>
    <w:rsid w:val="004A3452"/>
    <w:rsid w:val="004B341E"/>
    <w:rsid w:val="004B5A1A"/>
    <w:rsid w:val="004D5313"/>
    <w:rsid w:val="0050019B"/>
    <w:rsid w:val="005014F9"/>
    <w:rsid w:val="00536EDA"/>
    <w:rsid w:val="00545054"/>
    <w:rsid w:val="00550929"/>
    <w:rsid w:val="00553C46"/>
    <w:rsid w:val="005546E5"/>
    <w:rsid w:val="00565AC4"/>
    <w:rsid w:val="005A075F"/>
    <w:rsid w:val="005A42B4"/>
    <w:rsid w:val="005A6C2B"/>
    <w:rsid w:val="005B3A22"/>
    <w:rsid w:val="005E613A"/>
    <w:rsid w:val="006165D3"/>
    <w:rsid w:val="00643F8F"/>
    <w:rsid w:val="00652926"/>
    <w:rsid w:val="00677DC1"/>
    <w:rsid w:val="0068720C"/>
    <w:rsid w:val="0069077D"/>
    <w:rsid w:val="00690CBA"/>
    <w:rsid w:val="00693869"/>
    <w:rsid w:val="006A760B"/>
    <w:rsid w:val="006A7BFE"/>
    <w:rsid w:val="006B0FB2"/>
    <w:rsid w:val="006B721F"/>
    <w:rsid w:val="006B796D"/>
    <w:rsid w:val="006D02F5"/>
    <w:rsid w:val="006E79E2"/>
    <w:rsid w:val="006E7CB4"/>
    <w:rsid w:val="006F6868"/>
    <w:rsid w:val="0072345C"/>
    <w:rsid w:val="00727E7E"/>
    <w:rsid w:val="007420F0"/>
    <w:rsid w:val="007450A4"/>
    <w:rsid w:val="00745339"/>
    <w:rsid w:val="0076106D"/>
    <w:rsid w:val="00785F65"/>
    <w:rsid w:val="00791BCB"/>
    <w:rsid w:val="007A0ABC"/>
    <w:rsid w:val="007A0BD9"/>
    <w:rsid w:val="007A0F79"/>
    <w:rsid w:val="007A36D7"/>
    <w:rsid w:val="007B25DF"/>
    <w:rsid w:val="00803EA6"/>
    <w:rsid w:val="00815929"/>
    <w:rsid w:val="008309A0"/>
    <w:rsid w:val="00833172"/>
    <w:rsid w:val="0085036D"/>
    <w:rsid w:val="00850518"/>
    <w:rsid w:val="00852AF1"/>
    <w:rsid w:val="00875B5C"/>
    <w:rsid w:val="00890A85"/>
    <w:rsid w:val="008A4FAB"/>
    <w:rsid w:val="008C1F56"/>
    <w:rsid w:val="008C57B6"/>
    <w:rsid w:val="008E1B47"/>
    <w:rsid w:val="008E1ECB"/>
    <w:rsid w:val="008E3CCE"/>
    <w:rsid w:val="008F1C90"/>
    <w:rsid w:val="00914D21"/>
    <w:rsid w:val="00920560"/>
    <w:rsid w:val="0092518D"/>
    <w:rsid w:val="00953034"/>
    <w:rsid w:val="009539A9"/>
    <w:rsid w:val="00974227"/>
    <w:rsid w:val="00993620"/>
    <w:rsid w:val="00994570"/>
    <w:rsid w:val="00994D93"/>
    <w:rsid w:val="009D0292"/>
    <w:rsid w:val="009F3641"/>
    <w:rsid w:val="009F5ADF"/>
    <w:rsid w:val="00A0630D"/>
    <w:rsid w:val="00A20370"/>
    <w:rsid w:val="00A261A7"/>
    <w:rsid w:val="00A325BE"/>
    <w:rsid w:val="00A328C5"/>
    <w:rsid w:val="00A40150"/>
    <w:rsid w:val="00A45D3B"/>
    <w:rsid w:val="00A47C92"/>
    <w:rsid w:val="00A66296"/>
    <w:rsid w:val="00A67CA1"/>
    <w:rsid w:val="00A70421"/>
    <w:rsid w:val="00A9752C"/>
    <w:rsid w:val="00AB3AF1"/>
    <w:rsid w:val="00AE25DA"/>
    <w:rsid w:val="00AE63D9"/>
    <w:rsid w:val="00AF12B4"/>
    <w:rsid w:val="00AF5EE9"/>
    <w:rsid w:val="00B01A32"/>
    <w:rsid w:val="00B14A08"/>
    <w:rsid w:val="00B34255"/>
    <w:rsid w:val="00B34D37"/>
    <w:rsid w:val="00B35199"/>
    <w:rsid w:val="00B63C75"/>
    <w:rsid w:val="00B70DB0"/>
    <w:rsid w:val="00B82333"/>
    <w:rsid w:val="00B84199"/>
    <w:rsid w:val="00B84E15"/>
    <w:rsid w:val="00B90BE8"/>
    <w:rsid w:val="00B97245"/>
    <w:rsid w:val="00BB6BA7"/>
    <w:rsid w:val="00BB7C2C"/>
    <w:rsid w:val="00BB7D51"/>
    <w:rsid w:val="00BC7C90"/>
    <w:rsid w:val="00BE3A7E"/>
    <w:rsid w:val="00BF206D"/>
    <w:rsid w:val="00BF3366"/>
    <w:rsid w:val="00C07B8B"/>
    <w:rsid w:val="00C15FC4"/>
    <w:rsid w:val="00C258D4"/>
    <w:rsid w:val="00C3423E"/>
    <w:rsid w:val="00C41D45"/>
    <w:rsid w:val="00C461E0"/>
    <w:rsid w:val="00C52A0E"/>
    <w:rsid w:val="00C5538C"/>
    <w:rsid w:val="00C56D78"/>
    <w:rsid w:val="00C6335B"/>
    <w:rsid w:val="00C91DB0"/>
    <w:rsid w:val="00CB1411"/>
    <w:rsid w:val="00CB1EE1"/>
    <w:rsid w:val="00CF44AA"/>
    <w:rsid w:val="00D012DC"/>
    <w:rsid w:val="00D067BA"/>
    <w:rsid w:val="00D32C01"/>
    <w:rsid w:val="00D33118"/>
    <w:rsid w:val="00D461BD"/>
    <w:rsid w:val="00D5683F"/>
    <w:rsid w:val="00D631FD"/>
    <w:rsid w:val="00D763A8"/>
    <w:rsid w:val="00DB530C"/>
    <w:rsid w:val="00DB71EB"/>
    <w:rsid w:val="00DD3F26"/>
    <w:rsid w:val="00DE01C6"/>
    <w:rsid w:val="00DF6C0B"/>
    <w:rsid w:val="00E02FCA"/>
    <w:rsid w:val="00E1289B"/>
    <w:rsid w:val="00E2241A"/>
    <w:rsid w:val="00E2558C"/>
    <w:rsid w:val="00E34359"/>
    <w:rsid w:val="00E46352"/>
    <w:rsid w:val="00E51EC6"/>
    <w:rsid w:val="00E830CE"/>
    <w:rsid w:val="00E916DB"/>
    <w:rsid w:val="00E92222"/>
    <w:rsid w:val="00EA7FC8"/>
    <w:rsid w:val="00EC35F2"/>
    <w:rsid w:val="00ED0610"/>
    <w:rsid w:val="00EE17FC"/>
    <w:rsid w:val="00EF42C0"/>
    <w:rsid w:val="00F07033"/>
    <w:rsid w:val="00F35810"/>
    <w:rsid w:val="00F51FC6"/>
    <w:rsid w:val="00F6768D"/>
    <w:rsid w:val="00F8198C"/>
    <w:rsid w:val="00F913F6"/>
    <w:rsid w:val="00F95723"/>
    <w:rsid w:val="00FA0E2D"/>
    <w:rsid w:val="00FC74B1"/>
    <w:rsid w:val="00FD7CA8"/>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48A5"/>
  <w14:defaultImageDpi w14:val="32767"/>
  <w15:chartTrackingRefBased/>
  <w15:docId w15:val="{7942053A-1239-6A45-870E-D246ED18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5B"/>
    <w:pPr>
      <w:ind w:left="720"/>
      <w:contextualSpacing/>
    </w:pPr>
  </w:style>
  <w:style w:type="paragraph" w:styleId="BalloonText">
    <w:name w:val="Balloon Text"/>
    <w:basedOn w:val="Normal"/>
    <w:link w:val="BalloonTextChar"/>
    <w:uiPriority w:val="99"/>
    <w:semiHidden/>
    <w:unhideWhenUsed/>
    <w:rsid w:val="00C52A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52A0E"/>
    <w:rPr>
      <w:rFonts w:ascii="Times New Roman" w:hAnsi="Times New Roman" w:cs="Times New Roman"/>
      <w:sz w:val="18"/>
      <w:szCs w:val="18"/>
    </w:rPr>
  </w:style>
  <w:style w:type="paragraph" w:styleId="Header">
    <w:name w:val="header"/>
    <w:basedOn w:val="Normal"/>
    <w:link w:val="HeaderChar"/>
    <w:uiPriority w:val="99"/>
    <w:unhideWhenUsed/>
    <w:rsid w:val="00BC7C90"/>
    <w:pPr>
      <w:tabs>
        <w:tab w:val="center" w:pos="4680"/>
        <w:tab w:val="right" w:pos="9360"/>
      </w:tabs>
    </w:pPr>
  </w:style>
  <w:style w:type="character" w:customStyle="1" w:styleId="HeaderChar">
    <w:name w:val="Header Char"/>
    <w:basedOn w:val="DefaultParagraphFont"/>
    <w:link w:val="Header"/>
    <w:uiPriority w:val="99"/>
    <w:rsid w:val="00BC7C90"/>
  </w:style>
  <w:style w:type="paragraph" w:styleId="Footer">
    <w:name w:val="footer"/>
    <w:basedOn w:val="Normal"/>
    <w:link w:val="FooterChar"/>
    <w:uiPriority w:val="99"/>
    <w:unhideWhenUsed/>
    <w:rsid w:val="00BC7C90"/>
    <w:pPr>
      <w:tabs>
        <w:tab w:val="center" w:pos="4680"/>
        <w:tab w:val="right" w:pos="9360"/>
      </w:tabs>
    </w:pPr>
  </w:style>
  <w:style w:type="character" w:customStyle="1" w:styleId="FooterChar">
    <w:name w:val="Footer Char"/>
    <w:basedOn w:val="DefaultParagraphFont"/>
    <w:link w:val="Footer"/>
    <w:uiPriority w:val="99"/>
    <w:rsid w:val="00BC7C90"/>
  </w:style>
  <w:style w:type="character" w:styleId="PageNumber">
    <w:name w:val="page number"/>
    <w:basedOn w:val="DefaultParagraphFont"/>
    <w:uiPriority w:val="99"/>
    <w:semiHidden/>
    <w:unhideWhenUsed/>
    <w:rsid w:val="00BC7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2901</Words>
  <Characters>16541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 Escamilla</dc:creator>
  <cp:keywords/>
  <dc:description/>
  <cp:lastModifiedBy>Shannon M. Klutts</cp:lastModifiedBy>
  <cp:revision>5</cp:revision>
  <cp:lastPrinted>2021-08-09T20:12:00Z</cp:lastPrinted>
  <dcterms:created xsi:type="dcterms:W3CDTF">2021-01-28T15:43:00Z</dcterms:created>
  <dcterms:modified xsi:type="dcterms:W3CDTF">2021-08-09T20:12:00Z</dcterms:modified>
</cp:coreProperties>
</file>