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35DD0" w14:textId="786CB433" w:rsidR="003B5340" w:rsidRPr="00A763BD" w:rsidRDefault="006623E2" w:rsidP="00282811">
      <w:pPr>
        <w:spacing w:before="120" w:after="0" w:line="240" w:lineRule="auto"/>
        <w:jc w:val="center"/>
        <w:rPr>
          <w:rFonts w:asciiTheme="minorHAnsi" w:hAnsiTheme="minorHAnsi" w:cstheme="minorHAnsi"/>
          <w:b/>
          <w:sz w:val="28"/>
          <w:szCs w:val="28"/>
        </w:rPr>
      </w:pPr>
      <w:r>
        <w:rPr>
          <w:rFonts w:asciiTheme="minorHAnsi" w:hAnsiTheme="minorHAnsi" w:cstheme="minorHAnsi"/>
          <w:b/>
          <w:noProof/>
          <w:sz w:val="24"/>
          <w:szCs w:val="24"/>
        </w:rPr>
        <mc:AlternateContent>
          <mc:Choice Requires="wps">
            <w:drawing>
              <wp:anchor distT="0" distB="0" distL="114300" distR="114300" simplePos="0" relativeHeight="251659264" behindDoc="1" locked="0" layoutInCell="1" allowOverlap="1" wp14:anchorId="4CECC621" wp14:editId="189071DC">
                <wp:simplePos x="0" y="0"/>
                <wp:positionH relativeFrom="column">
                  <wp:posOffset>-140970</wp:posOffset>
                </wp:positionH>
                <wp:positionV relativeFrom="page">
                  <wp:posOffset>831578</wp:posOffset>
                </wp:positionV>
                <wp:extent cx="6117590" cy="0"/>
                <wp:effectExtent l="0" t="0" r="0" b="0"/>
                <wp:wrapTight wrapText="bothSides">
                  <wp:wrapPolygon edited="0">
                    <wp:start x="0" y="0"/>
                    <wp:lineTo x="0" y="21600"/>
                    <wp:lineTo x="21600" y="21600"/>
                    <wp:lineTo x="21600" y="0"/>
                  </wp:wrapPolygon>
                </wp:wrapTight>
                <wp:docPr id="2" name="Straight Connector 2"/>
                <wp:cNvGraphicFramePr/>
                <a:graphic xmlns:a="http://schemas.openxmlformats.org/drawingml/2006/main">
                  <a:graphicData uri="http://schemas.microsoft.com/office/word/2010/wordprocessingShape">
                    <wps:wsp>
                      <wps:cNvCnPr/>
                      <wps:spPr>
                        <a:xfrm>
                          <a:off x="0" y="0"/>
                          <a:ext cx="6117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C23FC"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page" from="-11.1pt,65.5pt" to="47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" strokecolor="black [3200]" strokeweight=".5pt">
                <v:stroke joinstyle="miter"/>
                <w10:wrap type="tight" anchory="page"/>
              </v:line>
            </w:pict>
          </mc:Fallback>
        </mc:AlternateContent>
      </w:r>
      <w:r w:rsidR="003B5340" w:rsidRPr="00A763BD">
        <w:rPr>
          <w:rFonts w:asciiTheme="minorHAnsi" w:hAnsiTheme="minorHAnsi" w:cstheme="minorHAnsi"/>
          <w:b/>
          <w:sz w:val="28"/>
          <w:szCs w:val="28"/>
        </w:rPr>
        <w:t xml:space="preserve">LAMAR UNIVERSITY </w:t>
      </w:r>
    </w:p>
    <w:p w14:paraId="5982C4BC" w14:textId="3902E569" w:rsidR="003B5340" w:rsidRPr="00A763BD" w:rsidRDefault="003B5340" w:rsidP="003B5340">
      <w:pPr>
        <w:spacing w:after="0" w:line="240" w:lineRule="auto"/>
        <w:ind w:left="66"/>
        <w:jc w:val="center"/>
        <w:rPr>
          <w:rFonts w:asciiTheme="minorHAnsi" w:hAnsiTheme="minorHAnsi" w:cstheme="minorHAnsi"/>
          <w:b/>
          <w:sz w:val="28"/>
          <w:szCs w:val="28"/>
        </w:rPr>
      </w:pPr>
      <w:r w:rsidRPr="00A763BD">
        <w:rPr>
          <w:rFonts w:asciiTheme="minorHAnsi" w:hAnsiTheme="minorHAnsi" w:cstheme="minorHAnsi"/>
          <w:b/>
          <w:sz w:val="28"/>
          <w:szCs w:val="28"/>
        </w:rPr>
        <w:t xml:space="preserve">MANUAL OF </w:t>
      </w:r>
      <w:r w:rsidR="006623E2">
        <w:rPr>
          <w:rFonts w:asciiTheme="minorHAnsi" w:hAnsiTheme="minorHAnsi" w:cstheme="minorHAnsi"/>
          <w:b/>
          <w:sz w:val="28"/>
          <w:szCs w:val="28"/>
        </w:rPr>
        <w:t xml:space="preserve">ACADEMIC </w:t>
      </w:r>
      <w:r w:rsidRPr="00A763BD">
        <w:rPr>
          <w:rFonts w:asciiTheme="minorHAnsi" w:hAnsiTheme="minorHAnsi" w:cstheme="minorHAnsi"/>
          <w:b/>
          <w:sz w:val="28"/>
          <w:szCs w:val="28"/>
        </w:rPr>
        <w:t xml:space="preserve">POLICIES AND PROCEDURES </w:t>
      </w:r>
    </w:p>
    <w:p w14:paraId="08C247C7" w14:textId="77777777" w:rsidR="003B5340" w:rsidRPr="00B928A8" w:rsidRDefault="003B5340" w:rsidP="003B5340">
      <w:pPr>
        <w:spacing w:after="0" w:line="240" w:lineRule="auto"/>
        <w:rPr>
          <w:rFonts w:asciiTheme="minorHAnsi" w:hAnsiTheme="minorHAnsi" w:cstheme="minorHAnsi"/>
          <w:sz w:val="24"/>
          <w:szCs w:val="24"/>
        </w:rPr>
      </w:pPr>
    </w:p>
    <w:p w14:paraId="20484ADA" w14:textId="3640C299" w:rsidR="003B5340" w:rsidRPr="00A763BD" w:rsidRDefault="003B5340" w:rsidP="003E26E8">
      <w:pPr>
        <w:tabs>
          <w:tab w:val="center" w:pos="2835"/>
          <w:tab w:val="right" w:pos="9361"/>
        </w:tabs>
        <w:spacing w:after="0" w:line="240" w:lineRule="auto"/>
        <w:ind w:left="-15"/>
        <w:rPr>
          <w:rFonts w:asciiTheme="minorHAnsi" w:hAnsiTheme="minorHAnsi" w:cstheme="minorHAnsi"/>
          <w:b/>
          <w:sz w:val="28"/>
          <w:szCs w:val="28"/>
        </w:rPr>
      </w:pPr>
      <w:r w:rsidRPr="00A763BD">
        <w:rPr>
          <w:rFonts w:asciiTheme="minorHAnsi" w:hAnsiTheme="minorHAnsi" w:cstheme="minorHAnsi"/>
          <w:b/>
          <w:sz w:val="28"/>
          <w:szCs w:val="28"/>
        </w:rPr>
        <w:t>SECTION:</w:t>
      </w:r>
      <w:r w:rsidR="00E54CE0" w:rsidRPr="00A763BD">
        <w:rPr>
          <w:rFonts w:asciiTheme="minorHAnsi" w:hAnsiTheme="minorHAnsi" w:cstheme="minorHAnsi"/>
          <w:b/>
          <w:sz w:val="28"/>
          <w:szCs w:val="28"/>
        </w:rPr>
        <w:t xml:space="preserve">   Academic</w:t>
      </w:r>
      <w:r w:rsidR="00A84221" w:rsidRPr="00A763BD">
        <w:rPr>
          <w:rFonts w:asciiTheme="minorHAnsi" w:hAnsiTheme="minorHAnsi" w:cstheme="minorHAnsi"/>
          <w:b/>
          <w:sz w:val="28"/>
          <w:szCs w:val="28"/>
        </w:rPr>
        <w:t xml:space="preserve"> Affairs</w:t>
      </w:r>
    </w:p>
    <w:p w14:paraId="106C5175" w14:textId="5ADE31B6" w:rsidR="003B5340" w:rsidRPr="00A763BD" w:rsidRDefault="003B5340" w:rsidP="003B5340">
      <w:pPr>
        <w:tabs>
          <w:tab w:val="center" w:pos="3387"/>
        </w:tabs>
        <w:spacing w:after="0" w:line="240" w:lineRule="auto"/>
        <w:ind w:left="-15"/>
        <w:rPr>
          <w:rFonts w:asciiTheme="minorHAnsi" w:hAnsiTheme="minorHAnsi" w:cstheme="minorHAnsi"/>
          <w:sz w:val="28"/>
          <w:szCs w:val="28"/>
        </w:rPr>
      </w:pPr>
      <w:r w:rsidRPr="00A763BD">
        <w:rPr>
          <w:rFonts w:asciiTheme="minorHAnsi" w:hAnsiTheme="minorHAnsi" w:cstheme="minorHAnsi"/>
          <w:b/>
          <w:sz w:val="28"/>
          <w:szCs w:val="28"/>
        </w:rPr>
        <w:t>AREA:</w:t>
      </w:r>
      <w:r w:rsidR="00E54CE0" w:rsidRPr="00A763BD">
        <w:rPr>
          <w:rFonts w:asciiTheme="minorHAnsi" w:hAnsiTheme="minorHAnsi" w:cstheme="minorHAnsi"/>
          <w:b/>
          <w:sz w:val="28"/>
          <w:szCs w:val="28"/>
        </w:rPr>
        <w:t xml:space="preserve">         </w:t>
      </w:r>
      <w:r w:rsidR="00A84221" w:rsidRPr="00A763BD">
        <w:rPr>
          <w:rFonts w:asciiTheme="minorHAnsi" w:hAnsiTheme="minorHAnsi" w:cstheme="minorHAnsi"/>
          <w:b/>
          <w:sz w:val="28"/>
          <w:szCs w:val="28"/>
        </w:rPr>
        <w:t>Faculty</w:t>
      </w:r>
      <w:r w:rsidR="006623E2">
        <w:rPr>
          <w:rFonts w:asciiTheme="minorHAnsi" w:hAnsiTheme="minorHAnsi" w:cstheme="minorHAnsi"/>
          <w:b/>
          <w:sz w:val="28"/>
          <w:szCs w:val="28"/>
        </w:rPr>
        <w:t xml:space="preserve"> Tenure &amp; Promotion</w:t>
      </w:r>
    </w:p>
    <w:p w14:paraId="267DBB30" w14:textId="77777777" w:rsidR="003B5340" w:rsidRPr="00B928A8" w:rsidRDefault="003B5340" w:rsidP="003B5340">
      <w:pPr>
        <w:tabs>
          <w:tab w:val="center" w:pos="3261"/>
        </w:tabs>
        <w:spacing w:after="0" w:line="259" w:lineRule="auto"/>
        <w:jc w:val="both"/>
        <w:rPr>
          <w:rFonts w:asciiTheme="minorHAnsi" w:hAnsiTheme="minorHAnsi" w:cstheme="minorHAnsi"/>
          <w:b/>
          <w:sz w:val="24"/>
          <w:szCs w:val="24"/>
        </w:rPr>
      </w:pPr>
    </w:p>
    <w:p w14:paraId="4082F76E" w14:textId="2D46E011" w:rsidR="003B5340" w:rsidRPr="00A763BD" w:rsidRDefault="006623E2" w:rsidP="003B5340">
      <w:pPr>
        <w:pBdr>
          <w:top w:val="single" w:sz="6" w:space="0" w:color="000000"/>
          <w:left w:val="single" w:sz="6" w:space="8" w:color="000000"/>
          <w:bottom w:val="single" w:sz="6" w:space="0" w:color="000000"/>
          <w:right w:val="single" w:sz="6" w:space="0" w:color="000000"/>
        </w:pBdr>
        <w:tabs>
          <w:tab w:val="center" w:pos="2647"/>
        </w:tabs>
        <w:spacing w:after="98" w:line="259" w:lineRule="auto"/>
        <w:rPr>
          <w:rFonts w:asciiTheme="minorHAnsi" w:hAnsiTheme="minorHAnsi" w:cstheme="minorHAnsi"/>
          <w:sz w:val="28"/>
          <w:szCs w:val="28"/>
        </w:rPr>
      </w:pPr>
      <w:r w:rsidRPr="006623E2">
        <w:rPr>
          <w:rFonts w:asciiTheme="minorHAnsi" w:hAnsiTheme="minorHAnsi" w:cstheme="minorHAnsi"/>
          <w:b/>
          <w:sz w:val="28"/>
          <w:szCs w:val="28"/>
        </w:rPr>
        <w:t xml:space="preserve">Promotion </w:t>
      </w:r>
      <w:r>
        <w:rPr>
          <w:rFonts w:asciiTheme="minorHAnsi" w:hAnsiTheme="minorHAnsi" w:cstheme="minorHAnsi"/>
          <w:b/>
          <w:sz w:val="28"/>
          <w:szCs w:val="28"/>
        </w:rPr>
        <w:t xml:space="preserve">to </w:t>
      </w:r>
      <w:r w:rsidRPr="006623E2">
        <w:rPr>
          <w:rFonts w:asciiTheme="minorHAnsi" w:hAnsiTheme="minorHAnsi" w:cstheme="minorHAnsi"/>
          <w:b/>
          <w:sz w:val="28"/>
          <w:szCs w:val="28"/>
        </w:rPr>
        <w:t xml:space="preserve">Professor </w:t>
      </w:r>
      <w:r>
        <w:rPr>
          <w:rFonts w:asciiTheme="minorHAnsi" w:hAnsiTheme="minorHAnsi" w:cstheme="minorHAnsi"/>
          <w:b/>
          <w:sz w:val="28"/>
          <w:szCs w:val="28"/>
        </w:rPr>
        <w:t xml:space="preserve">- </w:t>
      </w:r>
      <w:r w:rsidRPr="006623E2">
        <w:rPr>
          <w:rFonts w:asciiTheme="minorHAnsi" w:hAnsiTheme="minorHAnsi" w:cstheme="minorHAnsi"/>
          <w:b/>
          <w:sz w:val="28"/>
          <w:szCs w:val="28"/>
        </w:rPr>
        <w:t>External Reviewer</w:t>
      </w:r>
      <w:r w:rsidR="009B2A05">
        <w:rPr>
          <w:rFonts w:asciiTheme="minorHAnsi" w:hAnsiTheme="minorHAnsi" w:cstheme="minorHAnsi"/>
          <w:b/>
          <w:sz w:val="28"/>
          <w:szCs w:val="28"/>
        </w:rPr>
        <w:t>s</w:t>
      </w:r>
      <w:r w:rsidR="009B2A05">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007B31B2" w:rsidRPr="00A763BD">
        <w:rPr>
          <w:rFonts w:asciiTheme="minorHAnsi" w:hAnsiTheme="minorHAnsi" w:cstheme="minorHAnsi"/>
          <w:b/>
          <w:sz w:val="28"/>
          <w:szCs w:val="28"/>
        </w:rPr>
        <w:t xml:space="preserve">     </w:t>
      </w:r>
      <w:r w:rsidR="00A84221" w:rsidRPr="00A763BD">
        <w:rPr>
          <w:rFonts w:asciiTheme="minorHAnsi" w:hAnsiTheme="minorHAnsi" w:cstheme="minorHAnsi"/>
          <w:b/>
          <w:sz w:val="28"/>
          <w:szCs w:val="28"/>
        </w:rPr>
        <w:t xml:space="preserve">MAPP </w:t>
      </w:r>
      <w:proofErr w:type="spellStart"/>
      <w:r w:rsidR="00A84221" w:rsidRPr="00A763BD">
        <w:rPr>
          <w:rFonts w:asciiTheme="minorHAnsi" w:hAnsiTheme="minorHAnsi" w:cstheme="minorHAnsi"/>
          <w:b/>
          <w:sz w:val="28"/>
          <w:szCs w:val="28"/>
        </w:rPr>
        <w:t>xx.xx.xx</w:t>
      </w:r>
      <w:proofErr w:type="spellEnd"/>
    </w:p>
    <w:p w14:paraId="7B5B0C60" w14:textId="77777777" w:rsidR="00D532D6" w:rsidRPr="000211E8" w:rsidRDefault="00D532D6" w:rsidP="009D3022">
      <w:pPr>
        <w:spacing w:after="0" w:line="259" w:lineRule="auto"/>
        <w:jc w:val="both"/>
        <w:rPr>
          <w:rFonts w:asciiTheme="minorHAnsi" w:hAnsiTheme="minorHAnsi" w:cstheme="minorHAnsi"/>
        </w:rPr>
      </w:pPr>
    </w:p>
    <w:p w14:paraId="6EF6C1C6" w14:textId="77777777" w:rsidR="00D532D6" w:rsidRPr="000211E8" w:rsidRDefault="009C4FCE" w:rsidP="00E76FAC">
      <w:pPr>
        <w:pStyle w:val="Level1"/>
      </w:pPr>
      <w:r w:rsidRPr="000211E8">
        <w:t>P</w:t>
      </w:r>
      <w:r w:rsidR="00863FF3" w:rsidRPr="000211E8">
        <w:t>OLICY</w:t>
      </w:r>
      <w:r w:rsidRPr="000211E8">
        <w:t xml:space="preserve"> </w:t>
      </w:r>
    </w:p>
    <w:p w14:paraId="0B74AF5C" w14:textId="77777777" w:rsidR="00D532D6" w:rsidRPr="000211E8" w:rsidRDefault="009C4FCE" w:rsidP="009D3022">
      <w:pPr>
        <w:spacing w:after="0" w:line="259" w:lineRule="auto"/>
        <w:ind w:left="1"/>
        <w:jc w:val="both"/>
        <w:rPr>
          <w:rFonts w:asciiTheme="minorHAnsi" w:hAnsiTheme="minorHAnsi" w:cstheme="minorHAnsi"/>
        </w:rPr>
      </w:pPr>
      <w:r w:rsidRPr="000211E8">
        <w:rPr>
          <w:rFonts w:asciiTheme="minorHAnsi" w:hAnsiTheme="minorHAnsi" w:cstheme="minorHAnsi"/>
        </w:rPr>
        <w:t xml:space="preserve"> </w:t>
      </w:r>
    </w:p>
    <w:p w14:paraId="18C7280E" w14:textId="14BD3D9A" w:rsidR="00694F79" w:rsidRPr="000211E8" w:rsidRDefault="0071163A" w:rsidP="006623E2">
      <w:pPr>
        <w:pStyle w:val="Level-2-Two"/>
        <w:numPr>
          <w:ilvl w:val="0"/>
          <w:numId w:val="7"/>
        </w:numPr>
      </w:pPr>
      <w:r w:rsidRPr="000211E8">
        <w:t>Lamar University (LU</w:t>
      </w:r>
      <w:r w:rsidR="00676574" w:rsidRPr="000211E8">
        <w:t xml:space="preserve">) requires that for promotion to </w:t>
      </w:r>
      <w:r w:rsidR="00E64365">
        <w:t>the rank of P</w:t>
      </w:r>
      <w:r w:rsidR="00676574" w:rsidRPr="000211E8">
        <w:t>rofessor, external review letters shall be sought</w:t>
      </w:r>
      <w:r w:rsidR="00832949" w:rsidRPr="000211E8">
        <w:t xml:space="preserve"> t</w:t>
      </w:r>
      <w:r w:rsidR="00676574" w:rsidRPr="000211E8">
        <w:t xml:space="preserve">o provide evidence of </w:t>
      </w:r>
      <w:r w:rsidR="00CF42A2">
        <w:t xml:space="preserve">the faculty candidate’s </w:t>
      </w:r>
      <w:r w:rsidR="00A2763A" w:rsidRPr="000211E8">
        <w:t>professional achievement</w:t>
      </w:r>
      <w:r w:rsidR="00CF42A2">
        <w:t>s</w:t>
      </w:r>
      <w:r w:rsidR="00A2763A" w:rsidRPr="000211E8">
        <w:t xml:space="preserve"> </w:t>
      </w:r>
      <w:r w:rsidR="00A2763A">
        <w:t xml:space="preserve">in </w:t>
      </w:r>
      <w:r w:rsidR="00CF42A2">
        <w:t xml:space="preserve">research, </w:t>
      </w:r>
      <w:r w:rsidR="00676574" w:rsidRPr="000211E8">
        <w:t>scholarly</w:t>
      </w:r>
      <w:r w:rsidR="00CF42A2">
        <w:t xml:space="preserve">, or </w:t>
      </w:r>
      <w:r w:rsidR="00676574" w:rsidRPr="000211E8">
        <w:t>creative</w:t>
      </w:r>
      <w:r w:rsidR="00CF42A2">
        <w:t xml:space="preserve"> activities in the candidate’s area of expertise</w:t>
      </w:r>
      <w:r w:rsidR="00676574" w:rsidRPr="000211E8">
        <w:t>. The</w:t>
      </w:r>
      <w:r w:rsidR="00832949" w:rsidRPr="000211E8">
        <w:t>se</w:t>
      </w:r>
      <w:r w:rsidR="00676574" w:rsidRPr="000211E8">
        <w:t xml:space="preserve"> letters shall be included in </w:t>
      </w:r>
      <w:r w:rsidR="00832949" w:rsidRPr="000211E8">
        <w:t xml:space="preserve">the candidate’s </w:t>
      </w:r>
      <w:r w:rsidR="00676574" w:rsidRPr="000211E8">
        <w:t xml:space="preserve">dossier and </w:t>
      </w:r>
      <w:r w:rsidR="00832949" w:rsidRPr="000211E8">
        <w:t xml:space="preserve">will </w:t>
      </w:r>
      <w:r w:rsidR="00676574" w:rsidRPr="000211E8">
        <w:t>be considered by reviewers at all levels</w:t>
      </w:r>
      <w:r w:rsidR="00832949" w:rsidRPr="000211E8">
        <w:t xml:space="preserve"> of the review process for promotion to </w:t>
      </w:r>
      <w:r w:rsidR="00E64365">
        <w:t>P</w:t>
      </w:r>
      <w:r w:rsidR="00832949" w:rsidRPr="000211E8">
        <w:t>rofessor</w:t>
      </w:r>
      <w:r w:rsidR="00676574" w:rsidRPr="000211E8">
        <w:t>.</w:t>
      </w:r>
    </w:p>
    <w:p w14:paraId="28EF445F" w14:textId="77777777" w:rsidR="0071163A" w:rsidRPr="000211E8" w:rsidRDefault="0071163A" w:rsidP="006623E2">
      <w:pPr>
        <w:pStyle w:val="Level-2-Two"/>
        <w:numPr>
          <w:ilvl w:val="0"/>
          <w:numId w:val="0"/>
        </w:numPr>
      </w:pPr>
    </w:p>
    <w:p w14:paraId="2B585D68" w14:textId="77777777" w:rsidR="00D532D6" w:rsidRPr="000211E8" w:rsidRDefault="003B5340" w:rsidP="00E76FAC">
      <w:pPr>
        <w:pStyle w:val="Level1"/>
      </w:pPr>
      <w:r w:rsidRPr="000211E8">
        <w:t>P</w:t>
      </w:r>
      <w:r w:rsidR="00863FF3" w:rsidRPr="000211E8">
        <w:t>URPOSE AND SCOPE</w:t>
      </w:r>
    </w:p>
    <w:p w14:paraId="78041AB9" w14:textId="77777777" w:rsidR="00D532D6" w:rsidRPr="000211E8" w:rsidRDefault="009C4FCE" w:rsidP="00A8469C">
      <w:pPr>
        <w:ind w:left="1"/>
        <w:rPr>
          <w:rFonts w:asciiTheme="minorHAnsi" w:hAnsiTheme="minorHAnsi" w:cstheme="minorHAnsi"/>
        </w:rPr>
      </w:pPr>
      <w:r w:rsidRPr="000211E8">
        <w:rPr>
          <w:rFonts w:asciiTheme="minorHAnsi" w:hAnsiTheme="minorHAnsi" w:cstheme="minorHAnsi"/>
        </w:rPr>
        <w:t xml:space="preserve"> </w:t>
      </w:r>
    </w:p>
    <w:p w14:paraId="01FB97D4" w14:textId="5F65EEBC" w:rsidR="00832949" w:rsidRPr="000211E8" w:rsidRDefault="003D5DC1" w:rsidP="006623E2">
      <w:pPr>
        <w:pStyle w:val="Level-2-Two"/>
        <w:numPr>
          <w:ilvl w:val="0"/>
          <w:numId w:val="10"/>
        </w:numPr>
      </w:pPr>
      <w:r w:rsidRPr="000211E8">
        <w:t xml:space="preserve">This policy </w:t>
      </w:r>
      <w:r w:rsidR="0071163A" w:rsidRPr="000211E8">
        <w:t xml:space="preserve">falls under the authority of the </w:t>
      </w:r>
      <w:r w:rsidR="00832949" w:rsidRPr="000211E8">
        <w:t xml:space="preserve">LU Faculty Handbook, including but not limited to Chapter II, Section 12.1.3, which states that for “promotion to the rank of Professor the criteria include: at least three years as a full-time </w:t>
      </w:r>
      <w:r w:rsidR="00E64365">
        <w:t>A</w:t>
      </w:r>
      <w:r w:rsidR="00832949" w:rsidRPr="000211E8">
        <w:t xml:space="preserve">ssociate </w:t>
      </w:r>
      <w:r w:rsidR="00E64365">
        <w:t>P</w:t>
      </w:r>
      <w:r w:rsidR="00832949" w:rsidRPr="000211E8">
        <w:t xml:space="preserve">rofessor at Lamar University; superior teaching achievement; recognized scholarly/creative production, research, or professional achievement; substantial contribution to the College and University affairs; and demonstrated performance as a leader.“ </w:t>
      </w:r>
    </w:p>
    <w:p w14:paraId="09B45F1B" w14:textId="77777777" w:rsidR="00832949" w:rsidRPr="000211E8" w:rsidRDefault="00832949" w:rsidP="00832949">
      <w:pPr>
        <w:pStyle w:val="Level-2-Two"/>
        <w:numPr>
          <w:ilvl w:val="0"/>
          <w:numId w:val="0"/>
        </w:numPr>
        <w:ind w:left="720"/>
      </w:pPr>
    </w:p>
    <w:p w14:paraId="0E4B9605" w14:textId="48A0B082" w:rsidR="00DE30C0" w:rsidRDefault="00832949" w:rsidP="006623E2">
      <w:pPr>
        <w:pStyle w:val="Level-2-Two"/>
        <w:numPr>
          <w:ilvl w:val="0"/>
          <w:numId w:val="10"/>
        </w:numPr>
      </w:pPr>
      <w:r w:rsidRPr="000211E8">
        <w:t>This policy also falls under the authority of the Texas State University System’s (TSUS) Rules and Regulations, including but not limited to Chapter</w:t>
      </w:r>
      <w:r w:rsidR="009C0C58" w:rsidRPr="000211E8">
        <w:t xml:space="preserve"> V, </w:t>
      </w:r>
      <w:r w:rsidR="00F66BBF" w:rsidRPr="000211E8">
        <w:t>Paragraph 4, “Faculty,” as well as applicable State of Texas laws and statutes regarding faculty employment, promotion, and tenure.</w:t>
      </w:r>
    </w:p>
    <w:p w14:paraId="3C3E3B10" w14:textId="77777777" w:rsidR="00294431" w:rsidRDefault="00294431" w:rsidP="00294431">
      <w:pPr>
        <w:pStyle w:val="ListParagraph"/>
        <w:numPr>
          <w:ilvl w:val="0"/>
          <w:numId w:val="0"/>
        </w:numPr>
        <w:ind w:left="1080"/>
      </w:pPr>
    </w:p>
    <w:p w14:paraId="57A05087" w14:textId="424C616E" w:rsidR="00294431" w:rsidRPr="00294431" w:rsidRDefault="00294431" w:rsidP="00294431">
      <w:pPr>
        <w:pStyle w:val="Level-2-Two"/>
        <w:numPr>
          <w:ilvl w:val="0"/>
          <w:numId w:val="10"/>
        </w:numPr>
        <w:rPr>
          <w:color w:val="000000"/>
        </w:rPr>
      </w:pPr>
      <w:r w:rsidRPr="00294431">
        <w:rPr>
          <w:color w:val="000000"/>
        </w:rPr>
        <w:t xml:space="preserve">Anyone </w:t>
      </w:r>
      <w:r>
        <w:rPr>
          <w:color w:val="000000"/>
        </w:rPr>
        <w:t xml:space="preserve">applying for promotion to </w:t>
      </w:r>
      <w:r w:rsidR="00E64365">
        <w:rPr>
          <w:color w:val="000000"/>
        </w:rPr>
        <w:t>P</w:t>
      </w:r>
      <w:r w:rsidRPr="00294431">
        <w:rPr>
          <w:color w:val="000000"/>
        </w:rPr>
        <w:t xml:space="preserve">rofessor </w:t>
      </w:r>
      <w:r w:rsidR="00314679">
        <w:rPr>
          <w:color w:val="000000"/>
        </w:rPr>
        <w:t>should</w:t>
      </w:r>
      <w:r w:rsidR="00B972D0">
        <w:rPr>
          <w:color w:val="000000"/>
        </w:rPr>
        <w:t xml:space="preserve"> be able to </w:t>
      </w:r>
      <w:r w:rsidRPr="00294431">
        <w:rPr>
          <w:color w:val="000000"/>
        </w:rPr>
        <w:t xml:space="preserve">obtain </w:t>
      </w:r>
      <w:r>
        <w:rPr>
          <w:color w:val="000000"/>
        </w:rPr>
        <w:t xml:space="preserve">external review </w:t>
      </w:r>
      <w:r w:rsidRPr="00294431">
        <w:rPr>
          <w:color w:val="000000"/>
        </w:rPr>
        <w:t>letters regarding their research</w:t>
      </w:r>
      <w:r>
        <w:rPr>
          <w:color w:val="000000"/>
        </w:rPr>
        <w:t>, scholarship, or creative activities</w:t>
      </w:r>
      <w:r w:rsidRPr="00294431">
        <w:rPr>
          <w:color w:val="000000"/>
        </w:rPr>
        <w:t xml:space="preserve">. Although not required at </w:t>
      </w:r>
      <w:r>
        <w:rPr>
          <w:color w:val="000000"/>
        </w:rPr>
        <w:t xml:space="preserve">the </w:t>
      </w:r>
      <w:r w:rsidRPr="00294431">
        <w:rPr>
          <w:color w:val="000000"/>
        </w:rPr>
        <w:t>time</w:t>
      </w:r>
      <w:r>
        <w:rPr>
          <w:color w:val="000000"/>
        </w:rPr>
        <w:t xml:space="preserve"> of this policy’s approval,</w:t>
      </w:r>
      <w:r w:rsidRPr="00294431">
        <w:rPr>
          <w:color w:val="000000"/>
        </w:rPr>
        <w:t xml:space="preserve"> it is highly recommended that candidates seeking </w:t>
      </w:r>
      <w:r>
        <w:rPr>
          <w:color w:val="000000"/>
        </w:rPr>
        <w:t>p</w:t>
      </w:r>
      <w:r w:rsidRPr="00294431">
        <w:rPr>
          <w:color w:val="000000"/>
        </w:rPr>
        <w:t xml:space="preserve">romotion to </w:t>
      </w:r>
      <w:r w:rsidR="00E64365">
        <w:rPr>
          <w:color w:val="000000"/>
        </w:rPr>
        <w:t>A</w:t>
      </w:r>
      <w:r w:rsidRPr="00294431">
        <w:rPr>
          <w:color w:val="000000"/>
        </w:rPr>
        <w:t xml:space="preserve">ssociate </w:t>
      </w:r>
      <w:r w:rsidR="00E64365">
        <w:rPr>
          <w:color w:val="000000"/>
        </w:rPr>
        <w:t>P</w:t>
      </w:r>
      <w:r w:rsidRPr="00294431">
        <w:rPr>
          <w:color w:val="000000"/>
        </w:rPr>
        <w:t>rofessor</w:t>
      </w:r>
      <w:r>
        <w:rPr>
          <w:color w:val="000000"/>
        </w:rPr>
        <w:t xml:space="preserve"> also be able to </w:t>
      </w:r>
      <w:r w:rsidRPr="00294431">
        <w:rPr>
          <w:color w:val="000000"/>
        </w:rPr>
        <w:t xml:space="preserve">obtain </w:t>
      </w:r>
      <w:r>
        <w:rPr>
          <w:color w:val="000000"/>
        </w:rPr>
        <w:t xml:space="preserve">external review </w:t>
      </w:r>
      <w:r w:rsidRPr="00294431">
        <w:rPr>
          <w:color w:val="000000"/>
        </w:rPr>
        <w:t xml:space="preserve">letters. </w:t>
      </w:r>
    </w:p>
    <w:p w14:paraId="28D45A6A" w14:textId="51B0D38E" w:rsidR="00E370F2" w:rsidRPr="000211E8" w:rsidRDefault="009626AC" w:rsidP="006623E2">
      <w:pPr>
        <w:pStyle w:val="Level-2-Two"/>
        <w:numPr>
          <w:ilvl w:val="0"/>
          <w:numId w:val="0"/>
        </w:numPr>
      </w:pPr>
      <w:r w:rsidRPr="000211E8">
        <w:t xml:space="preserve"> </w:t>
      </w:r>
    </w:p>
    <w:p w14:paraId="759D6DAB" w14:textId="78F9BEFC" w:rsidR="00D532D6" w:rsidRPr="000211E8" w:rsidRDefault="00823BB7" w:rsidP="00E76FAC">
      <w:pPr>
        <w:pStyle w:val="Level1"/>
      </w:pPr>
      <w:r w:rsidRPr="000211E8">
        <w:t>GENERAL GUIDELINES</w:t>
      </w:r>
      <w:r w:rsidR="009C4FCE" w:rsidRPr="000211E8">
        <w:t xml:space="preserve"> </w:t>
      </w:r>
    </w:p>
    <w:p w14:paraId="33853F2B" w14:textId="77777777" w:rsidR="00D532D6" w:rsidRPr="000211E8" w:rsidRDefault="009C4FCE" w:rsidP="00A8469C">
      <w:pPr>
        <w:ind w:left="1"/>
        <w:rPr>
          <w:rFonts w:asciiTheme="minorHAnsi" w:hAnsiTheme="minorHAnsi" w:cstheme="minorHAnsi"/>
        </w:rPr>
      </w:pPr>
      <w:r w:rsidRPr="000211E8">
        <w:rPr>
          <w:rFonts w:asciiTheme="minorHAnsi" w:hAnsiTheme="minorHAnsi" w:cstheme="minorHAnsi"/>
        </w:rPr>
        <w:t xml:space="preserve"> </w:t>
      </w:r>
    </w:p>
    <w:p w14:paraId="335F9F7B" w14:textId="25401101" w:rsidR="000211E8" w:rsidRPr="000211E8" w:rsidRDefault="00314679" w:rsidP="000211E8">
      <w:pPr>
        <w:pStyle w:val="Level-2-Two"/>
        <w:numPr>
          <w:ilvl w:val="0"/>
          <w:numId w:val="8"/>
        </w:numPr>
        <w:rPr>
          <w:bCs w:val="0"/>
        </w:rPr>
      </w:pPr>
      <w:r>
        <w:rPr>
          <w:color w:val="000000"/>
        </w:rPr>
        <w:t>E</w:t>
      </w:r>
      <w:r w:rsidR="000211E8" w:rsidRPr="000211E8">
        <w:rPr>
          <w:color w:val="000000"/>
        </w:rPr>
        <w:t xml:space="preserve">xternal reviewers must have expertise in the specific domains of research, scholarship, or creative activities in which faculty candidates have focused their work. External reviewers </w:t>
      </w:r>
      <w:r w:rsidR="001B412B" w:rsidRPr="001B412B">
        <w:rPr>
          <w:b/>
          <w:bCs w:val="0"/>
          <w:i/>
          <w:iCs/>
          <w:color w:val="000000"/>
        </w:rPr>
        <w:t>must</w:t>
      </w:r>
      <w:r w:rsidR="001B412B">
        <w:rPr>
          <w:color w:val="000000"/>
        </w:rPr>
        <w:t xml:space="preserve"> </w:t>
      </w:r>
      <w:r w:rsidR="000211E8" w:rsidRPr="000211E8">
        <w:rPr>
          <w:color w:val="000000"/>
        </w:rPr>
        <w:t xml:space="preserve">have a demonstrated record of </w:t>
      </w:r>
      <w:r w:rsidR="00A2763A">
        <w:rPr>
          <w:color w:val="000000"/>
        </w:rPr>
        <w:t xml:space="preserve">research, </w:t>
      </w:r>
      <w:r w:rsidR="000211E8" w:rsidRPr="000211E8">
        <w:rPr>
          <w:color w:val="000000"/>
        </w:rPr>
        <w:t>scholarly</w:t>
      </w:r>
      <w:r w:rsidR="00A2763A">
        <w:rPr>
          <w:color w:val="000000"/>
        </w:rPr>
        <w:t>, or creative</w:t>
      </w:r>
      <w:r w:rsidR="000211E8" w:rsidRPr="000211E8">
        <w:rPr>
          <w:color w:val="000000"/>
        </w:rPr>
        <w:t xml:space="preserve"> accomplishments in those areas in which the faculty candidate seeks to have an impact.</w:t>
      </w:r>
    </w:p>
    <w:p w14:paraId="2A571D56" w14:textId="736991C9" w:rsidR="000211E8" w:rsidRPr="000211E8" w:rsidRDefault="000211E8" w:rsidP="000211E8">
      <w:pPr>
        <w:pStyle w:val="Level-2-Two"/>
        <w:numPr>
          <w:ilvl w:val="0"/>
          <w:numId w:val="0"/>
        </w:numPr>
        <w:ind w:left="720"/>
        <w:rPr>
          <w:bCs w:val="0"/>
        </w:rPr>
      </w:pPr>
    </w:p>
    <w:p w14:paraId="320615C7" w14:textId="0486ED87" w:rsidR="000211E8" w:rsidRPr="000211E8" w:rsidRDefault="000211E8" w:rsidP="000211E8">
      <w:pPr>
        <w:pStyle w:val="Level-2-Two"/>
        <w:numPr>
          <w:ilvl w:val="0"/>
          <w:numId w:val="8"/>
        </w:numPr>
        <w:rPr>
          <w:bCs w:val="0"/>
        </w:rPr>
      </w:pPr>
      <w:r>
        <w:rPr>
          <w:color w:val="000000"/>
        </w:rPr>
        <w:t xml:space="preserve">External reviewers’ </w:t>
      </w:r>
      <w:r w:rsidRPr="000211E8">
        <w:rPr>
          <w:color w:val="000000"/>
        </w:rPr>
        <w:t xml:space="preserve">letters </w:t>
      </w:r>
      <w:r w:rsidR="00314679">
        <w:rPr>
          <w:color w:val="000000"/>
        </w:rPr>
        <w:t xml:space="preserve">must </w:t>
      </w:r>
      <w:r w:rsidRPr="000211E8">
        <w:rPr>
          <w:color w:val="000000"/>
        </w:rPr>
        <w:t xml:space="preserve">address the </w:t>
      </w:r>
      <w:r>
        <w:rPr>
          <w:color w:val="000000"/>
        </w:rPr>
        <w:t xml:space="preserve">faculty </w:t>
      </w:r>
      <w:r w:rsidRPr="000211E8">
        <w:rPr>
          <w:color w:val="000000"/>
        </w:rPr>
        <w:t xml:space="preserve">candidate’s </w:t>
      </w:r>
      <w:r w:rsidR="001B412B" w:rsidRPr="001B412B">
        <w:rPr>
          <w:b/>
          <w:bCs w:val="0"/>
          <w:i/>
          <w:iCs/>
          <w:color w:val="000000"/>
        </w:rPr>
        <w:t>research</w:t>
      </w:r>
      <w:r w:rsidR="00CF42A2">
        <w:rPr>
          <w:b/>
          <w:bCs w:val="0"/>
          <w:i/>
          <w:iCs/>
          <w:color w:val="000000"/>
        </w:rPr>
        <w:t xml:space="preserve">, </w:t>
      </w:r>
      <w:r w:rsidR="00CF42A2" w:rsidRPr="00CF42A2">
        <w:rPr>
          <w:b/>
          <w:bCs w:val="0"/>
          <w:i/>
          <w:iCs/>
          <w:color w:val="000000"/>
        </w:rPr>
        <w:t>scholarship, or creative activities</w:t>
      </w:r>
      <w:r w:rsidR="001B412B">
        <w:rPr>
          <w:color w:val="000000"/>
        </w:rPr>
        <w:t xml:space="preserve">. </w:t>
      </w:r>
      <w:r>
        <w:rPr>
          <w:color w:val="000000"/>
        </w:rPr>
        <w:t xml:space="preserve">Letters </w:t>
      </w:r>
      <w:r w:rsidRPr="000211E8">
        <w:rPr>
          <w:color w:val="000000"/>
        </w:rPr>
        <w:t xml:space="preserve">should not address teaching or service (unless the service is national or regional and the </w:t>
      </w:r>
      <w:r>
        <w:rPr>
          <w:color w:val="000000"/>
        </w:rPr>
        <w:t xml:space="preserve">letter </w:t>
      </w:r>
      <w:r w:rsidRPr="000211E8">
        <w:rPr>
          <w:color w:val="000000"/>
        </w:rPr>
        <w:t>writer is familiar with that service). </w:t>
      </w:r>
      <w:r>
        <w:rPr>
          <w:color w:val="000000"/>
        </w:rPr>
        <w:t>A</w:t>
      </w:r>
      <w:r w:rsidRPr="000211E8">
        <w:rPr>
          <w:color w:val="000000"/>
        </w:rPr>
        <w:t>bove all</w:t>
      </w:r>
      <w:r w:rsidR="001B412B">
        <w:rPr>
          <w:color w:val="000000"/>
        </w:rPr>
        <w:t xml:space="preserve"> else</w:t>
      </w:r>
      <w:r w:rsidRPr="000211E8">
        <w:rPr>
          <w:color w:val="000000"/>
        </w:rPr>
        <w:t xml:space="preserve">, </w:t>
      </w:r>
      <w:r>
        <w:rPr>
          <w:color w:val="000000"/>
        </w:rPr>
        <w:t xml:space="preserve">reviewers’ letters must address </w:t>
      </w:r>
      <w:r w:rsidR="00CF42A2">
        <w:rPr>
          <w:color w:val="000000"/>
        </w:rPr>
        <w:t xml:space="preserve">the candidate’s accomplishments in </w:t>
      </w:r>
      <w:r>
        <w:rPr>
          <w:color w:val="000000"/>
        </w:rPr>
        <w:t>r</w:t>
      </w:r>
      <w:r w:rsidRPr="000211E8">
        <w:rPr>
          <w:color w:val="000000"/>
        </w:rPr>
        <w:t>esearch</w:t>
      </w:r>
      <w:r w:rsidR="00CF42A2">
        <w:rPr>
          <w:color w:val="000000"/>
        </w:rPr>
        <w:t>, scholarship, or creative activities</w:t>
      </w:r>
      <w:r w:rsidRPr="000211E8">
        <w:rPr>
          <w:color w:val="000000"/>
        </w:rPr>
        <w:t xml:space="preserve">.  </w:t>
      </w:r>
    </w:p>
    <w:p w14:paraId="14ACDD74" w14:textId="5D4228E0" w:rsidR="000211E8" w:rsidRDefault="000211E8" w:rsidP="00E76FAC">
      <w:pPr>
        <w:spacing w:line="249" w:lineRule="auto"/>
        <w:rPr>
          <w:rFonts w:asciiTheme="minorHAnsi" w:hAnsiTheme="minorHAnsi" w:cstheme="minorHAnsi"/>
        </w:rPr>
      </w:pPr>
    </w:p>
    <w:p w14:paraId="49CB79F1" w14:textId="475301D3" w:rsidR="001B412B" w:rsidRPr="000216B2" w:rsidRDefault="001B412B" w:rsidP="001B412B">
      <w:pPr>
        <w:pStyle w:val="Level-2-Two"/>
        <w:numPr>
          <w:ilvl w:val="0"/>
          <w:numId w:val="8"/>
        </w:numPr>
        <w:rPr>
          <w:bCs w:val="0"/>
        </w:rPr>
      </w:pPr>
      <w:r w:rsidRPr="000211E8">
        <w:rPr>
          <w:color w:val="000000"/>
        </w:rPr>
        <w:t>It is essential that proposed reviewers be unbiased and capable of making an objective assessment of the faculty candidate’s research, scholarship, or creative activities. An obvious disqualification would be anyone with whom the candidate has a personal relationship.</w:t>
      </w:r>
    </w:p>
    <w:p w14:paraId="241AA0AE" w14:textId="77777777" w:rsidR="000216B2" w:rsidRDefault="000216B2" w:rsidP="000216B2">
      <w:pPr>
        <w:pStyle w:val="ListParagraph"/>
        <w:numPr>
          <w:ilvl w:val="0"/>
          <w:numId w:val="0"/>
        </w:numPr>
        <w:ind w:left="1080"/>
        <w:rPr>
          <w:bCs/>
        </w:rPr>
      </w:pPr>
    </w:p>
    <w:p w14:paraId="6248F638" w14:textId="43066ABB" w:rsidR="000216B2" w:rsidRDefault="000216B2" w:rsidP="001B412B">
      <w:pPr>
        <w:pStyle w:val="Level-2-Two"/>
        <w:numPr>
          <w:ilvl w:val="0"/>
          <w:numId w:val="8"/>
        </w:numPr>
        <w:rPr>
          <w:bCs w:val="0"/>
        </w:rPr>
      </w:pPr>
      <w:r w:rsidRPr="002A4BFC">
        <w:rPr>
          <w:bCs w:val="0"/>
        </w:rPr>
        <w:t xml:space="preserve">Each faculty candidate </w:t>
      </w:r>
      <w:r w:rsidR="002A4BFC" w:rsidRPr="002A4BFC">
        <w:rPr>
          <w:bCs w:val="0"/>
        </w:rPr>
        <w:t>must</w:t>
      </w:r>
      <w:r w:rsidRPr="002A4BFC">
        <w:rPr>
          <w:bCs w:val="0"/>
        </w:rPr>
        <w:t xml:space="preserve"> have a </w:t>
      </w:r>
      <w:r w:rsidR="002A4BFC" w:rsidRPr="002A4BFC">
        <w:rPr>
          <w:bCs w:val="0"/>
        </w:rPr>
        <w:t>minimum of three external review</w:t>
      </w:r>
      <w:r w:rsidR="002A4BFC">
        <w:rPr>
          <w:bCs w:val="0"/>
        </w:rPr>
        <w:t>ers</w:t>
      </w:r>
      <w:r w:rsidR="00A2050C">
        <w:rPr>
          <w:bCs w:val="0"/>
        </w:rPr>
        <w:t>, each of whom will provide a letter assessing the candidate’s work</w:t>
      </w:r>
      <w:r w:rsidR="002A4BFC" w:rsidRPr="002A4BFC">
        <w:rPr>
          <w:bCs w:val="0"/>
        </w:rPr>
        <w:t>.</w:t>
      </w:r>
    </w:p>
    <w:p w14:paraId="174BD50B" w14:textId="4404D569" w:rsidR="002A4BFC" w:rsidRPr="002A4BFC" w:rsidRDefault="002A4BFC" w:rsidP="002A4BFC">
      <w:pPr>
        <w:pStyle w:val="ListParagraph"/>
        <w:numPr>
          <w:ilvl w:val="0"/>
          <w:numId w:val="0"/>
        </w:numPr>
        <w:ind w:left="1080"/>
      </w:pPr>
    </w:p>
    <w:p w14:paraId="69C24FFA" w14:textId="0A656503" w:rsidR="002A4BFC" w:rsidRPr="002A4BFC" w:rsidRDefault="001153A3" w:rsidP="001B412B">
      <w:pPr>
        <w:pStyle w:val="Level-2-Two"/>
        <w:numPr>
          <w:ilvl w:val="0"/>
          <w:numId w:val="8"/>
        </w:numPr>
        <w:rPr>
          <w:bCs w:val="0"/>
        </w:rPr>
      </w:pPr>
      <w:r>
        <w:t>External r</w:t>
      </w:r>
      <w:r w:rsidR="002A4BFC" w:rsidRPr="002A4BFC">
        <w:t xml:space="preserve">eview letters will be kept private from the </w:t>
      </w:r>
      <w:r w:rsidR="002A4BFC">
        <w:t>faculty candidate.</w:t>
      </w:r>
    </w:p>
    <w:p w14:paraId="4E2703D9" w14:textId="77777777" w:rsidR="001B412B" w:rsidRPr="000211E8" w:rsidRDefault="001B412B" w:rsidP="00E76FAC">
      <w:pPr>
        <w:spacing w:line="249" w:lineRule="auto"/>
        <w:rPr>
          <w:rFonts w:asciiTheme="minorHAnsi" w:hAnsiTheme="minorHAnsi" w:cstheme="minorHAnsi"/>
        </w:rPr>
      </w:pPr>
    </w:p>
    <w:p w14:paraId="29344932" w14:textId="0B5F2877" w:rsidR="009808DF" w:rsidRPr="000211E8" w:rsidRDefault="0090732E" w:rsidP="00BE2E53">
      <w:pPr>
        <w:pStyle w:val="Level1"/>
      </w:pPr>
      <w:r w:rsidRPr="000211E8">
        <w:t>P</w:t>
      </w:r>
      <w:r w:rsidR="009C4FCE" w:rsidRPr="000211E8">
        <w:t>R</w:t>
      </w:r>
      <w:r w:rsidRPr="000211E8">
        <w:t>OCEDURES</w:t>
      </w:r>
    </w:p>
    <w:p w14:paraId="381C0691" w14:textId="77777777" w:rsidR="00BE2E53" w:rsidRPr="000211E8" w:rsidRDefault="00BE2E53" w:rsidP="006623E2">
      <w:pPr>
        <w:pStyle w:val="Level-2-Two"/>
        <w:numPr>
          <w:ilvl w:val="0"/>
          <w:numId w:val="0"/>
        </w:numPr>
        <w:ind w:left="720"/>
      </w:pPr>
    </w:p>
    <w:p w14:paraId="32B35366" w14:textId="1EEFC0B1" w:rsidR="003C35B2" w:rsidRPr="009A2035" w:rsidRDefault="00A2763A" w:rsidP="006623E2">
      <w:pPr>
        <w:pStyle w:val="Level-2-Two"/>
        <w:numPr>
          <w:ilvl w:val="0"/>
          <w:numId w:val="9"/>
        </w:numPr>
      </w:pPr>
      <w:r w:rsidRPr="009A2035">
        <w:t xml:space="preserve">After a faculty </w:t>
      </w:r>
      <w:r w:rsidR="00A2050C">
        <w:t xml:space="preserve">candidate </w:t>
      </w:r>
      <w:r w:rsidRPr="009A2035">
        <w:t xml:space="preserve">informs the </w:t>
      </w:r>
      <w:r w:rsidR="002A4BFC" w:rsidRPr="009A2035">
        <w:t xml:space="preserve">department </w:t>
      </w:r>
      <w:r w:rsidRPr="009A2035">
        <w:t xml:space="preserve">chair of the intention to apply for promotion to </w:t>
      </w:r>
      <w:r w:rsidR="00E64365">
        <w:t>P</w:t>
      </w:r>
      <w:r w:rsidRPr="009A2035">
        <w:t xml:space="preserve">rofessor, </w:t>
      </w:r>
      <w:r w:rsidR="002A4BFC" w:rsidRPr="009A2035">
        <w:t xml:space="preserve">the process </w:t>
      </w:r>
      <w:r w:rsidR="00265634">
        <w:t xml:space="preserve">begins for </w:t>
      </w:r>
      <w:r w:rsidR="000216B2" w:rsidRPr="009A2035">
        <w:t>request</w:t>
      </w:r>
      <w:r w:rsidR="002A4BFC" w:rsidRPr="009A2035">
        <w:t>ing</w:t>
      </w:r>
      <w:r w:rsidRPr="009A2035">
        <w:t xml:space="preserve"> external review letters from individuals </w:t>
      </w:r>
      <w:r w:rsidR="00CF42A2" w:rsidRPr="009A2035">
        <w:t xml:space="preserve">with </w:t>
      </w:r>
      <w:r w:rsidR="00CF42A2" w:rsidRPr="009A2035">
        <w:rPr>
          <w:color w:val="000000"/>
        </w:rPr>
        <w:t xml:space="preserve">expertise in the research, scholarship, or creative activities in which the </w:t>
      </w:r>
      <w:r w:rsidR="00A2050C">
        <w:rPr>
          <w:color w:val="000000"/>
        </w:rPr>
        <w:t xml:space="preserve">candidate </w:t>
      </w:r>
      <w:r w:rsidR="00CF42A2" w:rsidRPr="009A2035">
        <w:rPr>
          <w:color w:val="000000"/>
        </w:rPr>
        <w:t>has focused</w:t>
      </w:r>
      <w:r w:rsidRPr="009A2035">
        <w:t xml:space="preserve">. </w:t>
      </w:r>
      <w:r w:rsidR="00265634">
        <w:t>The department chair is in charge of this process.</w:t>
      </w:r>
    </w:p>
    <w:p w14:paraId="3ECC274A" w14:textId="77777777" w:rsidR="003C35B2" w:rsidRPr="009A2035" w:rsidRDefault="003C35B2" w:rsidP="003C35B2">
      <w:pPr>
        <w:pStyle w:val="Level-2-Two"/>
        <w:numPr>
          <w:ilvl w:val="0"/>
          <w:numId w:val="0"/>
        </w:numPr>
        <w:ind w:left="720"/>
      </w:pPr>
    </w:p>
    <w:p w14:paraId="304B908F" w14:textId="2AEABC51" w:rsidR="009A2035" w:rsidRPr="009A2035" w:rsidRDefault="00CF42A2" w:rsidP="009A2035">
      <w:pPr>
        <w:pStyle w:val="Level-2-Two"/>
        <w:numPr>
          <w:ilvl w:val="0"/>
          <w:numId w:val="9"/>
        </w:numPr>
      </w:pPr>
      <w:r w:rsidRPr="009A2035">
        <w:t xml:space="preserve">To </w:t>
      </w:r>
      <w:r w:rsidR="002A4BFC" w:rsidRPr="009A2035">
        <w:t xml:space="preserve">assemble a list of </w:t>
      </w:r>
      <w:r w:rsidRPr="009A2035">
        <w:t xml:space="preserve">qualified external reviewers, </w:t>
      </w:r>
      <w:r w:rsidR="009A2035" w:rsidRPr="009A2035">
        <w:t xml:space="preserve">the faculty candidate submits three names of potential reviewers and the department chair submits three or four names. The </w:t>
      </w:r>
      <w:r w:rsidR="002E4C71">
        <w:t>Dean</w:t>
      </w:r>
      <w:r w:rsidR="009A2035" w:rsidRPr="009A2035">
        <w:t xml:space="preserve"> of the candidate’s College then selects at least one reviewer from each list provided. Final choices are made by the </w:t>
      </w:r>
      <w:r w:rsidR="002E4C71">
        <w:t>Dean</w:t>
      </w:r>
      <w:r w:rsidR="009A2035" w:rsidRPr="009A2035">
        <w:t>.</w:t>
      </w:r>
    </w:p>
    <w:p w14:paraId="5B54F3E9" w14:textId="77777777" w:rsidR="009A2035" w:rsidRPr="009A2035" w:rsidRDefault="009A2035" w:rsidP="009A2035">
      <w:pPr>
        <w:pStyle w:val="Level-2-Two"/>
        <w:numPr>
          <w:ilvl w:val="0"/>
          <w:numId w:val="0"/>
        </w:numPr>
        <w:ind w:left="720"/>
      </w:pPr>
    </w:p>
    <w:p w14:paraId="2AB7C644" w14:textId="7644E947" w:rsidR="00560C36" w:rsidRPr="00010417" w:rsidRDefault="00B972D0" w:rsidP="006623E2">
      <w:pPr>
        <w:pStyle w:val="Level-2-Two"/>
        <w:numPr>
          <w:ilvl w:val="0"/>
          <w:numId w:val="9"/>
        </w:numPr>
      </w:pPr>
      <w:r w:rsidRPr="009A2035">
        <w:t xml:space="preserve">Once the list of </w:t>
      </w:r>
      <w:r w:rsidR="009A2035" w:rsidRPr="009A2035">
        <w:t xml:space="preserve">potential </w:t>
      </w:r>
      <w:r>
        <w:t xml:space="preserve">reviewers has been assembled, </w:t>
      </w:r>
      <w:r w:rsidR="000216B2">
        <w:t xml:space="preserve">the </w:t>
      </w:r>
      <w:r w:rsidR="00A75384">
        <w:t xml:space="preserve">department </w:t>
      </w:r>
      <w:r w:rsidR="000216B2">
        <w:t>chair send</w:t>
      </w:r>
      <w:r w:rsidR="002E4C71">
        <w:t>s</w:t>
      </w:r>
      <w:r w:rsidR="000216B2">
        <w:t xml:space="preserve"> a </w:t>
      </w:r>
      <w:r w:rsidR="00010417">
        <w:t xml:space="preserve">signed, </w:t>
      </w:r>
      <w:r w:rsidR="000216B2">
        <w:t>print</w:t>
      </w:r>
      <w:r w:rsidR="00010417">
        <w:t>ed</w:t>
      </w:r>
      <w:r w:rsidR="000216B2">
        <w:t xml:space="preserve"> letter </w:t>
      </w:r>
      <w:r w:rsidR="00010417">
        <w:t xml:space="preserve">on department letterhead </w:t>
      </w:r>
      <w:r w:rsidR="000216B2">
        <w:t>to each reviewer requesting his or her participati</w:t>
      </w:r>
      <w:r w:rsidR="000216B2" w:rsidRPr="00010417">
        <w:t xml:space="preserve">on. </w:t>
      </w:r>
      <w:r w:rsidR="00560C36" w:rsidRPr="00010417">
        <w:t>(</w:t>
      </w:r>
      <w:r w:rsidR="002E4C71" w:rsidRPr="00010417">
        <w:rPr>
          <w:b/>
          <w:bCs w:val="0"/>
        </w:rPr>
        <w:t>Note.</w:t>
      </w:r>
      <w:r w:rsidR="002E4C71" w:rsidRPr="00010417">
        <w:t xml:space="preserve"> To expedite the process, t</w:t>
      </w:r>
      <w:r w:rsidR="00560C36" w:rsidRPr="00010417">
        <w:t xml:space="preserve">he chair </w:t>
      </w:r>
      <w:r w:rsidR="00010417" w:rsidRPr="00010417">
        <w:t xml:space="preserve">is strongly encouraged to </w:t>
      </w:r>
      <w:r w:rsidR="002E4C71" w:rsidRPr="00010417">
        <w:t xml:space="preserve">contact </w:t>
      </w:r>
      <w:r w:rsidR="00560C36" w:rsidRPr="00010417">
        <w:t>potential reviewer</w:t>
      </w:r>
      <w:r w:rsidR="00010417" w:rsidRPr="00010417">
        <w:t>s</w:t>
      </w:r>
      <w:r w:rsidR="001471FD" w:rsidRPr="00010417">
        <w:t>,</w:t>
      </w:r>
      <w:r w:rsidR="00560C36" w:rsidRPr="00010417">
        <w:t xml:space="preserve"> </w:t>
      </w:r>
      <w:r w:rsidR="001471FD" w:rsidRPr="00010417">
        <w:t xml:space="preserve">by phone or email, before sending the letter </w:t>
      </w:r>
      <w:r w:rsidR="00560C36" w:rsidRPr="00010417">
        <w:t xml:space="preserve">to determine if </w:t>
      </w:r>
      <w:r w:rsidR="00010417">
        <w:t xml:space="preserve">a </w:t>
      </w:r>
      <w:r w:rsidR="00560C36" w:rsidRPr="00010417">
        <w:t xml:space="preserve">reviewer is willing to participate.) </w:t>
      </w:r>
    </w:p>
    <w:p w14:paraId="673DF34C" w14:textId="77777777" w:rsidR="00560C36" w:rsidRDefault="00560C36" w:rsidP="00560C36">
      <w:pPr>
        <w:pStyle w:val="ListParagraph"/>
        <w:numPr>
          <w:ilvl w:val="0"/>
          <w:numId w:val="0"/>
        </w:numPr>
        <w:ind w:left="1080"/>
      </w:pPr>
    </w:p>
    <w:p w14:paraId="7364952E" w14:textId="6283098A" w:rsidR="009808DF" w:rsidRPr="009A2035" w:rsidRDefault="000216B2" w:rsidP="006623E2">
      <w:pPr>
        <w:pStyle w:val="Level-2-Two"/>
        <w:numPr>
          <w:ilvl w:val="0"/>
          <w:numId w:val="9"/>
        </w:numPr>
      </w:pPr>
      <w:r>
        <w:t xml:space="preserve">If a reviewer refuses the </w:t>
      </w:r>
      <w:r w:rsidR="00560C36" w:rsidRPr="00010417">
        <w:t>request</w:t>
      </w:r>
      <w:r w:rsidRPr="00010417">
        <w:t xml:space="preserve">, the </w:t>
      </w:r>
      <w:r w:rsidR="002E4C71" w:rsidRPr="00010417">
        <w:t>Dean</w:t>
      </w:r>
      <w:r w:rsidR="009A2035" w:rsidRPr="00010417">
        <w:t xml:space="preserve"> select</w:t>
      </w:r>
      <w:r w:rsidR="001153A3" w:rsidRPr="00010417">
        <w:t>s</w:t>
      </w:r>
      <w:r w:rsidR="009A2035" w:rsidRPr="00010417">
        <w:t xml:space="preserve"> another name from the original lis</w:t>
      </w:r>
      <w:r w:rsidR="002E4C71" w:rsidRPr="00010417">
        <w:t>t of reviewers</w:t>
      </w:r>
      <w:r w:rsidR="009A2035" w:rsidRPr="00010417">
        <w:t xml:space="preserve">, and the </w:t>
      </w:r>
      <w:r w:rsidRPr="00010417">
        <w:t xml:space="preserve">chair </w:t>
      </w:r>
      <w:r w:rsidR="00265634" w:rsidRPr="00010417">
        <w:t>contacts</w:t>
      </w:r>
      <w:r w:rsidR="00265634">
        <w:t xml:space="preserve"> and/or sends a letter </w:t>
      </w:r>
      <w:r>
        <w:t xml:space="preserve">to </w:t>
      </w:r>
      <w:r w:rsidR="009A2035">
        <w:t xml:space="preserve">this reviewer. The  </w:t>
      </w:r>
      <w:r w:rsidR="002E4C71">
        <w:t>Dean</w:t>
      </w:r>
      <w:r w:rsidR="009A2035">
        <w:t xml:space="preserve"> and chair repeat this process </w:t>
      </w:r>
      <w:r>
        <w:t xml:space="preserve">until at least </w:t>
      </w:r>
      <w:r w:rsidR="009A2035">
        <w:t xml:space="preserve">three </w:t>
      </w:r>
      <w:r w:rsidR="002A4BFC">
        <w:t xml:space="preserve">reviewers have accepted. If enough reviewers </w:t>
      </w:r>
      <w:r w:rsidR="009A2035">
        <w:t xml:space="preserve">from the original list </w:t>
      </w:r>
      <w:r w:rsidR="002A4BFC">
        <w:t xml:space="preserve">refuse so that </w:t>
      </w:r>
      <w:r w:rsidR="00560C36">
        <w:t xml:space="preserve">three </w:t>
      </w:r>
      <w:r w:rsidR="002A4BFC">
        <w:t xml:space="preserve">reviewers cannot be </w:t>
      </w:r>
      <w:r w:rsidR="009A2035">
        <w:t>found</w:t>
      </w:r>
      <w:r w:rsidR="002A4BFC">
        <w:t xml:space="preserve">, the </w:t>
      </w:r>
      <w:r w:rsidR="009A2035">
        <w:t xml:space="preserve">faculty candidate, chair, and </w:t>
      </w:r>
      <w:r w:rsidR="002E4C71">
        <w:t>Dean</w:t>
      </w:r>
      <w:r w:rsidR="009A2035">
        <w:t xml:space="preserve"> repeat the process of assembling a list of potential reviewers</w:t>
      </w:r>
      <w:r w:rsidR="00560C36">
        <w:t xml:space="preserve"> (see B. above)</w:t>
      </w:r>
      <w:r w:rsidR="009A2035">
        <w:t>.</w:t>
      </w:r>
      <w:r w:rsidR="00560C36">
        <w:t xml:space="preserve"> </w:t>
      </w:r>
      <w:r w:rsidR="009A2035">
        <w:t xml:space="preserve"> </w:t>
      </w:r>
    </w:p>
    <w:p w14:paraId="6D06D5CF" w14:textId="3A456880" w:rsidR="000216B2" w:rsidRDefault="000216B2" w:rsidP="009808DF">
      <w:pPr>
        <w:rPr>
          <w:rFonts w:asciiTheme="minorHAnsi" w:hAnsiTheme="minorHAnsi" w:cstheme="minorHAnsi"/>
        </w:rPr>
      </w:pPr>
    </w:p>
    <w:p w14:paraId="334A614E" w14:textId="0E878F0A" w:rsidR="002E4C71" w:rsidRPr="002E4C71" w:rsidRDefault="002E4C71" w:rsidP="002E4C71">
      <w:pPr>
        <w:pStyle w:val="Level-2-Two"/>
        <w:numPr>
          <w:ilvl w:val="0"/>
          <w:numId w:val="9"/>
        </w:numPr>
        <w:autoSpaceDE w:val="0"/>
        <w:autoSpaceDN w:val="0"/>
        <w:adjustRightInd w:val="0"/>
        <w:rPr>
          <w:lang w:eastAsia="zh-CN"/>
        </w:rPr>
      </w:pPr>
      <w:r w:rsidRPr="002E4C71">
        <w:t xml:space="preserve">After an external reviewer accepts the request, the department chair supplies the reviewer with the electronic promotion file </w:t>
      </w:r>
      <w:r w:rsidR="00265634">
        <w:t xml:space="preserve">(dossier) </w:t>
      </w:r>
      <w:r w:rsidRPr="002E4C71">
        <w:t>of the faculty candidate, including the curriculum vitae.</w:t>
      </w:r>
    </w:p>
    <w:p w14:paraId="22EEF2EE" w14:textId="77777777" w:rsidR="002E4C71" w:rsidRDefault="002E4C71" w:rsidP="002E4C71">
      <w:pPr>
        <w:pStyle w:val="Level-2-Two"/>
        <w:numPr>
          <w:ilvl w:val="0"/>
          <w:numId w:val="0"/>
        </w:numPr>
        <w:ind w:left="360"/>
        <w:rPr>
          <w:color w:val="000000"/>
        </w:rPr>
      </w:pPr>
    </w:p>
    <w:p w14:paraId="4D3839E0" w14:textId="25F6CC9A" w:rsidR="00B40389" w:rsidRDefault="000216B2" w:rsidP="002A4BFC">
      <w:pPr>
        <w:pStyle w:val="Level-2-Two"/>
        <w:numPr>
          <w:ilvl w:val="0"/>
          <w:numId w:val="9"/>
        </w:numPr>
        <w:rPr>
          <w:color w:val="000000"/>
        </w:rPr>
      </w:pPr>
      <w:r w:rsidRPr="00801DE4">
        <w:rPr>
          <w:color w:val="000000"/>
        </w:rPr>
        <w:t xml:space="preserve">The faculty </w:t>
      </w:r>
      <w:r>
        <w:rPr>
          <w:color w:val="000000"/>
        </w:rPr>
        <w:t xml:space="preserve">candidate </w:t>
      </w:r>
      <w:r w:rsidRPr="00801DE4">
        <w:rPr>
          <w:color w:val="000000"/>
        </w:rPr>
        <w:t xml:space="preserve">should </w:t>
      </w:r>
      <w:r w:rsidRPr="002A4BFC">
        <w:t>provide</w:t>
      </w:r>
      <w:r w:rsidRPr="00801DE4">
        <w:rPr>
          <w:color w:val="000000"/>
        </w:rPr>
        <w:t xml:space="preserve"> </w:t>
      </w:r>
      <w:r w:rsidR="001153A3" w:rsidRPr="00801DE4">
        <w:rPr>
          <w:color w:val="000000"/>
        </w:rPr>
        <w:t xml:space="preserve">to the </w:t>
      </w:r>
      <w:r w:rsidR="001153A3">
        <w:rPr>
          <w:color w:val="000000"/>
        </w:rPr>
        <w:t xml:space="preserve">external reviewer </w:t>
      </w:r>
      <w:r w:rsidR="002E4C71">
        <w:rPr>
          <w:color w:val="000000"/>
        </w:rPr>
        <w:t xml:space="preserve">copies of </w:t>
      </w:r>
      <w:r w:rsidR="00265634">
        <w:rPr>
          <w:color w:val="000000"/>
        </w:rPr>
        <w:t xml:space="preserve">his or her </w:t>
      </w:r>
      <w:r w:rsidR="002E4C71">
        <w:rPr>
          <w:color w:val="000000"/>
        </w:rPr>
        <w:t>research, scholarship, or creative activities (funded grant proposals</w:t>
      </w:r>
      <w:r w:rsidR="00A2050C">
        <w:rPr>
          <w:color w:val="000000"/>
        </w:rPr>
        <w:t xml:space="preserve">; published books, </w:t>
      </w:r>
      <w:r w:rsidRPr="00801DE4">
        <w:rPr>
          <w:color w:val="000000"/>
        </w:rPr>
        <w:t>articles</w:t>
      </w:r>
      <w:r>
        <w:rPr>
          <w:color w:val="000000"/>
        </w:rPr>
        <w:t>, book chapters</w:t>
      </w:r>
      <w:r w:rsidR="00A2050C">
        <w:rPr>
          <w:color w:val="000000"/>
        </w:rPr>
        <w:t>; creative works or representations of creative works</w:t>
      </w:r>
      <w:r w:rsidR="002E4C71">
        <w:rPr>
          <w:color w:val="000000"/>
        </w:rPr>
        <w:t>)</w:t>
      </w:r>
      <w:r w:rsidRPr="00801DE4">
        <w:rPr>
          <w:color w:val="000000"/>
        </w:rPr>
        <w:t>.</w:t>
      </w:r>
      <w:r w:rsidR="001153A3">
        <w:rPr>
          <w:color w:val="000000"/>
        </w:rPr>
        <w:t xml:space="preserve"> </w:t>
      </w:r>
      <w:r w:rsidR="00A2050C">
        <w:rPr>
          <w:color w:val="000000"/>
        </w:rPr>
        <w:t xml:space="preserve">The candidate should provide </w:t>
      </w:r>
      <w:r w:rsidR="00A2050C" w:rsidRPr="00010417">
        <w:rPr>
          <w:color w:val="000000"/>
        </w:rPr>
        <w:t xml:space="preserve">enough </w:t>
      </w:r>
      <w:r w:rsidR="001471FD" w:rsidRPr="00010417">
        <w:rPr>
          <w:color w:val="000000"/>
        </w:rPr>
        <w:t xml:space="preserve">material </w:t>
      </w:r>
      <w:r w:rsidR="00A2050C" w:rsidRPr="00010417">
        <w:rPr>
          <w:color w:val="000000"/>
        </w:rPr>
        <w:t xml:space="preserve">so that the reviewer can make an informed assessment of the candidate’s work. </w:t>
      </w:r>
    </w:p>
    <w:p w14:paraId="01112277" w14:textId="77777777" w:rsidR="00B40389" w:rsidRDefault="00B40389" w:rsidP="00B40389">
      <w:pPr>
        <w:pStyle w:val="ListParagraph"/>
        <w:numPr>
          <w:ilvl w:val="0"/>
          <w:numId w:val="0"/>
        </w:numPr>
        <w:ind w:left="1080"/>
        <w:rPr>
          <w:color w:val="000000"/>
        </w:rPr>
      </w:pPr>
    </w:p>
    <w:p w14:paraId="60A8C915" w14:textId="0813EB71" w:rsidR="00A2050C" w:rsidRDefault="00010417" w:rsidP="002A4BFC">
      <w:pPr>
        <w:pStyle w:val="Level-2-Two"/>
        <w:numPr>
          <w:ilvl w:val="0"/>
          <w:numId w:val="9"/>
        </w:numPr>
        <w:rPr>
          <w:color w:val="000000"/>
        </w:rPr>
      </w:pPr>
      <w:r w:rsidRPr="00010417">
        <w:rPr>
          <w:color w:val="000000"/>
        </w:rPr>
        <w:t>The</w:t>
      </w:r>
      <w:r w:rsidR="00A2050C" w:rsidRPr="00010417">
        <w:rPr>
          <w:color w:val="000000"/>
        </w:rPr>
        <w:t xml:space="preserve"> </w:t>
      </w:r>
      <w:r w:rsidR="00B40389">
        <w:rPr>
          <w:color w:val="000000"/>
        </w:rPr>
        <w:t xml:space="preserve">faculty </w:t>
      </w:r>
      <w:r w:rsidR="00A2050C" w:rsidRPr="00010417">
        <w:rPr>
          <w:color w:val="000000"/>
        </w:rPr>
        <w:t>candidate</w:t>
      </w:r>
      <w:r w:rsidR="00B40389">
        <w:rPr>
          <w:color w:val="000000"/>
        </w:rPr>
        <w:t>’s chair will provide copies of the research, scholarship, or creative activities to each reviewer. The candidate</w:t>
      </w:r>
      <w:r w:rsidR="00A2050C" w:rsidRPr="00010417">
        <w:rPr>
          <w:color w:val="000000"/>
        </w:rPr>
        <w:t xml:space="preserve"> </w:t>
      </w:r>
      <w:r w:rsidRPr="00010417">
        <w:rPr>
          <w:color w:val="000000"/>
        </w:rPr>
        <w:t xml:space="preserve">can </w:t>
      </w:r>
      <w:r w:rsidR="00B40389">
        <w:rPr>
          <w:color w:val="000000"/>
        </w:rPr>
        <w:t xml:space="preserve">provide </w:t>
      </w:r>
      <w:r w:rsidR="00A2050C" w:rsidRPr="00010417">
        <w:rPr>
          <w:color w:val="000000"/>
        </w:rPr>
        <w:t xml:space="preserve">print </w:t>
      </w:r>
      <w:r w:rsidRPr="00010417">
        <w:rPr>
          <w:color w:val="000000"/>
        </w:rPr>
        <w:t>material</w:t>
      </w:r>
      <w:r w:rsidR="00B40389">
        <w:rPr>
          <w:color w:val="000000"/>
        </w:rPr>
        <w:t>s</w:t>
      </w:r>
      <w:r w:rsidRPr="00010417">
        <w:rPr>
          <w:color w:val="000000"/>
        </w:rPr>
        <w:t xml:space="preserve"> to </w:t>
      </w:r>
      <w:r w:rsidR="00B40389">
        <w:rPr>
          <w:color w:val="000000"/>
        </w:rPr>
        <w:t xml:space="preserve">be sent by the chair and/or the candidate can </w:t>
      </w:r>
      <w:r w:rsidRPr="00010417">
        <w:rPr>
          <w:color w:val="000000"/>
        </w:rPr>
        <w:t>load material</w:t>
      </w:r>
      <w:r w:rsidR="00B40389">
        <w:rPr>
          <w:color w:val="000000"/>
        </w:rPr>
        <w:t>s</w:t>
      </w:r>
      <w:r w:rsidRPr="00010417">
        <w:rPr>
          <w:color w:val="000000"/>
        </w:rPr>
        <w:t xml:space="preserve"> to </w:t>
      </w:r>
      <w:r w:rsidR="00B40389">
        <w:rPr>
          <w:color w:val="000000"/>
        </w:rPr>
        <w:t xml:space="preserve">the </w:t>
      </w:r>
      <w:r w:rsidRPr="002E4C71">
        <w:t xml:space="preserve">electronic promotion file </w:t>
      </w:r>
      <w:r>
        <w:t xml:space="preserve">(dossier). If sending print copies, the </w:t>
      </w:r>
      <w:r w:rsidR="00B40389">
        <w:t xml:space="preserve">chair and </w:t>
      </w:r>
      <w:r>
        <w:t>candidate should keep a written record of the material</w:t>
      </w:r>
      <w:r w:rsidR="00B40389">
        <w:t>s</w:t>
      </w:r>
      <w:r>
        <w:t xml:space="preserve"> sent.</w:t>
      </w:r>
      <w:r w:rsidR="00B40389">
        <w:t xml:space="preserve"> (</w:t>
      </w:r>
      <w:r w:rsidR="00B40389" w:rsidRPr="00B40389">
        <w:rPr>
          <w:b/>
          <w:bCs w:val="0"/>
        </w:rPr>
        <w:t>Note.</w:t>
      </w:r>
      <w:r w:rsidR="00B40389">
        <w:t xml:space="preserve"> Candidates are encouraged to provide electronic copies of their materials, when possible.) </w:t>
      </w:r>
    </w:p>
    <w:p w14:paraId="46371447" w14:textId="77777777" w:rsidR="00A2050C" w:rsidRDefault="00A2050C" w:rsidP="00A2050C">
      <w:pPr>
        <w:pStyle w:val="ListParagraph"/>
        <w:numPr>
          <w:ilvl w:val="0"/>
          <w:numId w:val="0"/>
        </w:numPr>
        <w:ind w:left="1080"/>
        <w:rPr>
          <w:color w:val="000000"/>
        </w:rPr>
      </w:pPr>
    </w:p>
    <w:p w14:paraId="2A24A235" w14:textId="0272CA78" w:rsidR="000216B2" w:rsidRPr="00801DE4" w:rsidRDefault="00A2050C" w:rsidP="002A4BFC">
      <w:pPr>
        <w:pStyle w:val="Level-2-Two"/>
        <w:numPr>
          <w:ilvl w:val="0"/>
          <w:numId w:val="9"/>
        </w:numPr>
        <w:rPr>
          <w:color w:val="000000"/>
        </w:rPr>
      </w:pPr>
      <w:r>
        <w:rPr>
          <w:color w:val="000000"/>
        </w:rPr>
        <w:lastRenderedPageBreak/>
        <w:t xml:space="preserve">In their letters, </w:t>
      </w:r>
      <w:r w:rsidR="000216B2" w:rsidRPr="00801DE4">
        <w:rPr>
          <w:color w:val="000000"/>
        </w:rPr>
        <w:t>external reviewer</w:t>
      </w:r>
      <w:r>
        <w:rPr>
          <w:color w:val="000000"/>
        </w:rPr>
        <w:t>s</w:t>
      </w:r>
      <w:r w:rsidR="000216B2" w:rsidRPr="00801DE4">
        <w:rPr>
          <w:color w:val="000000"/>
        </w:rPr>
        <w:t xml:space="preserve"> </w:t>
      </w:r>
      <w:r w:rsidR="000216B2">
        <w:rPr>
          <w:color w:val="000000"/>
        </w:rPr>
        <w:t>should</w:t>
      </w:r>
      <w:r w:rsidR="000216B2" w:rsidRPr="00801DE4">
        <w:rPr>
          <w:color w:val="000000"/>
        </w:rPr>
        <w:t xml:space="preserve"> talk about the degree of importance of </w:t>
      </w:r>
      <w:r>
        <w:rPr>
          <w:color w:val="000000"/>
        </w:rPr>
        <w:t xml:space="preserve">the faculty candidate’s research, scholarship, or creative activities </w:t>
      </w:r>
      <w:r w:rsidR="000216B2" w:rsidRPr="00801DE4">
        <w:rPr>
          <w:color w:val="000000"/>
        </w:rPr>
        <w:t xml:space="preserve">and the impact </w:t>
      </w:r>
      <w:r>
        <w:rPr>
          <w:color w:val="000000"/>
        </w:rPr>
        <w:t xml:space="preserve">the work </w:t>
      </w:r>
      <w:r w:rsidR="000216B2" w:rsidRPr="00801DE4">
        <w:rPr>
          <w:color w:val="000000"/>
        </w:rPr>
        <w:t>has had on the field.</w:t>
      </w:r>
    </w:p>
    <w:p w14:paraId="1D078AAE" w14:textId="77777777" w:rsidR="002A4BFC" w:rsidRPr="00560C36" w:rsidRDefault="002A4BFC" w:rsidP="002A4BFC">
      <w:pPr>
        <w:autoSpaceDE w:val="0"/>
        <w:autoSpaceDN w:val="0"/>
        <w:adjustRightInd w:val="0"/>
        <w:spacing w:after="0" w:line="240" w:lineRule="auto"/>
        <w:rPr>
          <w:rFonts w:cstheme="minorHAnsi"/>
        </w:rPr>
      </w:pPr>
    </w:p>
    <w:p w14:paraId="68A6EF29" w14:textId="30D0525E" w:rsidR="000216B2" w:rsidRPr="00560C36" w:rsidRDefault="000216B2" w:rsidP="00A2050C">
      <w:pPr>
        <w:pStyle w:val="Level-2-Two"/>
        <w:numPr>
          <w:ilvl w:val="0"/>
          <w:numId w:val="9"/>
        </w:numPr>
        <w:rPr>
          <w:lang w:eastAsia="zh-CN"/>
        </w:rPr>
      </w:pPr>
      <w:r w:rsidRPr="00560C36">
        <w:t xml:space="preserve">The electronic and hardcopy letters </w:t>
      </w:r>
      <w:r w:rsidRPr="00A2050C">
        <w:rPr>
          <w:color w:val="000000"/>
        </w:rPr>
        <w:t>returned</w:t>
      </w:r>
      <w:r w:rsidRPr="00560C36">
        <w:t xml:space="preserve"> by the reviewers are included with the </w:t>
      </w:r>
      <w:r w:rsidR="00314679">
        <w:t xml:space="preserve">faculty </w:t>
      </w:r>
      <w:r w:rsidRPr="00560C36">
        <w:t>candidate</w:t>
      </w:r>
      <w:r w:rsidR="00A2050C">
        <w:t>’</w:t>
      </w:r>
      <w:r w:rsidRPr="00560C36">
        <w:t xml:space="preserve">s </w:t>
      </w:r>
      <w:r w:rsidR="00A2050C">
        <w:t xml:space="preserve">promotion </w:t>
      </w:r>
      <w:r w:rsidRPr="00560C36">
        <w:t xml:space="preserve">file to be reviewed by the department, </w:t>
      </w:r>
      <w:r w:rsidR="00A2050C">
        <w:t>C</w:t>
      </w:r>
      <w:r w:rsidRPr="00560C36">
        <w:t xml:space="preserve">ollege and </w:t>
      </w:r>
      <w:r w:rsidR="00A2050C">
        <w:t>U</w:t>
      </w:r>
      <w:r w:rsidRPr="00560C36">
        <w:t>niversity promotion committee</w:t>
      </w:r>
      <w:r w:rsidR="00A2050C">
        <w:t>. A</w:t>
      </w:r>
      <w:r w:rsidR="00A2050C" w:rsidRPr="00560C36">
        <w:t>t no time</w:t>
      </w:r>
      <w:r w:rsidR="00A2050C">
        <w:t xml:space="preserve"> </w:t>
      </w:r>
      <w:r w:rsidRPr="00560C36">
        <w:t xml:space="preserve">are </w:t>
      </w:r>
      <w:r w:rsidR="00A2050C">
        <w:t xml:space="preserve">the letters </w:t>
      </w:r>
      <w:r w:rsidRPr="00560C36">
        <w:t>shared with the candidate.</w:t>
      </w:r>
    </w:p>
    <w:p w14:paraId="6F870701" w14:textId="0BB096A3" w:rsidR="000216B2" w:rsidRPr="00560C36" w:rsidRDefault="000216B2" w:rsidP="009808DF">
      <w:pPr>
        <w:rPr>
          <w:rFonts w:asciiTheme="minorHAnsi" w:hAnsiTheme="minorHAnsi" w:cstheme="minorHAnsi"/>
        </w:rPr>
      </w:pPr>
    </w:p>
    <w:p w14:paraId="42B6BB30" w14:textId="77777777" w:rsidR="00D532D6" w:rsidRPr="000211E8" w:rsidRDefault="009C4FCE" w:rsidP="00E76FAC">
      <w:pPr>
        <w:pStyle w:val="Level1"/>
      </w:pPr>
      <w:r w:rsidRPr="000211E8">
        <w:t xml:space="preserve">REVIEW AND RESPONSIBILITY </w:t>
      </w:r>
    </w:p>
    <w:p w14:paraId="7737FD0C" w14:textId="77777777" w:rsidR="008B0F87" w:rsidRPr="000211E8" w:rsidRDefault="009C4FCE" w:rsidP="00155D26">
      <w:pPr>
        <w:spacing w:after="0" w:line="259" w:lineRule="auto"/>
        <w:ind w:left="1"/>
        <w:jc w:val="both"/>
        <w:rPr>
          <w:rFonts w:asciiTheme="minorHAnsi" w:hAnsiTheme="minorHAnsi" w:cstheme="minorHAnsi"/>
        </w:rPr>
      </w:pPr>
      <w:r w:rsidRPr="000211E8">
        <w:rPr>
          <w:rFonts w:asciiTheme="minorHAnsi" w:hAnsiTheme="minorHAnsi" w:cstheme="minorHAnsi"/>
        </w:rPr>
        <w:t xml:space="preserve"> </w:t>
      </w:r>
    </w:p>
    <w:p w14:paraId="7925C003" w14:textId="3EB3EE78" w:rsidR="00E54CE0" w:rsidRPr="000211E8" w:rsidRDefault="005929F8" w:rsidP="00E54CE0">
      <w:pPr>
        <w:spacing w:after="0" w:line="240" w:lineRule="auto"/>
        <w:ind w:firstLine="720"/>
        <w:rPr>
          <w:rFonts w:asciiTheme="minorHAnsi" w:hAnsiTheme="minorHAnsi" w:cstheme="minorHAnsi"/>
        </w:rPr>
      </w:pPr>
      <w:r w:rsidRPr="000211E8">
        <w:rPr>
          <w:rFonts w:asciiTheme="minorHAnsi" w:hAnsiTheme="minorHAnsi" w:cstheme="minorHAnsi"/>
        </w:rPr>
        <w:t>Responsible Party:</w:t>
      </w:r>
      <w:r w:rsidR="00E54CE0" w:rsidRPr="000211E8">
        <w:rPr>
          <w:rFonts w:asciiTheme="minorHAnsi" w:hAnsiTheme="minorHAnsi" w:cstheme="minorHAnsi"/>
        </w:rPr>
        <w:tab/>
        <w:t>Provost &amp; Vice President for Academic Affairs</w:t>
      </w:r>
    </w:p>
    <w:p w14:paraId="52B4C7A6" w14:textId="172E3098" w:rsidR="005929F8" w:rsidRPr="000211E8" w:rsidRDefault="00483A19" w:rsidP="00E54CE0">
      <w:pPr>
        <w:ind w:left="720"/>
        <w:rPr>
          <w:rFonts w:asciiTheme="minorHAnsi" w:hAnsiTheme="minorHAnsi" w:cstheme="minorHAnsi"/>
        </w:rPr>
      </w:pPr>
      <w:r w:rsidRPr="000211E8">
        <w:rPr>
          <w:rFonts w:asciiTheme="minorHAnsi" w:hAnsiTheme="minorHAnsi" w:cstheme="minorHAnsi"/>
        </w:rPr>
        <w:t xml:space="preserve"> </w:t>
      </w:r>
      <w:r w:rsidR="00D37FCD" w:rsidRPr="000211E8">
        <w:rPr>
          <w:rFonts w:asciiTheme="minorHAnsi" w:hAnsiTheme="minorHAnsi" w:cstheme="minorHAnsi"/>
        </w:rPr>
        <w:tab/>
      </w:r>
      <w:r w:rsidR="00A5614F" w:rsidRPr="000211E8">
        <w:rPr>
          <w:rFonts w:asciiTheme="minorHAnsi" w:hAnsiTheme="minorHAnsi" w:cstheme="minorHAnsi"/>
        </w:rPr>
        <w:t xml:space="preserve">                       </w:t>
      </w:r>
    </w:p>
    <w:p w14:paraId="7C5C0E5B" w14:textId="77CCDBF3" w:rsidR="005929F8" w:rsidRPr="000211E8" w:rsidRDefault="005929F8" w:rsidP="00F74C7D">
      <w:pPr>
        <w:ind w:left="720"/>
        <w:rPr>
          <w:rFonts w:asciiTheme="minorHAnsi" w:hAnsiTheme="minorHAnsi" w:cstheme="minorHAnsi"/>
        </w:rPr>
      </w:pPr>
      <w:r w:rsidRPr="000211E8">
        <w:rPr>
          <w:rFonts w:asciiTheme="minorHAnsi" w:hAnsiTheme="minorHAnsi" w:cstheme="minorHAnsi"/>
        </w:rPr>
        <w:t>Review</w:t>
      </w:r>
      <w:r w:rsidR="00A5614F" w:rsidRPr="000211E8">
        <w:rPr>
          <w:rFonts w:asciiTheme="minorHAnsi" w:hAnsiTheme="minorHAnsi" w:cstheme="minorHAnsi"/>
        </w:rPr>
        <w:t xml:space="preserve"> Schedule</w:t>
      </w:r>
      <w:r w:rsidRPr="000211E8">
        <w:rPr>
          <w:rFonts w:asciiTheme="minorHAnsi" w:hAnsiTheme="minorHAnsi" w:cstheme="minorHAnsi"/>
        </w:rPr>
        <w:t>:</w:t>
      </w:r>
      <w:r w:rsidR="00E54CE0" w:rsidRPr="000211E8">
        <w:rPr>
          <w:rFonts w:asciiTheme="minorHAnsi" w:hAnsiTheme="minorHAnsi" w:cstheme="minorHAnsi"/>
        </w:rPr>
        <w:t xml:space="preserve"> </w:t>
      </w:r>
      <w:r w:rsidR="00E54CE0" w:rsidRPr="000211E8">
        <w:rPr>
          <w:rFonts w:asciiTheme="minorHAnsi" w:hAnsiTheme="minorHAnsi" w:cstheme="minorHAnsi"/>
        </w:rPr>
        <w:tab/>
      </w:r>
      <w:r w:rsidRPr="000211E8">
        <w:rPr>
          <w:rFonts w:asciiTheme="minorHAnsi" w:hAnsiTheme="minorHAnsi" w:cstheme="minorHAnsi"/>
        </w:rPr>
        <w:t xml:space="preserve">Every </w:t>
      </w:r>
      <w:r w:rsidR="00E54CE0" w:rsidRPr="000211E8">
        <w:rPr>
          <w:rFonts w:asciiTheme="minorHAnsi" w:hAnsiTheme="minorHAnsi" w:cstheme="minorHAnsi"/>
        </w:rPr>
        <w:t xml:space="preserve">three </w:t>
      </w:r>
      <w:r w:rsidRPr="000211E8">
        <w:rPr>
          <w:rFonts w:asciiTheme="minorHAnsi" w:hAnsiTheme="minorHAnsi" w:cstheme="minorHAnsi"/>
        </w:rPr>
        <w:t xml:space="preserve">years on or before </w:t>
      </w:r>
      <w:r w:rsidR="006623E2" w:rsidRPr="000211E8">
        <w:rPr>
          <w:rFonts w:asciiTheme="minorHAnsi" w:hAnsiTheme="minorHAnsi" w:cstheme="minorHAnsi"/>
        </w:rPr>
        <w:t>September 1</w:t>
      </w:r>
    </w:p>
    <w:p w14:paraId="729FBE34" w14:textId="77777777" w:rsidR="00D532D6" w:rsidRPr="000211E8" w:rsidRDefault="009C4FCE" w:rsidP="009D3022">
      <w:pPr>
        <w:spacing w:after="0" w:line="259" w:lineRule="auto"/>
        <w:jc w:val="both"/>
        <w:rPr>
          <w:rFonts w:asciiTheme="minorHAnsi" w:hAnsiTheme="minorHAnsi" w:cstheme="minorHAnsi"/>
        </w:rPr>
      </w:pPr>
      <w:r w:rsidRPr="000211E8">
        <w:rPr>
          <w:rFonts w:asciiTheme="minorHAnsi" w:hAnsiTheme="minorHAnsi" w:cstheme="minorHAnsi"/>
        </w:rPr>
        <w:t xml:space="preserve">  </w:t>
      </w:r>
    </w:p>
    <w:p w14:paraId="7550C88C" w14:textId="77777777" w:rsidR="00560DCC" w:rsidRPr="000211E8" w:rsidRDefault="009C4FCE" w:rsidP="00560DCC">
      <w:pPr>
        <w:pStyle w:val="Level1"/>
      </w:pPr>
      <w:bookmarkStart w:id="0" w:name="_Hlk11058691"/>
      <w:r w:rsidRPr="000211E8">
        <w:t xml:space="preserve">APPROVAL </w:t>
      </w:r>
    </w:p>
    <w:p w14:paraId="372AA636" w14:textId="77777777" w:rsidR="00560DCC" w:rsidRPr="000211E8" w:rsidRDefault="00560DCC" w:rsidP="0090732E">
      <w:pPr>
        <w:spacing w:after="0" w:line="240" w:lineRule="auto"/>
        <w:rPr>
          <w:rFonts w:asciiTheme="minorHAnsi" w:hAnsiTheme="minorHAnsi" w:cstheme="minorHAnsi"/>
        </w:rPr>
      </w:pPr>
    </w:p>
    <w:tbl>
      <w:tblPr>
        <w:tblStyle w:val="TableGrid10"/>
        <w:tblW w:w="855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3875"/>
      </w:tblGrid>
      <w:tr w:rsidR="00A763BD" w:rsidRPr="000211E8" w14:paraId="0BDC7C43" w14:textId="77777777" w:rsidTr="005D2027">
        <w:trPr>
          <w:jc w:val="center"/>
        </w:trPr>
        <w:tc>
          <w:tcPr>
            <w:tcW w:w="4675" w:type="dxa"/>
          </w:tcPr>
          <w:p w14:paraId="104CC2E5" w14:textId="77777777" w:rsidR="003D5DC1" w:rsidRPr="000211E8" w:rsidRDefault="003D5DC1" w:rsidP="00680471">
            <w:pPr>
              <w:spacing w:after="0" w:line="240" w:lineRule="auto"/>
              <w:jc w:val="center"/>
              <w:rPr>
                <w:rFonts w:asciiTheme="minorHAnsi" w:hAnsiTheme="minorHAnsi" w:cstheme="minorHAnsi"/>
              </w:rPr>
            </w:pPr>
          </w:p>
          <w:p w14:paraId="3131A3B7" w14:textId="778887CE" w:rsidR="00680471" w:rsidRPr="000211E8" w:rsidRDefault="00680471" w:rsidP="00680471">
            <w:pPr>
              <w:spacing w:after="0" w:line="240" w:lineRule="auto"/>
              <w:jc w:val="center"/>
              <w:rPr>
                <w:rFonts w:asciiTheme="minorHAnsi" w:hAnsiTheme="minorHAnsi" w:cstheme="minorHAnsi"/>
              </w:rPr>
            </w:pPr>
          </w:p>
        </w:tc>
        <w:tc>
          <w:tcPr>
            <w:tcW w:w="3875" w:type="dxa"/>
          </w:tcPr>
          <w:p w14:paraId="248119E2" w14:textId="77777777" w:rsidR="00680471" w:rsidRPr="000211E8" w:rsidRDefault="00680471" w:rsidP="00680471">
            <w:pPr>
              <w:spacing w:after="0" w:line="240" w:lineRule="auto"/>
              <w:jc w:val="center"/>
              <w:rPr>
                <w:rFonts w:asciiTheme="minorHAnsi" w:hAnsiTheme="minorHAnsi" w:cstheme="minorHAnsi"/>
              </w:rPr>
            </w:pPr>
          </w:p>
          <w:p w14:paraId="556E8476" w14:textId="5D0F06B4" w:rsidR="00680471" w:rsidRPr="000211E8" w:rsidRDefault="00680471" w:rsidP="00680471">
            <w:pPr>
              <w:spacing w:after="0" w:line="240" w:lineRule="auto"/>
              <w:jc w:val="center"/>
              <w:rPr>
                <w:rFonts w:asciiTheme="minorHAnsi" w:hAnsiTheme="minorHAnsi" w:cstheme="minorHAnsi"/>
              </w:rPr>
            </w:pPr>
          </w:p>
        </w:tc>
      </w:tr>
      <w:tr w:rsidR="00A763BD" w:rsidRPr="000211E8" w14:paraId="76DD5457" w14:textId="77777777" w:rsidTr="005D2027">
        <w:trPr>
          <w:jc w:val="center"/>
        </w:trPr>
        <w:tc>
          <w:tcPr>
            <w:tcW w:w="4675" w:type="dxa"/>
          </w:tcPr>
          <w:p w14:paraId="2691BA83" w14:textId="77777777" w:rsidR="00680471" w:rsidRPr="000211E8" w:rsidRDefault="00E54CE0" w:rsidP="00680471">
            <w:pPr>
              <w:spacing w:after="0" w:line="240" w:lineRule="auto"/>
              <w:jc w:val="center"/>
              <w:rPr>
                <w:rFonts w:asciiTheme="minorHAnsi" w:hAnsiTheme="minorHAnsi" w:cstheme="minorHAnsi"/>
              </w:rPr>
            </w:pPr>
            <w:r w:rsidRPr="000211E8">
              <w:rPr>
                <w:rFonts w:asciiTheme="minorHAnsi" w:hAnsiTheme="minorHAnsi" w:cstheme="minorHAnsi"/>
              </w:rPr>
              <w:t xml:space="preserve">Provost &amp; </w:t>
            </w:r>
            <w:r w:rsidR="00D15A9A" w:rsidRPr="000211E8">
              <w:rPr>
                <w:rFonts w:asciiTheme="minorHAnsi" w:hAnsiTheme="minorHAnsi" w:cstheme="minorHAnsi"/>
              </w:rPr>
              <w:t>Vice President</w:t>
            </w:r>
            <w:r w:rsidR="00872989" w:rsidRPr="000211E8">
              <w:rPr>
                <w:rFonts w:asciiTheme="minorHAnsi" w:hAnsiTheme="minorHAnsi" w:cstheme="minorHAnsi"/>
              </w:rPr>
              <w:t xml:space="preserve"> for Academic Affairs</w:t>
            </w:r>
          </w:p>
          <w:p w14:paraId="6B9E7581" w14:textId="77777777" w:rsidR="00680471" w:rsidRPr="000211E8" w:rsidRDefault="00680471" w:rsidP="00680471">
            <w:pPr>
              <w:spacing w:after="0" w:line="240" w:lineRule="auto"/>
              <w:jc w:val="center"/>
              <w:rPr>
                <w:rFonts w:asciiTheme="minorHAnsi" w:hAnsiTheme="minorHAnsi" w:cstheme="minorHAnsi"/>
              </w:rPr>
            </w:pPr>
          </w:p>
          <w:p w14:paraId="056E6796" w14:textId="77777777" w:rsidR="00680471" w:rsidRPr="000211E8" w:rsidRDefault="00680471" w:rsidP="00680471">
            <w:pPr>
              <w:spacing w:after="0" w:line="240" w:lineRule="auto"/>
              <w:jc w:val="center"/>
              <w:rPr>
                <w:rFonts w:asciiTheme="minorHAnsi" w:hAnsiTheme="minorHAnsi" w:cstheme="minorHAnsi"/>
              </w:rPr>
            </w:pPr>
          </w:p>
          <w:p w14:paraId="79C798C6" w14:textId="390EBCD1" w:rsidR="00680471" w:rsidRPr="000211E8" w:rsidRDefault="00680471" w:rsidP="00680471">
            <w:pPr>
              <w:spacing w:after="0" w:line="240" w:lineRule="auto"/>
              <w:jc w:val="center"/>
              <w:rPr>
                <w:rFonts w:asciiTheme="minorHAnsi" w:hAnsiTheme="minorHAnsi" w:cstheme="minorHAnsi"/>
              </w:rPr>
            </w:pPr>
          </w:p>
        </w:tc>
        <w:tc>
          <w:tcPr>
            <w:tcW w:w="3875" w:type="dxa"/>
          </w:tcPr>
          <w:p w14:paraId="793CD61E" w14:textId="77777777" w:rsidR="0072189A" w:rsidRPr="000211E8" w:rsidRDefault="0072189A" w:rsidP="00680471">
            <w:pPr>
              <w:spacing w:after="0" w:line="240" w:lineRule="auto"/>
              <w:jc w:val="center"/>
              <w:rPr>
                <w:rFonts w:asciiTheme="minorHAnsi" w:hAnsiTheme="minorHAnsi" w:cstheme="minorHAnsi"/>
              </w:rPr>
            </w:pPr>
            <w:r w:rsidRPr="000211E8">
              <w:rPr>
                <w:rFonts w:asciiTheme="minorHAnsi" w:hAnsiTheme="minorHAnsi" w:cstheme="minorHAnsi"/>
              </w:rPr>
              <w:t>Date</w:t>
            </w:r>
          </w:p>
          <w:p w14:paraId="11CF0854" w14:textId="77777777" w:rsidR="00680471" w:rsidRPr="000211E8" w:rsidRDefault="00680471" w:rsidP="00680471">
            <w:pPr>
              <w:spacing w:after="0" w:line="240" w:lineRule="auto"/>
              <w:jc w:val="center"/>
              <w:rPr>
                <w:rFonts w:asciiTheme="minorHAnsi" w:hAnsiTheme="minorHAnsi" w:cstheme="minorHAnsi"/>
              </w:rPr>
            </w:pPr>
          </w:p>
          <w:p w14:paraId="3698F084" w14:textId="77777777" w:rsidR="00680471" w:rsidRPr="000211E8" w:rsidRDefault="00680471" w:rsidP="00680471">
            <w:pPr>
              <w:spacing w:after="0" w:line="240" w:lineRule="auto"/>
              <w:jc w:val="center"/>
              <w:rPr>
                <w:rFonts w:asciiTheme="minorHAnsi" w:hAnsiTheme="minorHAnsi" w:cstheme="minorHAnsi"/>
              </w:rPr>
            </w:pPr>
          </w:p>
          <w:p w14:paraId="7DE28A37" w14:textId="2FB46524" w:rsidR="00680471" w:rsidRPr="000211E8" w:rsidRDefault="00680471" w:rsidP="00680471">
            <w:pPr>
              <w:spacing w:after="0" w:line="240" w:lineRule="auto"/>
              <w:jc w:val="center"/>
              <w:rPr>
                <w:rFonts w:asciiTheme="minorHAnsi" w:hAnsiTheme="minorHAnsi" w:cstheme="minorHAnsi"/>
              </w:rPr>
            </w:pPr>
          </w:p>
        </w:tc>
      </w:tr>
      <w:tr w:rsidR="0072189A" w:rsidRPr="000211E8" w14:paraId="1C708BDD" w14:textId="77777777" w:rsidTr="005D2027">
        <w:trPr>
          <w:jc w:val="center"/>
        </w:trPr>
        <w:tc>
          <w:tcPr>
            <w:tcW w:w="4675" w:type="dxa"/>
          </w:tcPr>
          <w:p w14:paraId="23F99142" w14:textId="77777777" w:rsidR="0072189A" w:rsidRPr="000211E8" w:rsidRDefault="0072189A" w:rsidP="0072189A">
            <w:pPr>
              <w:spacing w:after="0" w:line="240" w:lineRule="auto"/>
              <w:jc w:val="center"/>
              <w:rPr>
                <w:rFonts w:asciiTheme="minorHAnsi" w:hAnsiTheme="minorHAnsi" w:cstheme="minorHAnsi"/>
              </w:rPr>
            </w:pPr>
            <w:r w:rsidRPr="000211E8">
              <w:rPr>
                <w:rFonts w:asciiTheme="minorHAnsi" w:hAnsiTheme="minorHAnsi" w:cstheme="minorHAnsi"/>
              </w:rPr>
              <w:t>President</w:t>
            </w:r>
          </w:p>
          <w:p w14:paraId="384649FF" w14:textId="77777777" w:rsidR="00560DCC" w:rsidRPr="000211E8" w:rsidRDefault="00560DCC" w:rsidP="00560DCC">
            <w:pPr>
              <w:spacing w:after="0" w:line="240" w:lineRule="auto"/>
              <w:rPr>
                <w:rFonts w:asciiTheme="minorHAnsi" w:hAnsiTheme="minorHAnsi" w:cstheme="minorHAnsi"/>
              </w:rPr>
            </w:pPr>
          </w:p>
        </w:tc>
        <w:tc>
          <w:tcPr>
            <w:tcW w:w="3875" w:type="dxa"/>
          </w:tcPr>
          <w:p w14:paraId="7B919E3D" w14:textId="77777777" w:rsidR="0072189A" w:rsidRPr="000211E8" w:rsidRDefault="0072189A" w:rsidP="0072189A">
            <w:pPr>
              <w:spacing w:after="0" w:line="240" w:lineRule="auto"/>
              <w:jc w:val="center"/>
              <w:rPr>
                <w:rFonts w:asciiTheme="minorHAnsi" w:hAnsiTheme="minorHAnsi" w:cstheme="minorHAnsi"/>
              </w:rPr>
            </w:pPr>
            <w:r w:rsidRPr="000211E8">
              <w:rPr>
                <w:rFonts w:asciiTheme="minorHAnsi" w:hAnsiTheme="minorHAnsi" w:cstheme="minorHAnsi"/>
              </w:rPr>
              <w:t>Date</w:t>
            </w:r>
          </w:p>
        </w:tc>
      </w:tr>
    </w:tbl>
    <w:p w14:paraId="2DFC6A9A" w14:textId="6F51D121" w:rsidR="00560DCC" w:rsidRPr="000211E8" w:rsidRDefault="00560DCC" w:rsidP="00560DCC">
      <w:pPr>
        <w:pStyle w:val="Level1"/>
        <w:numPr>
          <w:ilvl w:val="0"/>
          <w:numId w:val="0"/>
        </w:numPr>
      </w:pPr>
    </w:p>
    <w:p w14:paraId="30D0D753" w14:textId="77777777" w:rsidR="0047660E" w:rsidRPr="000211E8" w:rsidRDefault="0047660E" w:rsidP="00560DCC">
      <w:pPr>
        <w:pStyle w:val="Level1"/>
        <w:numPr>
          <w:ilvl w:val="0"/>
          <w:numId w:val="0"/>
        </w:numPr>
      </w:pPr>
    </w:p>
    <w:p w14:paraId="47926153" w14:textId="7E7FE0A4" w:rsidR="005929F8" w:rsidRPr="000211E8" w:rsidRDefault="009C4FCE" w:rsidP="00E76FAC">
      <w:pPr>
        <w:pStyle w:val="Level1"/>
        <w:numPr>
          <w:ilvl w:val="0"/>
          <w:numId w:val="0"/>
        </w:numPr>
        <w:jc w:val="center"/>
      </w:pPr>
      <w:r w:rsidRPr="000211E8">
        <w:t>REVISION LOG</w:t>
      </w:r>
    </w:p>
    <w:p w14:paraId="3580FB65" w14:textId="2C06EE2D" w:rsidR="00FB7BA7" w:rsidRPr="000211E8" w:rsidRDefault="009C4FCE" w:rsidP="00872989">
      <w:pPr>
        <w:spacing w:after="0" w:line="259" w:lineRule="auto"/>
        <w:ind w:left="55"/>
        <w:jc w:val="both"/>
        <w:rPr>
          <w:rFonts w:asciiTheme="minorHAnsi" w:hAnsiTheme="minorHAnsi" w:cstheme="minorHAnsi"/>
        </w:rPr>
      </w:pPr>
      <w:r w:rsidRPr="000211E8">
        <w:rPr>
          <w:rFonts w:asciiTheme="minorHAnsi" w:hAnsiTheme="minorHAnsi" w:cstheme="minorHAnsi"/>
        </w:rPr>
        <w:t xml:space="preserve"> </w:t>
      </w:r>
      <w:bookmarkEnd w:id="0"/>
    </w:p>
    <w:tbl>
      <w:tblPr>
        <w:tblStyle w:val="TableGrid"/>
        <w:tblW w:w="9175" w:type="dxa"/>
        <w:jc w:val="center"/>
        <w:tblInd w:w="0" w:type="dxa"/>
        <w:tblCellMar>
          <w:top w:w="69" w:type="dxa"/>
          <w:left w:w="108" w:type="dxa"/>
          <w:right w:w="115" w:type="dxa"/>
        </w:tblCellMar>
        <w:tblLook w:val="04A0" w:firstRow="1" w:lastRow="0" w:firstColumn="1" w:lastColumn="0" w:noHBand="0" w:noVBand="1"/>
      </w:tblPr>
      <w:tblGrid>
        <w:gridCol w:w="1687"/>
        <w:gridCol w:w="1710"/>
        <w:gridCol w:w="5778"/>
      </w:tblGrid>
      <w:tr w:rsidR="00A763BD" w:rsidRPr="000211E8" w14:paraId="554C6ADA" w14:textId="77777777" w:rsidTr="00083D53">
        <w:trPr>
          <w:trHeight w:val="360"/>
          <w:jc w:val="center"/>
        </w:trPr>
        <w:tc>
          <w:tcPr>
            <w:tcW w:w="1687" w:type="dxa"/>
            <w:tcBorders>
              <w:top w:val="single" w:sz="4" w:space="0" w:color="000000"/>
              <w:left w:val="single" w:sz="4" w:space="0" w:color="000000"/>
              <w:bottom w:val="single" w:sz="4" w:space="0" w:color="000000"/>
              <w:right w:val="single" w:sz="4" w:space="0" w:color="000000"/>
            </w:tcBorders>
          </w:tcPr>
          <w:p w14:paraId="30391295" w14:textId="77777777" w:rsidR="00FB7BA7" w:rsidRPr="000211E8" w:rsidRDefault="00FB7BA7" w:rsidP="005D2027">
            <w:pPr>
              <w:spacing w:line="259" w:lineRule="auto"/>
              <w:ind w:left="-108"/>
              <w:jc w:val="center"/>
              <w:rPr>
                <w:rFonts w:asciiTheme="minorHAnsi" w:hAnsiTheme="minorHAnsi" w:cstheme="minorHAnsi"/>
                <w:b/>
              </w:rPr>
            </w:pPr>
            <w:r w:rsidRPr="000211E8">
              <w:rPr>
                <w:rFonts w:asciiTheme="minorHAnsi" w:hAnsiTheme="minorHAnsi" w:cstheme="minorHAnsi"/>
                <w:b/>
              </w:rPr>
              <w:t xml:space="preserve">Revision </w:t>
            </w:r>
          </w:p>
          <w:p w14:paraId="188A9D25" w14:textId="77777777" w:rsidR="00FB7BA7" w:rsidRPr="000211E8" w:rsidRDefault="00FB7BA7" w:rsidP="005D2027">
            <w:pPr>
              <w:spacing w:line="259" w:lineRule="auto"/>
              <w:ind w:left="-108"/>
              <w:jc w:val="center"/>
              <w:rPr>
                <w:rFonts w:asciiTheme="minorHAnsi" w:hAnsiTheme="minorHAnsi" w:cstheme="minorHAnsi"/>
              </w:rPr>
            </w:pPr>
            <w:r w:rsidRPr="000211E8">
              <w:rPr>
                <w:rFonts w:asciiTheme="minorHAnsi" w:hAnsiTheme="minorHAnsi" w:cstheme="minorHAnsi"/>
                <w:b/>
              </w:rPr>
              <w:t>Number</w:t>
            </w:r>
          </w:p>
        </w:tc>
        <w:tc>
          <w:tcPr>
            <w:tcW w:w="1710" w:type="dxa"/>
            <w:tcBorders>
              <w:top w:val="single" w:sz="4" w:space="0" w:color="000000"/>
              <w:left w:val="single" w:sz="4" w:space="0" w:color="000000"/>
              <w:bottom w:val="single" w:sz="4" w:space="0" w:color="000000"/>
              <w:right w:val="single" w:sz="4" w:space="0" w:color="000000"/>
            </w:tcBorders>
          </w:tcPr>
          <w:p w14:paraId="18BB6511" w14:textId="77777777" w:rsidR="00FB7BA7" w:rsidRPr="000211E8" w:rsidRDefault="00FB7BA7" w:rsidP="005D2027">
            <w:pPr>
              <w:spacing w:before="120" w:after="0" w:line="259" w:lineRule="auto"/>
              <w:ind w:left="-115"/>
              <w:jc w:val="center"/>
              <w:rPr>
                <w:rFonts w:asciiTheme="minorHAnsi" w:hAnsiTheme="minorHAnsi" w:cstheme="minorHAnsi"/>
                <w:b/>
              </w:rPr>
            </w:pPr>
            <w:r w:rsidRPr="000211E8">
              <w:rPr>
                <w:rFonts w:asciiTheme="minorHAnsi" w:hAnsiTheme="minorHAnsi" w:cstheme="minorHAnsi"/>
                <w:b/>
              </w:rPr>
              <w:t>Date</w:t>
            </w:r>
          </w:p>
        </w:tc>
        <w:tc>
          <w:tcPr>
            <w:tcW w:w="5778" w:type="dxa"/>
            <w:tcBorders>
              <w:top w:val="single" w:sz="4" w:space="0" w:color="000000"/>
              <w:left w:val="single" w:sz="4" w:space="0" w:color="000000"/>
              <w:bottom w:val="single" w:sz="4" w:space="0" w:color="000000"/>
              <w:right w:val="single" w:sz="4" w:space="0" w:color="000000"/>
            </w:tcBorders>
          </w:tcPr>
          <w:p w14:paraId="682101BC" w14:textId="77777777" w:rsidR="00FB7BA7" w:rsidRPr="000211E8" w:rsidRDefault="00FB7BA7" w:rsidP="005D2027">
            <w:pPr>
              <w:spacing w:before="120" w:after="0" w:line="259" w:lineRule="auto"/>
              <w:ind w:left="-115"/>
              <w:jc w:val="center"/>
              <w:rPr>
                <w:rFonts w:asciiTheme="minorHAnsi" w:hAnsiTheme="minorHAnsi" w:cstheme="minorHAnsi"/>
                <w:b/>
              </w:rPr>
            </w:pPr>
            <w:r w:rsidRPr="000211E8">
              <w:rPr>
                <w:rFonts w:asciiTheme="minorHAnsi" w:hAnsiTheme="minorHAnsi" w:cstheme="minorHAnsi"/>
                <w:b/>
              </w:rPr>
              <w:t>Description of Changes</w:t>
            </w:r>
          </w:p>
        </w:tc>
      </w:tr>
      <w:tr w:rsidR="00A763BD" w:rsidRPr="000211E8" w14:paraId="682AFA47" w14:textId="77777777" w:rsidTr="00083D53">
        <w:trPr>
          <w:trHeight w:val="360"/>
          <w:jc w:val="center"/>
        </w:trPr>
        <w:tc>
          <w:tcPr>
            <w:tcW w:w="1687" w:type="dxa"/>
            <w:tcBorders>
              <w:top w:val="single" w:sz="4" w:space="0" w:color="000000"/>
              <w:left w:val="single" w:sz="4" w:space="0" w:color="000000"/>
              <w:bottom w:val="single" w:sz="4" w:space="0" w:color="000000"/>
              <w:right w:val="single" w:sz="4" w:space="0" w:color="000000"/>
            </w:tcBorders>
          </w:tcPr>
          <w:p w14:paraId="6FAC1A10" w14:textId="77777777" w:rsidR="00FB7BA7" w:rsidRPr="000211E8" w:rsidRDefault="00FB7BA7" w:rsidP="00865005">
            <w:pPr>
              <w:jc w:val="center"/>
              <w:rPr>
                <w:rFonts w:asciiTheme="minorHAnsi" w:hAnsiTheme="minorHAnsi" w:cstheme="minorHAnsi"/>
              </w:rPr>
            </w:pPr>
            <w:r w:rsidRPr="000211E8">
              <w:rPr>
                <w:rFonts w:asciiTheme="minorHAnsi" w:hAnsiTheme="minorHAnsi" w:cstheme="minorHAnsi"/>
              </w:rPr>
              <w:t>1</w:t>
            </w:r>
          </w:p>
        </w:tc>
        <w:tc>
          <w:tcPr>
            <w:tcW w:w="1710" w:type="dxa"/>
            <w:tcBorders>
              <w:top w:val="single" w:sz="4" w:space="0" w:color="000000"/>
              <w:left w:val="single" w:sz="4" w:space="0" w:color="000000"/>
              <w:bottom w:val="single" w:sz="4" w:space="0" w:color="000000"/>
              <w:right w:val="single" w:sz="4" w:space="0" w:color="000000"/>
            </w:tcBorders>
          </w:tcPr>
          <w:p w14:paraId="3870D518" w14:textId="68D19611" w:rsidR="00FB7BA7" w:rsidRPr="000211E8" w:rsidRDefault="003D5DC1" w:rsidP="00865005">
            <w:pPr>
              <w:jc w:val="center"/>
              <w:rPr>
                <w:rFonts w:asciiTheme="minorHAnsi" w:hAnsiTheme="minorHAnsi" w:cstheme="minorHAnsi"/>
              </w:rPr>
            </w:pPr>
            <w:r w:rsidRPr="000211E8">
              <w:rPr>
                <w:rFonts w:asciiTheme="minorHAnsi" w:hAnsiTheme="minorHAnsi" w:cstheme="minorHAnsi"/>
              </w:rPr>
              <w:t>0</w:t>
            </w:r>
            <w:r w:rsidR="00083D53" w:rsidRPr="000211E8">
              <w:rPr>
                <w:rFonts w:asciiTheme="minorHAnsi" w:hAnsiTheme="minorHAnsi" w:cstheme="minorHAnsi"/>
              </w:rPr>
              <w:t>7</w:t>
            </w:r>
            <w:r w:rsidR="00FB7BA7" w:rsidRPr="000211E8">
              <w:rPr>
                <w:rFonts w:asciiTheme="minorHAnsi" w:hAnsiTheme="minorHAnsi" w:cstheme="minorHAnsi"/>
              </w:rPr>
              <w:t>/</w:t>
            </w:r>
            <w:r w:rsidR="0098439C" w:rsidRPr="000211E8">
              <w:rPr>
                <w:rFonts w:asciiTheme="minorHAnsi" w:hAnsiTheme="minorHAnsi" w:cstheme="minorHAnsi"/>
              </w:rPr>
              <w:t>2</w:t>
            </w:r>
            <w:r w:rsidR="00010417">
              <w:rPr>
                <w:rFonts w:asciiTheme="minorHAnsi" w:hAnsiTheme="minorHAnsi" w:cstheme="minorHAnsi"/>
              </w:rPr>
              <w:t>3</w:t>
            </w:r>
            <w:r w:rsidR="00FB7BA7" w:rsidRPr="000211E8">
              <w:rPr>
                <w:rFonts w:asciiTheme="minorHAnsi" w:hAnsiTheme="minorHAnsi" w:cstheme="minorHAnsi"/>
              </w:rPr>
              <w:t>/</w:t>
            </w:r>
            <w:r w:rsidRPr="000211E8">
              <w:rPr>
                <w:rFonts w:asciiTheme="minorHAnsi" w:hAnsiTheme="minorHAnsi" w:cstheme="minorHAnsi"/>
              </w:rPr>
              <w:t>202</w:t>
            </w:r>
            <w:r w:rsidR="00083D53" w:rsidRPr="000211E8">
              <w:rPr>
                <w:rFonts w:asciiTheme="minorHAnsi" w:hAnsiTheme="minorHAnsi" w:cstheme="minorHAnsi"/>
              </w:rPr>
              <w:t>1</w:t>
            </w:r>
          </w:p>
        </w:tc>
        <w:tc>
          <w:tcPr>
            <w:tcW w:w="5778" w:type="dxa"/>
            <w:tcBorders>
              <w:top w:val="single" w:sz="4" w:space="0" w:color="000000"/>
              <w:left w:val="single" w:sz="4" w:space="0" w:color="000000"/>
              <w:bottom w:val="single" w:sz="4" w:space="0" w:color="000000"/>
              <w:right w:val="single" w:sz="4" w:space="0" w:color="000000"/>
            </w:tcBorders>
          </w:tcPr>
          <w:p w14:paraId="5BABC82B" w14:textId="6EB6C415" w:rsidR="00FB7BA7" w:rsidRPr="000211E8" w:rsidRDefault="003D5DC1" w:rsidP="005D2027">
            <w:pPr>
              <w:spacing w:line="259" w:lineRule="auto"/>
              <w:rPr>
                <w:rFonts w:asciiTheme="minorHAnsi" w:hAnsiTheme="minorHAnsi" w:cstheme="minorHAnsi"/>
              </w:rPr>
            </w:pPr>
            <w:r w:rsidRPr="000211E8">
              <w:rPr>
                <w:rFonts w:asciiTheme="minorHAnsi" w:hAnsiTheme="minorHAnsi" w:cstheme="minorHAnsi"/>
              </w:rPr>
              <w:t xml:space="preserve">Version </w:t>
            </w:r>
            <w:r w:rsidR="00FB7BA7" w:rsidRPr="000211E8">
              <w:rPr>
                <w:rFonts w:asciiTheme="minorHAnsi" w:hAnsiTheme="minorHAnsi" w:cstheme="minorHAnsi"/>
              </w:rPr>
              <w:t>created</w:t>
            </w:r>
          </w:p>
        </w:tc>
      </w:tr>
      <w:tr w:rsidR="00083D53" w:rsidRPr="000211E8" w14:paraId="6EDA2C12" w14:textId="77777777" w:rsidTr="00083D53">
        <w:trPr>
          <w:trHeight w:val="360"/>
          <w:jc w:val="center"/>
        </w:trPr>
        <w:tc>
          <w:tcPr>
            <w:tcW w:w="1687" w:type="dxa"/>
            <w:tcBorders>
              <w:top w:val="single" w:sz="4" w:space="0" w:color="000000"/>
              <w:left w:val="single" w:sz="4" w:space="0" w:color="000000"/>
              <w:bottom w:val="single" w:sz="4" w:space="0" w:color="000000"/>
              <w:right w:val="single" w:sz="4" w:space="0" w:color="000000"/>
            </w:tcBorders>
          </w:tcPr>
          <w:p w14:paraId="53B6354A" w14:textId="77777777" w:rsidR="00083D53" w:rsidRPr="000211E8" w:rsidRDefault="00083D53" w:rsidP="005D2027">
            <w:pPr>
              <w:spacing w:line="259" w:lineRule="auto"/>
              <w:ind w:left="525" w:hanging="360"/>
              <w:jc w:val="center"/>
              <w:rPr>
                <w:rFonts w:asciiTheme="minorHAnsi" w:hAnsiTheme="minorHAnsi" w:cstheme="minorHAnsi"/>
              </w:rPr>
            </w:pPr>
          </w:p>
        </w:tc>
        <w:tc>
          <w:tcPr>
            <w:tcW w:w="1710" w:type="dxa"/>
            <w:tcBorders>
              <w:top w:val="single" w:sz="4" w:space="0" w:color="000000"/>
              <w:left w:val="single" w:sz="4" w:space="0" w:color="000000"/>
              <w:bottom w:val="single" w:sz="4" w:space="0" w:color="000000"/>
              <w:right w:val="single" w:sz="4" w:space="0" w:color="000000"/>
            </w:tcBorders>
          </w:tcPr>
          <w:p w14:paraId="10274236" w14:textId="77777777" w:rsidR="00083D53" w:rsidRPr="000211E8" w:rsidRDefault="00083D53" w:rsidP="00865005">
            <w:pPr>
              <w:jc w:val="center"/>
              <w:rPr>
                <w:rFonts w:asciiTheme="minorHAnsi" w:hAnsiTheme="minorHAnsi" w:cstheme="minorHAnsi"/>
              </w:rPr>
            </w:pPr>
          </w:p>
        </w:tc>
        <w:tc>
          <w:tcPr>
            <w:tcW w:w="5778" w:type="dxa"/>
            <w:tcBorders>
              <w:top w:val="single" w:sz="4" w:space="0" w:color="000000"/>
              <w:left w:val="single" w:sz="4" w:space="0" w:color="000000"/>
              <w:bottom w:val="single" w:sz="4" w:space="0" w:color="000000"/>
              <w:right w:val="single" w:sz="4" w:space="0" w:color="000000"/>
            </w:tcBorders>
          </w:tcPr>
          <w:p w14:paraId="4D23BB6D" w14:textId="360AE991" w:rsidR="00083D53" w:rsidRPr="000211E8" w:rsidRDefault="00083D53" w:rsidP="005D2027">
            <w:pPr>
              <w:spacing w:line="259" w:lineRule="auto"/>
              <w:ind w:right="-839"/>
              <w:rPr>
                <w:rFonts w:asciiTheme="minorHAnsi" w:hAnsiTheme="minorHAnsi" w:cstheme="minorHAnsi"/>
              </w:rPr>
            </w:pPr>
            <w:r w:rsidRPr="000211E8">
              <w:rPr>
                <w:rFonts w:asciiTheme="minorHAnsi" w:hAnsiTheme="minorHAnsi" w:cstheme="minorHAnsi"/>
              </w:rPr>
              <w:t>Approved by Provost’s Committee</w:t>
            </w:r>
            <w:r w:rsidR="00010417">
              <w:rPr>
                <w:rFonts w:asciiTheme="minorHAnsi" w:hAnsiTheme="minorHAnsi" w:cstheme="minorHAnsi"/>
              </w:rPr>
              <w:t xml:space="preserve"> on MAPPs</w:t>
            </w:r>
          </w:p>
        </w:tc>
      </w:tr>
      <w:tr w:rsidR="00083D53" w:rsidRPr="000211E8" w14:paraId="41C509A0" w14:textId="77777777" w:rsidTr="00083D53">
        <w:trPr>
          <w:trHeight w:val="360"/>
          <w:jc w:val="center"/>
        </w:trPr>
        <w:tc>
          <w:tcPr>
            <w:tcW w:w="1687" w:type="dxa"/>
            <w:tcBorders>
              <w:top w:val="single" w:sz="4" w:space="0" w:color="000000"/>
              <w:left w:val="single" w:sz="4" w:space="0" w:color="000000"/>
              <w:bottom w:val="single" w:sz="4" w:space="0" w:color="000000"/>
              <w:right w:val="single" w:sz="4" w:space="0" w:color="000000"/>
            </w:tcBorders>
          </w:tcPr>
          <w:p w14:paraId="2305CE4B" w14:textId="77777777" w:rsidR="00083D53" w:rsidRPr="000211E8" w:rsidRDefault="00083D53" w:rsidP="005D2027">
            <w:pPr>
              <w:spacing w:line="259" w:lineRule="auto"/>
              <w:ind w:left="525" w:hanging="360"/>
              <w:jc w:val="center"/>
              <w:rPr>
                <w:rFonts w:asciiTheme="minorHAnsi" w:hAnsiTheme="minorHAnsi" w:cstheme="minorHAnsi"/>
              </w:rPr>
            </w:pPr>
          </w:p>
        </w:tc>
        <w:tc>
          <w:tcPr>
            <w:tcW w:w="1710" w:type="dxa"/>
            <w:tcBorders>
              <w:top w:val="single" w:sz="4" w:space="0" w:color="000000"/>
              <w:left w:val="single" w:sz="4" w:space="0" w:color="000000"/>
              <w:bottom w:val="single" w:sz="4" w:space="0" w:color="000000"/>
              <w:right w:val="single" w:sz="4" w:space="0" w:color="000000"/>
            </w:tcBorders>
          </w:tcPr>
          <w:p w14:paraId="30C7E06C" w14:textId="77777777" w:rsidR="00083D53" w:rsidRPr="000211E8" w:rsidRDefault="00083D53" w:rsidP="00865005">
            <w:pPr>
              <w:jc w:val="center"/>
              <w:rPr>
                <w:rFonts w:asciiTheme="minorHAnsi" w:hAnsiTheme="minorHAnsi" w:cstheme="minorHAnsi"/>
              </w:rPr>
            </w:pPr>
          </w:p>
        </w:tc>
        <w:tc>
          <w:tcPr>
            <w:tcW w:w="5778" w:type="dxa"/>
            <w:tcBorders>
              <w:top w:val="single" w:sz="4" w:space="0" w:color="000000"/>
              <w:left w:val="single" w:sz="4" w:space="0" w:color="000000"/>
              <w:bottom w:val="single" w:sz="4" w:space="0" w:color="000000"/>
              <w:right w:val="single" w:sz="4" w:space="0" w:color="000000"/>
            </w:tcBorders>
          </w:tcPr>
          <w:p w14:paraId="7EF96C84" w14:textId="23CA89AD" w:rsidR="00083D53" w:rsidRPr="00010417" w:rsidRDefault="00083D53" w:rsidP="005D2027">
            <w:pPr>
              <w:spacing w:line="259" w:lineRule="auto"/>
              <w:ind w:right="-839"/>
              <w:rPr>
                <w:rFonts w:asciiTheme="minorHAnsi" w:hAnsiTheme="minorHAnsi" w:cstheme="minorHAnsi"/>
              </w:rPr>
            </w:pPr>
            <w:r w:rsidRPr="00010417">
              <w:rPr>
                <w:rFonts w:asciiTheme="minorHAnsi" w:hAnsiTheme="minorHAnsi" w:cstheme="minorHAnsi"/>
              </w:rPr>
              <w:t>Approved by Faculty Senate</w:t>
            </w:r>
          </w:p>
        </w:tc>
      </w:tr>
      <w:tr w:rsidR="00A763BD" w:rsidRPr="000211E8" w14:paraId="08461AB1" w14:textId="77777777" w:rsidTr="00083D53">
        <w:trPr>
          <w:trHeight w:val="360"/>
          <w:jc w:val="center"/>
        </w:trPr>
        <w:tc>
          <w:tcPr>
            <w:tcW w:w="1687" w:type="dxa"/>
            <w:tcBorders>
              <w:top w:val="single" w:sz="4" w:space="0" w:color="000000"/>
              <w:left w:val="single" w:sz="4" w:space="0" w:color="000000"/>
              <w:bottom w:val="single" w:sz="4" w:space="0" w:color="000000"/>
              <w:right w:val="single" w:sz="4" w:space="0" w:color="000000"/>
            </w:tcBorders>
          </w:tcPr>
          <w:p w14:paraId="53D05BC5" w14:textId="77777777" w:rsidR="00FB7BA7" w:rsidRPr="000211E8" w:rsidRDefault="00FB7BA7" w:rsidP="005D2027">
            <w:pPr>
              <w:spacing w:line="259" w:lineRule="auto"/>
              <w:ind w:left="525" w:hanging="360"/>
              <w:jc w:val="center"/>
              <w:rPr>
                <w:rFonts w:asciiTheme="minorHAnsi" w:hAnsiTheme="minorHAnsi" w:cstheme="minorHAnsi"/>
              </w:rPr>
            </w:pPr>
          </w:p>
        </w:tc>
        <w:tc>
          <w:tcPr>
            <w:tcW w:w="1710" w:type="dxa"/>
            <w:tcBorders>
              <w:top w:val="single" w:sz="4" w:space="0" w:color="000000"/>
              <w:left w:val="single" w:sz="4" w:space="0" w:color="000000"/>
              <w:bottom w:val="single" w:sz="4" w:space="0" w:color="000000"/>
              <w:right w:val="single" w:sz="4" w:space="0" w:color="000000"/>
            </w:tcBorders>
          </w:tcPr>
          <w:p w14:paraId="7B5D7692" w14:textId="332E6AEA" w:rsidR="00FB7BA7" w:rsidRPr="000211E8" w:rsidRDefault="00FB7BA7" w:rsidP="00865005">
            <w:pPr>
              <w:jc w:val="center"/>
              <w:rPr>
                <w:rFonts w:asciiTheme="minorHAnsi" w:hAnsiTheme="minorHAnsi" w:cstheme="minorHAnsi"/>
              </w:rPr>
            </w:pPr>
          </w:p>
        </w:tc>
        <w:tc>
          <w:tcPr>
            <w:tcW w:w="5778" w:type="dxa"/>
            <w:tcBorders>
              <w:top w:val="single" w:sz="4" w:space="0" w:color="000000"/>
              <w:left w:val="single" w:sz="4" w:space="0" w:color="000000"/>
              <w:bottom w:val="single" w:sz="4" w:space="0" w:color="000000"/>
              <w:right w:val="single" w:sz="4" w:space="0" w:color="000000"/>
            </w:tcBorders>
          </w:tcPr>
          <w:p w14:paraId="4B9AAF5B" w14:textId="61D2F23F" w:rsidR="00FB7BA7" w:rsidRPr="000211E8" w:rsidRDefault="00083D53" w:rsidP="005D2027">
            <w:pPr>
              <w:spacing w:line="259" w:lineRule="auto"/>
              <w:ind w:right="-839"/>
              <w:rPr>
                <w:rFonts w:asciiTheme="minorHAnsi" w:hAnsiTheme="minorHAnsi" w:cstheme="minorHAnsi"/>
              </w:rPr>
            </w:pPr>
            <w:r w:rsidRPr="000211E8">
              <w:rPr>
                <w:rFonts w:asciiTheme="minorHAnsi" w:hAnsiTheme="minorHAnsi" w:cstheme="minorHAnsi"/>
              </w:rPr>
              <w:t>A</w:t>
            </w:r>
            <w:r w:rsidR="00FB7BA7" w:rsidRPr="000211E8">
              <w:rPr>
                <w:rFonts w:asciiTheme="minorHAnsi" w:hAnsiTheme="minorHAnsi" w:cstheme="minorHAnsi"/>
              </w:rPr>
              <w:t xml:space="preserve">pproved by </w:t>
            </w:r>
            <w:r w:rsidR="003D5DC1" w:rsidRPr="000211E8">
              <w:rPr>
                <w:rFonts w:asciiTheme="minorHAnsi" w:hAnsiTheme="minorHAnsi" w:cstheme="minorHAnsi"/>
              </w:rPr>
              <w:t>Provost</w:t>
            </w:r>
            <w:r w:rsidRPr="000211E8">
              <w:rPr>
                <w:rFonts w:asciiTheme="minorHAnsi" w:hAnsiTheme="minorHAnsi" w:cstheme="minorHAnsi"/>
              </w:rPr>
              <w:t xml:space="preserve"> &amp; Vice President for Academic Affairs</w:t>
            </w:r>
          </w:p>
        </w:tc>
      </w:tr>
      <w:tr w:rsidR="00A763BD" w:rsidRPr="000211E8" w14:paraId="67BF3789" w14:textId="77777777" w:rsidTr="00083D53">
        <w:trPr>
          <w:trHeight w:val="360"/>
          <w:jc w:val="center"/>
        </w:trPr>
        <w:tc>
          <w:tcPr>
            <w:tcW w:w="1687" w:type="dxa"/>
            <w:tcBorders>
              <w:top w:val="single" w:sz="4" w:space="0" w:color="000000"/>
              <w:left w:val="single" w:sz="4" w:space="0" w:color="000000"/>
              <w:bottom w:val="single" w:sz="4" w:space="0" w:color="000000"/>
              <w:right w:val="single" w:sz="4" w:space="0" w:color="000000"/>
            </w:tcBorders>
          </w:tcPr>
          <w:p w14:paraId="047AA99C" w14:textId="7FA2FCE0" w:rsidR="00FB7BA7" w:rsidRPr="000211E8" w:rsidRDefault="00FB7BA7" w:rsidP="00865005">
            <w:pPr>
              <w:jc w:val="center"/>
              <w:rPr>
                <w:rFonts w:asciiTheme="minorHAnsi" w:hAnsiTheme="minorHAnsi" w:cstheme="minorHAnsi"/>
              </w:rPr>
            </w:pPr>
          </w:p>
        </w:tc>
        <w:tc>
          <w:tcPr>
            <w:tcW w:w="1710" w:type="dxa"/>
            <w:tcBorders>
              <w:top w:val="single" w:sz="4" w:space="0" w:color="000000"/>
              <w:left w:val="single" w:sz="4" w:space="0" w:color="000000"/>
              <w:bottom w:val="single" w:sz="4" w:space="0" w:color="000000"/>
              <w:right w:val="single" w:sz="4" w:space="0" w:color="000000"/>
            </w:tcBorders>
          </w:tcPr>
          <w:p w14:paraId="70C966B6" w14:textId="42D9A8D2" w:rsidR="00FB7BA7" w:rsidRPr="000211E8" w:rsidRDefault="00FB7BA7" w:rsidP="00865005">
            <w:pPr>
              <w:jc w:val="center"/>
              <w:rPr>
                <w:rFonts w:asciiTheme="minorHAnsi" w:hAnsiTheme="minorHAnsi" w:cstheme="minorHAnsi"/>
              </w:rPr>
            </w:pPr>
          </w:p>
        </w:tc>
        <w:tc>
          <w:tcPr>
            <w:tcW w:w="5778" w:type="dxa"/>
            <w:tcBorders>
              <w:top w:val="single" w:sz="4" w:space="0" w:color="000000"/>
              <w:left w:val="single" w:sz="4" w:space="0" w:color="000000"/>
              <w:bottom w:val="single" w:sz="4" w:space="0" w:color="000000"/>
              <w:right w:val="single" w:sz="4" w:space="0" w:color="000000"/>
            </w:tcBorders>
          </w:tcPr>
          <w:p w14:paraId="4C25F89B" w14:textId="29E73423" w:rsidR="00FB7BA7" w:rsidRPr="000211E8" w:rsidRDefault="00083D53" w:rsidP="00872989">
            <w:pPr>
              <w:spacing w:line="259" w:lineRule="auto"/>
              <w:ind w:right="-26"/>
              <w:rPr>
                <w:rFonts w:asciiTheme="minorHAnsi" w:hAnsiTheme="minorHAnsi" w:cstheme="minorHAnsi"/>
              </w:rPr>
            </w:pPr>
            <w:r w:rsidRPr="000211E8">
              <w:rPr>
                <w:rFonts w:asciiTheme="minorHAnsi" w:hAnsiTheme="minorHAnsi" w:cstheme="minorHAnsi"/>
              </w:rPr>
              <w:t>A</w:t>
            </w:r>
            <w:r w:rsidR="003D5DC1" w:rsidRPr="000211E8">
              <w:rPr>
                <w:rFonts w:asciiTheme="minorHAnsi" w:hAnsiTheme="minorHAnsi" w:cstheme="minorHAnsi"/>
              </w:rPr>
              <w:t xml:space="preserve">pproved by </w:t>
            </w:r>
            <w:r w:rsidRPr="000211E8">
              <w:rPr>
                <w:rFonts w:asciiTheme="minorHAnsi" w:hAnsiTheme="minorHAnsi" w:cstheme="minorHAnsi"/>
              </w:rPr>
              <w:t xml:space="preserve">LU </w:t>
            </w:r>
            <w:r w:rsidR="003D5DC1" w:rsidRPr="000211E8">
              <w:rPr>
                <w:rFonts w:asciiTheme="minorHAnsi" w:hAnsiTheme="minorHAnsi" w:cstheme="minorHAnsi"/>
              </w:rPr>
              <w:t>President</w:t>
            </w:r>
          </w:p>
        </w:tc>
      </w:tr>
    </w:tbl>
    <w:p w14:paraId="158D32EA" w14:textId="56CB5812" w:rsidR="00475A28" w:rsidRPr="000211E8" w:rsidRDefault="00475A28" w:rsidP="00083D53">
      <w:pPr>
        <w:pStyle w:val="LevelOne"/>
        <w:ind w:left="0" w:firstLine="0"/>
        <w:rPr>
          <w:color w:val="auto"/>
        </w:rPr>
      </w:pPr>
    </w:p>
    <w:sectPr w:rsidR="00475A28" w:rsidRPr="000211E8" w:rsidSect="009B3CA9">
      <w:headerReference w:type="even" r:id="rId8"/>
      <w:headerReference w:type="default" r:id="rId9"/>
      <w:footerReference w:type="even" r:id="rId10"/>
      <w:footerReference w:type="default" r:id="rId11"/>
      <w:headerReference w:type="first" r:id="rId12"/>
      <w:footerReference w:type="first" r:id="rId13"/>
      <w:pgSz w:w="12240" w:h="15840" w:code="1"/>
      <w:pgMar w:top="706" w:right="1440" w:bottom="1152" w:left="1440" w:header="864"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95FBA" w14:textId="77777777" w:rsidR="001B4312" w:rsidRDefault="001B4312">
      <w:pPr>
        <w:spacing w:after="0" w:line="240" w:lineRule="auto"/>
      </w:pPr>
      <w:r>
        <w:separator/>
      </w:r>
    </w:p>
  </w:endnote>
  <w:endnote w:type="continuationSeparator" w:id="0">
    <w:p w14:paraId="7FC45BF0" w14:textId="77777777" w:rsidR="001B4312" w:rsidRDefault="001B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9323" w14:textId="77777777" w:rsidR="00D532D6" w:rsidRDefault="009C4FCE" w:rsidP="008D25E4">
    <w:pPr>
      <w:spacing w:after="19" w:line="259" w:lineRule="auto"/>
      <w:ind w:left="-28" w:right="-27"/>
    </w:pPr>
    <w:r>
      <w:rPr>
        <w:rFonts w:eastAsia="Calibri" w:cs="Calibri"/>
        <w:noProof/>
      </w:rPr>
      <mc:AlternateContent>
        <mc:Choice Requires="wpg">
          <w:drawing>
            <wp:anchor distT="0" distB="0" distL="114300" distR="114300" simplePos="0" relativeHeight="251656192" behindDoc="0" locked="0" layoutInCell="1" allowOverlap="1" wp14:anchorId="0A9E1C06" wp14:editId="6EA5C19B">
              <wp:simplePos x="0" y="0"/>
              <wp:positionH relativeFrom="page">
                <wp:posOffset>896112</wp:posOffset>
              </wp:positionH>
              <wp:positionV relativeFrom="page">
                <wp:posOffset>9287256</wp:posOffset>
              </wp:positionV>
              <wp:extent cx="5980176" cy="9144"/>
              <wp:effectExtent l="0" t="0" r="0" b="0"/>
              <wp:wrapSquare wrapText="bothSides"/>
              <wp:docPr id="9698" name="Group 9698"/>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10001" name="Shape 1000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77C160" id="Group 9698" o:spid="_x0000_s1026" style="position:absolute;margin-left:70.55pt;margin-top:731.3pt;width:470.9pt;height:.7pt;z-index:251656192;mso-position-horizontal-relative:page;mso-position-vertical-relative:page"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">
              <v:shape id="Shape 10001"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" path="m,l5980176,r,9144l,9144,,e" fillcolor="black" stroked="f" strokeweight="0">
                <v:stroke miterlimit="83231f" joinstyle="miter"/>
                <v:path arrowok="t" textboxrect="0,0,5980176,9144"/>
              </v:shape>
              <w10:wrap type="square" anchorx="page" anchory="page"/>
            </v:group>
          </w:pict>
        </mc:Fallback>
      </mc:AlternateContent>
    </w:r>
    <w:r>
      <w:rPr>
        <w:b/>
      </w:rPr>
      <w:tab/>
      <w:t xml:space="preserve">Page </w:t>
    </w:r>
    <w:r>
      <w:fldChar w:fldCharType="begin"/>
    </w:r>
    <w:r>
      <w:instrText xml:space="preserve"> PAGE   \* MERGEFORMAT </w:instrText>
    </w:r>
    <w:r>
      <w:fldChar w:fldCharType="separate"/>
    </w:r>
    <w:r w:rsidR="003649F7" w:rsidRPr="003649F7">
      <w:rPr>
        <w:b/>
        <w:noProof/>
      </w:rPr>
      <w:t>4</w:t>
    </w:r>
    <w:r>
      <w:rPr>
        <w:b/>
      </w:rPr>
      <w:fldChar w:fldCharType="end"/>
    </w:r>
    <w:r>
      <w:rPr>
        <w:b/>
      </w:rPr>
      <w:t xml:space="preserve"> of </w:t>
    </w:r>
    <w:r w:rsidR="00380567">
      <w:rPr>
        <w:b/>
        <w:noProof/>
      </w:rPr>
      <w:fldChar w:fldCharType="begin"/>
    </w:r>
    <w:r w:rsidR="00380567">
      <w:rPr>
        <w:b/>
        <w:noProof/>
      </w:rPr>
      <w:instrText xml:space="preserve"> NUMPAGES   \* MERGEFORMAT </w:instrText>
    </w:r>
    <w:r w:rsidR="00380567">
      <w:rPr>
        <w:b/>
        <w:noProof/>
      </w:rPr>
      <w:fldChar w:fldCharType="separate"/>
    </w:r>
    <w:r w:rsidR="00276566" w:rsidRPr="00276566">
      <w:rPr>
        <w:b/>
        <w:noProof/>
      </w:rPr>
      <w:t>7</w:t>
    </w:r>
    <w:r w:rsidR="00380567">
      <w:rPr>
        <w:b/>
        <w:noProof/>
      </w:rPr>
      <w:fldChar w:fldCharType="end"/>
    </w:r>
    <w:r>
      <w:rPr>
        <w:b/>
      </w:rPr>
      <w:t xml:space="preserve"> </w:t>
    </w:r>
  </w:p>
  <w:p w14:paraId="37B46A20" w14:textId="77777777" w:rsidR="00D532D6" w:rsidRDefault="009C4FCE">
    <w:pPr>
      <w:spacing w:after="0" w:line="259" w:lineRule="auto"/>
      <w:ind w:left="1"/>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640724173"/>
      <w:docPartObj>
        <w:docPartGallery w:val="Page Numbers (Bottom of Page)"/>
        <w:docPartUnique/>
      </w:docPartObj>
    </w:sdtPr>
    <w:sdtEndPr>
      <w:rPr>
        <w:b w:val="0"/>
      </w:rPr>
    </w:sdtEndPr>
    <w:sdtContent>
      <w:sdt>
        <w:sdtPr>
          <w:rPr>
            <w:b/>
          </w:rPr>
          <w:id w:val="-1769616900"/>
          <w:docPartObj>
            <w:docPartGallery w:val="Page Numbers (Top of Page)"/>
            <w:docPartUnique/>
          </w:docPartObj>
        </w:sdtPr>
        <w:sdtEndPr>
          <w:rPr>
            <w:b w:val="0"/>
          </w:rPr>
        </w:sdtEndPr>
        <w:sdtContent>
          <w:p w14:paraId="13003CA4" w14:textId="77777777" w:rsidR="009D3022" w:rsidRPr="009C6516" w:rsidRDefault="009D3022" w:rsidP="009D3022">
            <w:pPr>
              <w:pStyle w:val="Footer"/>
              <w:pBdr>
                <w:bottom w:val="single" w:sz="12" w:space="1" w:color="auto"/>
              </w:pBdr>
              <w:jc w:val="right"/>
            </w:pPr>
          </w:p>
          <w:p w14:paraId="0B230F63" w14:textId="4189901E" w:rsidR="00D532D6" w:rsidRPr="009C6516" w:rsidRDefault="009C6516" w:rsidP="00D86A8F">
            <w:pPr>
              <w:pStyle w:val="Footer"/>
              <w:jc w:val="right"/>
            </w:pPr>
            <w:r w:rsidRPr="004714DA">
              <w:rPr>
                <w:b/>
              </w:rPr>
              <w:t>Approved</w:t>
            </w:r>
            <w:r w:rsidR="00083D53">
              <w:rPr>
                <w:b/>
              </w:rPr>
              <w:t xml:space="preserve"> </w:t>
            </w:r>
            <w:r w:rsidR="001471FD">
              <w:rPr>
                <w:b/>
              </w:rPr>
              <w:t>by LU President</w:t>
            </w:r>
            <w:r w:rsidR="001471FD" w:rsidRPr="004714DA">
              <w:rPr>
                <w:b/>
              </w:rPr>
              <w:t>:</w:t>
            </w:r>
            <w:r w:rsidR="001471FD">
              <w:rPr>
                <w:b/>
              </w:rPr>
              <w:t xml:space="preserve"> </w:t>
            </w:r>
            <w:r w:rsidRPr="009C6516">
              <w:t xml:space="preserve"> </w:t>
            </w:r>
            <w:r>
              <w:tab/>
            </w:r>
            <w:r>
              <w:tab/>
            </w:r>
            <w:r w:rsidR="009D3022" w:rsidRPr="00D86A8F">
              <w:rPr>
                <w:b/>
              </w:rPr>
              <w:t xml:space="preserve">Page </w:t>
            </w:r>
            <w:r w:rsidR="009D3022" w:rsidRPr="00D86A8F">
              <w:rPr>
                <w:b/>
                <w:bCs/>
              </w:rPr>
              <w:fldChar w:fldCharType="begin"/>
            </w:r>
            <w:r w:rsidR="009D3022" w:rsidRPr="00D86A8F">
              <w:rPr>
                <w:b/>
                <w:bCs/>
              </w:rPr>
              <w:instrText xml:space="preserve"> PAGE </w:instrText>
            </w:r>
            <w:r w:rsidR="009D3022" w:rsidRPr="00D86A8F">
              <w:rPr>
                <w:b/>
                <w:bCs/>
              </w:rPr>
              <w:fldChar w:fldCharType="separate"/>
            </w:r>
            <w:r w:rsidR="005929F8" w:rsidRPr="00D86A8F">
              <w:rPr>
                <w:b/>
                <w:bCs/>
                <w:noProof/>
              </w:rPr>
              <w:t>8</w:t>
            </w:r>
            <w:r w:rsidR="009D3022" w:rsidRPr="00D86A8F">
              <w:rPr>
                <w:b/>
                <w:bCs/>
              </w:rPr>
              <w:fldChar w:fldCharType="end"/>
            </w:r>
            <w:r w:rsidR="009D3022" w:rsidRPr="00D86A8F">
              <w:rPr>
                <w:b/>
              </w:rPr>
              <w:t xml:space="preserve"> of </w:t>
            </w:r>
            <w:r w:rsidR="009D3022" w:rsidRPr="00D86A8F">
              <w:rPr>
                <w:b/>
                <w:bCs/>
              </w:rPr>
              <w:fldChar w:fldCharType="begin"/>
            </w:r>
            <w:r w:rsidR="009D3022" w:rsidRPr="00D86A8F">
              <w:rPr>
                <w:b/>
                <w:bCs/>
              </w:rPr>
              <w:instrText xml:space="preserve"> NUMPAGES  </w:instrText>
            </w:r>
            <w:r w:rsidR="009D3022" w:rsidRPr="00D86A8F">
              <w:rPr>
                <w:b/>
                <w:bCs/>
              </w:rPr>
              <w:fldChar w:fldCharType="separate"/>
            </w:r>
            <w:r w:rsidR="005929F8" w:rsidRPr="00D86A8F">
              <w:rPr>
                <w:b/>
                <w:bCs/>
                <w:noProof/>
              </w:rPr>
              <w:t>8</w:t>
            </w:r>
            <w:r w:rsidR="009D3022" w:rsidRPr="00D86A8F">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344972741"/>
      <w:docPartObj>
        <w:docPartGallery w:val="Page Numbers (Bottom of Page)"/>
        <w:docPartUnique/>
      </w:docPartObj>
    </w:sdtPr>
    <w:sdtEndPr>
      <w:rPr>
        <w:b w:val="0"/>
      </w:rPr>
    </w:sdtEndPr>
    <w:sdtContent>
      <w:sdt>
        <w:sdtPr>
          <w:rPr>
            <w:b/>
          </w:rPr>
          <w:id w:val="-1962332870"/>
          <w:docPartObj>
            <w:docPartGallery w:val="Page Numbers (Top of Page)"/>
            <w:docPartUnique/>
          </w:docPartObj>
        </w:sdtPr>
        <w:sdtEndPr>
          <w:rPr>
            <w:b w:val="0"/>
          </w:rPr>
        </w:sdtEndPr>
        <w:sdtContent>
          <w:p w14:paraId="263EE46D" w14:textId="5C0D745B" w:rsidR="007770D9" w:rsidRPr="009C6516" w:rsidRDefault="007770D9" w:rsidP="007770D9">
            <w:pPr>
              <w:pStyle w:val="Footer"/>
              <w:pBdr>
                <w:bottom w:val="single" w:sz="12" w:space="1" w:color="auto"/>
              </w:pBdr>
              <w:jc w:val="right"/>
            </w:pPr>
          </w:p>
          <w:p w14:paraId="7DB1F652" w14:textId="11BB3885" w:rsidR="00D532D6" w:rsidRDefault="007770D9" w:rsidP="007770D9">
            <w:pPr>
              <w:pStyle w:val="Footer"/>
              <w:jc w:val="right"/>
            </w:pPr>
            <w:r w:rsidRPr="004714DA">
              <w:rPr>
                <w:b/>
              </w:rPr>
              <w:t>Approved</w:t>
            </w:r>
            <w:r w:rsidR="00083D53">
              <w:rPr>
                <w:b/>
              </w:rPr>
              <w:t xml:space="preserve"> </w:t>
            </w:r>
            <w:r w:rsidR="001471FD">
              <w:rPr>
                <w:b/>
              </w:rPr>
              <w:t xml:space="preserve">by </w:t>
            </w:r>
            <w:r w:rsidR="00083D53">
              <w:rPr>
                <w:b/>
              </w:rPr>
              <w:t>LU President</w:t>
            </w:r>
            <w:r w:rsidRPr="004714DA">
              <w:rPr>
                <w:b/>
              </w:rPr>
              <w:t>:</w:t>
            </w:r>
            <w:r w:rsidR="00872989">
              <w:rPr>
                <w:bCs/>
              </w:rPr>
              <w:t xml:space="preserve"> </w:t>
            </w:r>
            <w:r>
              <w:tab/>
            </w:r>
            <w:r>
              <w:tab/>
            </w:r>
            <w:r w:rsidRPr="00D86A8F">
              <w:rPr>
                <w:b/>
              </w:rPr>
              <w:t xml:space="preserve">Page </w:t>
            </w:r>
            <w:r w:rsidRPr="00D86A8F">
              <w:rPr>
                <w:b/>
                <w:bCs/>
              </w:rPr>
              <w:fldChar w:fldCharType="begin"/>
            </w:r>
            <w:r w:rsidRPr="00D86A8F">
              <w:rPr>
                <w:b/>
                <w:bCs/>
              </w:rPr>
              <w:instrText xml:space="preserve"> PAGE </w:instrText>
            </w:r>
            <w:r w:rsidRPr="00D86A8F">
              <w:rPr>
                <w:b/>
                <w:bCs/>
              </w:rPr>
              <w:fldChar w:fldCharType="separate"/>
            </w:r>
            <w:r>
              <w:rPr>
                <w:b/>
                <w:bCs/>
              </w:rPr>
              <w:t>2</w:t>
            </w:r>
            <w:r w:rsidRPr="00D86A8F">
              <w:rPr>
                <w:b/>
                <w:bCs/>
              </w:rPr>
              <w:fldChar w:fldCharType="end"/>
            </w:r>
            <w:r w:rsidRPr="00D86A8F">
              <w:rPr>
                <w:b/>
              </w:rPr>
              <w:t xml:space="preserve"> of </w:t>
            </w:r>
            <w:r w:rsidRPr="00D86A8F">
              <w:rPr>
                <w:b/>
                <w:bCs/>
              </w:rPr>
              <w:fldChar w:fldCharType="begin"/>
            </w:r>
            <w:r w:rsidRPr="00D86A8F">
              <w:rPr>
                <w:b/>
                <w:bCs/>
              </w:rPr>
              <w:instrText xml:space="preserve"> NUMPAGES  </w:instrText>
            </w:r>
            <w:r w:rsidRPr="00D86A8F">
              <w:rPr>
                <w:b/>
                <w:bCs/>
              </w:rPr>
              <w:fldChar w:fldCharType="separate"/>
            </w:r>
            <w:r>
              <w:rPr>
                <w:b/>
                <w:bCs/>
              </w:rPr>
              <w:t>3</w:t>
            </w:r>
            <w:r w:rsidRPr="00D86A8F">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E989" w14:textId="77777777" w:rsidR="001B4312" w:rsidRDefault="001B4312">
      <w:pPr>
        <w:spacing w:after="0" w:line="240" w:lineRule="auto"/>
      </w:pPr>
      <w:r>
        <w:separator/>
      </w:r>
    </w:p>
  </w:footnote>
  <w:footnote w:type="continuationSeparator" w:id="0">
    <w:p w14:paraId="79940B72" w14:textId="77777777" w:rsidR="001B4312" w:rsidRDefault="001B4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D07D" w14:textId="5E7D291A" w:rsidR="00D532D6" w:rsidRDefault="00193349">
    <w:pPr>
      <w:spacing w:after="140" w:line="259" w:lineRule="auto"/>
      <w:ind w:left="1"/>
    </w:pPr>
    <w:r>
      <w:rPr>
        <w:noProof/>
      </w:rPr>
      <w:pict w14:anchorId="3B8E5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5425532" o:spid="_x0000_s36867" type="#_x0000_t136" style="position:absolute;left:0;text-align:left;margin-left:0;margin-top:0;width:412.4pt;height:247.4pt;rotation:315;z-index:-25164492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9C4FCE">
      <w:rPr>
        <w:rFonts w:ascii="Times New Roman" w:eastAsia="Times New Roman" w:hAnsi="Times New Roman" w:cs="Times New Roman"/>
      </w:rPr>
      <w:t xml:space="preserve"> </w:t>
    </w:r>
  </w:p>
  <w:p w14:paraId="1AF035A9" w14:textId="77777777" w:rsidR="00D532D6" w:rsidRDefault="009C4FCE">
    <w:pPr>
      <w:pBdr>
        <w:top w:val="single" w:sz="6" w:space="0" w:color="000000"/>
        <w:left w:val="single" w:sz="6" w:space="0" w:color="000000"/>
        <w:bottom w:val="single" w:sz="6" w:space="0" w:color="000000"/>
        <w:right w:val="single" w:sz="6" w:space="0" w:color="000000"/>
      </w:pBdr>
      <w:tabs>
        <w:tab w:val="center" w:pos="8475"/>
      </w:tabs>
      <w:spacing w:after="137" w:line="259" w:lineRule="auto"/>
      <w:ind w:left="1"/>
    </w:pPr>
    <w:r>
      <w:rPr>
        <w:rFonts w:ascii="Times New Roman" w:eastAsia="Times New Roman" w:hAnsi="Times New Roman" w:cs="Times New Roman"/>
      </w:rPr>
      <w:t xml:space="preserve"> </w:t>
    </w:r>
    <w:r>
      <w:rPr>
        <w:b/>
      </w:rPr>
      <w:t xml:space="preserve">Administrative Policies and Procedures </w:t>
    </w:r>
    <w:r>
      <w:rPr>
        <w:b/>
      </w:rPr>
      <w:tab/>
      <w:t xml:space="preserve">MAPP 01.01.01 </w:t>
    </w:r>
  </w:p>
  <w:p w14:paraId="0C475DC1" w14:textId="77777777" w:rsidR="00D532D6" w:rsidRDefault="009C4FCE">
    <w:pPr>
      <w:spacing w:after="0" w:line="259" w:lineRule="auto"/>
      <w:ind w:left="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1605" w14:textId="62A37130" w:rsidR="00CA1359" w:rsidRDefault="00193349">
    <w:pPr>
      <w:pStyle w:val="Header"/>
    </w:pPr>
    <w:r>
      <w:rPr>
        <w:noProof/>
      </w:rPr>
      <w:pict w14:anchorId="4FD61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5425533" o:spid="_x0000_s36868" type="#_x0000_t136" style="position:absolute;margin-left:0;margin-top:0;width:412.4pt;height:247.4pt;rotation:315;z-index:-251642880;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FE5E45">
      <w:rPr>
        <w:noProof/>
      </w:rPr>
      <mc:AlternateContent>
        <mc:Choice Requires="wps">
          <w:drawing>
            <wp:anchor distT="0" distB="0" distL="114300" distR="114300" simplePos="0" relativeHeight="251665408" behindDoc="1" locked="0" layoutInCell="1" allowOverlap="1" wp14:anchorId="5B3C57BD" wp14:editId="6DF0B867">
              <wp:simplePos x="0" y="0"/>
              <wp:positionH relativeFrom="column">
                <wp:posOffset>-457200</wp:posOffset>
              </wp:positionH>
              <wp:positionV relativeFrom="page">
                <wp:posOffset>281940</wp:posOffset>
              </wp:positionV>
              <wp:extent cx="6546850" cy="327660"/>
              <wp:effectExtent l="0" t="0" r="25400" b="15240"/>
              <wp:wrapTight wrapText="bothSides">
                <wp:wrapPolygon edited="0">
                  <wp:start x="0" y="0"/>
                  <wp:lineTo x="0" y="21349"/>
                  <wp:lineTo x="21621" y="21349"/>
                  <wp:lineTo x="2162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546850" cy="327660"/>
                      </a:xfrm>
                      <a:prstGeom prst="rect">
                        <a:avLst/>
                      </a:prstGeom>
                      <a:solidFill>
                        <a:schemeClr val="lt1"/>
                      </a:solidFill>
                      <a:ln w="6350">
                        <a:solidFill>
                          <a:schemeClr val="tx1"/>
                        </a:solidFill>
                      </a:ln>
                    </wps:spPr>
                    <wps:txbx>
                      <w:txbxContent>
                        <w:p w14:paraId="0B75E697" w14:textId="130EB10A" w:rsidR="00FE5E45" w:rsidRPr="00CA1359" w:rsidRDefault="00083D53" w:rsidP="00A84221">
                          <w:pPr>
                            <w:rPr>
                              <w:b/>
                              <w:bCs/>
                              <w:sz w:val="24"/>
                              <w:szCs w:val="24"/>
                            </w:rPr>
                          </w:pPr>
                          <w:r w:rsidRPr="00083D53">
                            <w:rPr>
                              <w:b/>
                              <w:bCs/>
                              <w:sz w:val="24"/>
                              <w:szCs w:val="24"/>
                            </w:rPr>
                            <w:t>Promotion to Professor - External Reviewer</w:t>
                          </w:r>
                          <w:r w:rsidR="009B2A05">
                            <w:rPr>
                              <w:b/>
                              <w:bCs/>
                              <w:sz w:val="24"/>
                              <w:szCs w:val="24"/>
                            </w:rPr>
                            <w:t>s</w:t>
                          </w:r>
                          <w:r w:rsidR="009B2A05">
                            <w:rPr>
                              <w:b/>
                              <w:bCs/>
                              <w:sz w:val="24"/>
                              <w:szCs w:val="24"/>
                            </w:rPr>
                            <w:tab/>
                          </w:r>
                          <w:r w:rsidRPr="00083D53">
                            <w:rPr>
                              <w:b/>
                              <w:bCs/>
                              <w:sz w:val="24"/>
                              <w:szCs w:val="24"/>
                            </w:rPr>
                            <w:tab/>
                          </w:r>
                          <w:r w:rsidR="007B31B2">
                            <w:rPr>
                              <w:b/>
                              <w:bCs/>
                              <w:sz w:val="24"/>
                              <w:szCs w:val="24"/>
                            </w:rPr>
                            <w:tab/>
                          </w:r>
                          <w:r w:rsidR="00A84221">
                            <w:rPr>
                              <w:b/>
                              <w:bCs/>
                              <w:sz w:val="24"/>
                              <w:szCs w:val="24"/>
                            </w:rPr>
                            <w:tab/>
                            <w:t xml:space="preserve">          </w:t>
                          </w:r>
                          <w:r>
                            <w:rPr>
                              <w:b/>
                              <w:bCs/>
                              <w:sz w:val="24"/>
                              <w:szCs w:val="24"/>
                            </w:rPr>
                            <w:tab/>
                            <w:t xml:space="preserve">           </w:t>
                          </w:r>
                          <w:r w:rsidR="00FE5E45" w:rsidRPr="00CA1359">
                            <w:rPr>
                              <w:b/>
                              <w:bCs/>
                              <w:sz w:val="24"/>
                              <w:szCs w:val="24"/>
                            </w:rPr>
                            <w:t xml:space="preserve">MAPP </w:t>
                          </w:r>
                          <w:proofErr w:type="spellStart"/>
                          <w:r w:rsidR="00872989">
                            <w:rPr>
                              <w:b/>
                              <w:bCs/>
                              <w:sz w:val="24"/>
                              <w:szCs w:val="24"/>
                            </w:rPr>
                            <w:t>xx</w:t>
                          </w:r>
                          <w:r w:rsidR="00FE5E45" w:rsidRPr="00CA1359">
                            <w:rPr>
                              <w:b/>
                              <w:bCs/>
                              <w:sz w:val="24"/>
                              <w:szCs w:val="24"/>
                            </w:rPr>
                            <w:t>.</w:t>
                          </w:r>
                          <w:r w:rsidR="00872989">
                            <w:rPr>
                              <w:b/>
                              <w:bCs/>
                              <w:sz w:val="24"/>
                              <w:szCs w:val="24"/>
                            </w:rPr>
                            <w:t>xx</w:t>
                          </w:r>
                          <w:r w:rsidR="00FE5E45" w:rsidRPr="00CA1359">
                            <w:rPr>
                              <w:b/>
                              <w:bCs/>
                              <w:sz w:val="24"/>
                              <w:szCs w:val="24"/>
                            </w:rPr>
                            <w:t>.</w:t>
                          </w:r>
                          <w:r w:rsidR="00872989">
                            <w:rPr>
                              <w:b/>
                              <w:bCs/>
                              <w:sz w:val="24"/>
                              <w:szCs w:val="24"/>
                            </w:rPr>
                            <w:t>xx</w:t>
                          </w:r>
                          <w:proofErr w:type="spellEnd"/>
                          <w:r w:rsidR="00FE5E45" w:rsidRPr="00CA1359">
                            <w:rPr>
                              <w:b/>
                              <w:bC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C57BD" id="_x0000_t202" coordsize="21600,21600" o:spt="202" path="m,l,21600r21600,l21600,xe">
              <v:stroke joinstyle="miter"/>
              <v:path gradientshapeok="t" o:connecttype="rect"/>
            </v:shapetype>
            <v:shape id="Text Box 5" o:spid="_x0000_s1026" type="#_x0000_t202" style="position:absolute;margin-left:-36pt;margin-top:22.2pt;width:515.5pt;height:2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" fillcolor="white [3201]" strokecolor="black [3213]" strokeweight=".5pt">
              <v:textbox>
                <w:txbxContent>
                  <w:p w14:paraId="0B75E697" w14:textId="130EB10A" w:rsidR="00FE5E45" w:rsidRPr="00CA1359" w:rsidRDefault="00083D53" w:rsidP="00A84221">
                    <w:pPr>
                      <w:rPr>
                        <w:b/>
                        <w:bCs/>
                        <w:sz w:val="24"/>
                        <w:szCs w:val="24"/>
                      </w:rPr>
                    </w:pPr>
                    <w:r w:rsidRPr="00083D53">
                      <w:rPr>
                        <w:b/>
                        <w:bCs/>
                        <w:sz w:val="24"/>
                        <w:szCs w:val="24"/>
                      </w:rPr>
                      <w:t>Promotion to Professor - External Reviewer</w:t>
                    </w:r>
                    <w:r w:rsidR="009B2A05">
                      <w:rPr>
                        <w:b/>
                        <w:bCs/>
                        <w:sz w:val="24"/>
                        <w:szCs w:val="24"/>
                      </w:rPr>
                      <w:t>s</w:t>
                    </w:r>
                    <w:r w:rsidR="009B2A05">
                      <w:rPr>
                        <w:b/>
                        <w:bCs/>
                        <w:sz w:val="24"/>
                        <w:szCs w:val="24"/>
                      </w:rPr>
                      <w:tab/>
                    </w:r>
                    <w:r w:rsidRPr="00083D53">
                      <w:rPr>
                        <w:b/>
                        <w:bCs/>
                        <w:sz w:val="24"/>
                        <w:szCs w:val="24"/>
                      </w:rPr>
                      <w:tab/>
                    </w:r>
                    <w:r w:rsidR="007B31B2">
                      <w:rPr>
                        <w:b/>
                        <w:bCs/>
                        <w:sz w:val="24"/>
                        <w:szCs w:val="24"/>
                      </w:rPr>
                      <w:tab/>
                    </w:r>
                    <w:r w:rsidR="00A84221">
                      <w:rPr>
                        <w:b/>
                        <w:bCs/>
                        <w:sz w:val="24"/>
                        <w:szCs w:val="24"/>
                      </w:rPr>
                      <w:tab/>
                      <w:t xml:space="preserve">          </w:t>
                    </w:r>
                    <w:r>
                      <w:rPr>
                        <w:b/>
                        <w:bCs/>
                        <w:sz w:val="24"/>
                        <w:szCs w:val="24"/>
                      </w:rPr>
                      <w:tab/>
                      <w:t xml:space="preserve">           </w:t>
                    </w:r>
                    <w:r w:rsidR="00FE5E45" w:rsidRPr="00CA1359">
                      <w:rPr>
                        <w:b/>
                        <w:bCs/>
                        <w:sz w:val="24"/>
                        <w:szCs w:val="24"/>
                      </w:rPr>
                      <w:t xml:space="preserve">MAPP </w:t>
                    </w:r>
                    <w:proofErr w:type="spellStart"/>
                    <w:r w:rsidR="00872989">
                      <w:rPr>
                        <w:b/>
                        <w:bCs/>
                        <w:sz w:val="24"/>
                        <w:szCs w:val="24"/>
                      </w:rPr>
                      <w:t>xx</w:t>
                    </w:r>
                    <w:r w:rsidR="00FE5E45" w:rsidRPr="00CA1359">
                      <w:rPr>
                        <w:b/>
                        <w:bCs/>
                        <w:sz w:val="24"/>
                        <w:szCs w:val="24"/>
                      </w:rPr>
                      <w:t>.</w:t>
                    </w:r>
                    <w:r w:rsidR="00872989">
                      <w:rPr>
                        <w:b/>
                        <w:bCs/>
                        <w:sz w:val="24"/>
                        <w:szCs w:val="24"/>
                      </w:rPr>
                      <w:t>xx</w:t>
                    </w:r>
                    <w:r w:rsidR="00FE5E45" w:rsidRPr="00CA1359">
                      <w:rPr>
                        <w:b/>
                        <w:bCs/>
                        <w:sz w:val="24"/>
                        <w:szCs w:val="24"/>
                      </w:rPr>
                      <w:t>.</w:t>
                    </w:r>
                    <w:r w:rsidR="00872989">
                      <w:rPr>
                        <w:b/>
                        <w:bCs/>
                        <w:sz w:val="24"/>
                        <w:szCs w:val="24"/>
                      </w:rPr>
                      <w:t>xx</w:t>
                    </w:r>
                    <w:proofErr w:type="spellEnd"/>
                    <w:r w:rsidR="00FE5E45" w:rsidRPr="00CA1359">
                      <w:rPr>
                        <w:b/>
                        <w:bCs/>
                        <w:sz w:val="24"/>
                        <w:szCs w:val="24"/>
                      </w:rPr>
                      <w:t xml:space="preserve"> </w:t>
                    </w:r>
                  </w:p>
                </w:txbxContent>
              </v:textbox>
              <w10:wrap type="tight"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9439" w14:textId="52EEEC13" w:rsidR="00D532D6" w:rsidRPr="00CA1359" w:rsidRDefault="00193349" w:rsidP="00A84221">
    <w:pPr>
      <w:spacing w:after="0" w:line="240" w:lineRule="auto"/>
      <w:jc w:val="center"/>
      <w:rPr>
        <w:b/>
        <w:sz w:val="24"/>
        <w:szCs w:val="24"/>
      </w:rPr>
    </w:pPr>
    <w:r>
      <w:rPr>
        <w:noProof/>
      </w:rPr>
      <w:pict w14:anchorId="2E23A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5425531" o:spid="_x0000_s36866" type="#_x0000_t136" style="position:absolute;left:0;text-align:left;margin-left:0;margin-top:0;width:412.4pt;height:247.4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A84221" w:rsidRPr="00C8476B">
      <w:rPr>
        <w:rFonts w:asciiTheme="minorHAnsi" w:hAnsiTheme="minorHAnsi" w:cstheme="minorHAnsi"/>
        <w:b/>
        <w:noProof/>
        <w:sz w:val="24"/>
        <w:szCs w:val="24"/>
      </w:rPr>
      <w:drawing>
        <wp:anchor distT="0" distB="0" distL="114300" distR="114300" simplePos="0" relativeHeight="251667456" behindDoc="1" locked="0" layoutInCell="1" allowOverlap="1" wp14:anchorId="78B4A4BC" wp14:editId="2D85D04C">
          <wp:simplePos x="0" y="0"/>
          <wp:positionH relativeFrom="margin">
            <wp:align>center</wp:align>
          </wp:positionH>
          <wp:positionV relativeFrom="page">
            <wp:posOffset>121285</wp:posOffset>
          </wp:positionV>
          <wp:extent cx="2898140" cy="520700"/>
          <wp:effectExtent l="0" t="0" r="0" b="0"/>
          <wp:wrapTight wrapText="bothSides">
            <wp:wrapPolygon edited="0">
              <wp:start x="426" y="0"/>
              <wp:lineTo x="0" y="10273"/>
              <wp:lineTo x="0" y="14224"/>
              <wp:lineTo x="1420" y="20546"/>
              <wp:lineTo x="2414" y="20546"/>
              <wp:lineTo x="21439" y="19756"/>
              <wp:lineTo x="21439" y="4741"/>
              <wp:lineTo x="3550" y="0"/>
              <wp:lineTo x="426"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ogo s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140" cy="52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5411"/>
    <w:multiLevelType w:val="multilevel"/>
    <w:tmpl w:val="A064CD1C"/>
    <w:lvl w:ilvl="0">
      <w:start w:val="1"/>
      <w:numFmt w:val="upperRoman"/>
      <w:pStyle w:val="Level1"/>
      <w:lvlText w:val="%1."/>
      <w:lvlJc w:val="right"/>
      <w:pPr>
        <w:ind w:left="360" w:hanging="360"/>
      </w:pPr>
      <w:rPr>
        <w:b/>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92" w:hanging="432"/>
      </w:pPr>
      <w:rPr>
        <w:rFonts w:ascii="Calibri" w:hAnsi="Calibr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1.1.%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C93ACE"/>
    <w:multiLevelType w:val="multilevel"/>
    <w:tmpl w:val="3A229CD2"/>
    <w:styleLink w:val="Style1"/>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Times New Roman" w:hAnsi="Times New Roman" w:hint="default"/>
        <w:color w:val="auto"/>
        <w:sz w:val="22"/>
      </w:rPr>
    </w:lvl>
    <w:lvl w:ilvl="2">
      <w:start w:val="1"/>
      <w:numFmt w:val="lowerLetter"/>
      <w:lvlRestart w:val="1"/>
      <w:lvlText w:val="%1.%2.%3."/>
      <w:lvlJc w:val="left"/>
      <w:pPr>
        <w:ind w:left="144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20159A5"/>
    <w:multiLevelType w:val="multilevel"/>
    <w:tmpl w:val="8FECF914"/>
    <w:styleLink w:val="LevelTwo"/>
    <w:lvl w:ilvl="0">
      <w:start w:val="1"/>
      <w:numFmt w:val="upperLetter"/>
      <w:lvlText w:val="%1."/>
      <w:lvlJc w:val="left"/>
      <w:pPr>
        <w:ind w:left="360" w:firstLine="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1E378A"/>
    <w:multiLevelType w:val="hybridMultilevel"/>
    <w:tmpl w:val="3A88FF92"/>
    <w:lvl w:ilvl="0" w:tplc="1778DF14">
      <w:start w:val="1"/>
      <w:numFmt w:val="upperLetter"/>
      <w:pStyle w:val="Level-2-Two"/>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210E71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54CE"/>
    <w:multiLevelType w:val="multilevel"/>
    <w:tmpl w:val="C5E20FFE"/>
    <w:styleLink w:val="Level2"/>
    <w:lvl w:ilvl="0">
      <w:start w:val="1"/>
      <w:numFmt w:val="upp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237C14"/>
    <w:multiLevelType w:val="hybridMultilevel"/>
    <w:tmpl w:val="325675B6"/>
    <w:lvl w:ilvl="0" w:tplc="5CB6467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45381"/>
    <w:multiLevelType w:val="hybridMultilevel"/>
    <w:tmpl w:val="12968624"/>
    <w:lvl w:ilvl="0" w:tplc="9D484A2C">
      <w:start w:val="1"/>
      <w:numFmt w:val="decimal"/>
      <w:pStyle w:val="ListParagraph"/>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num>
  <w:num w:numId="12">
    <w:abstractNumId w:val="5"/>
  </w:num>
  <w:num w:numId="13">
    <w:abstractNumId w:val="3"/>
  </w:num>
  <w:num w:numId="14">
    <w:abstractNumId w:val="3"/>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36869"/>
    <o:shapelayout v:ext="edit">
      <o:idmap v:ext="edit" data="3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2D6"/>
    <w:rsid w:val="000015BD"/>
    <w:rsid w:val="0000320E"/>
    <w:rsid w:val="00005776"/>
    <w:rsid w:val="00005E93"/>
    <w:rsid w:val="00005FB4"/>
    <w:rsid w:val="00007731"/>
    <w:rsid w:val="00010336"/>
    <w:rsid w:val="00010417"/>
    <w:rsid w:val="00010E39"/>
    <w:rsid w:val="00011DA5"/>
    <w:rsid w:val="0001224B"/>
    <w:rsid w:val="000125E7"/>
    <w:rsid w:val="0001393E"/>
    <w:rsid w:val="00013F45"/>
    <w:rsid w:val="000147DD"/>
    <w:rsid w:val="00015C66"/>
    <w:rsid w:val="00020362"/>
    <w:rsid w:val="000209DA"/>
    <w:rsid w:val="000211E8"/>
    <w:rsid w:val="000216B2"/>
    <w:rsid w:val="00024493"/>
    <w:rsid w:val="00025BEE"/>
    <w:rsid w:val="000262BA"/>
    <w:rsid w:val="000268C6"/>
    <w:rsid w:val="0002729F"/>
    <w:rsid w:val="00027D2C"/>
    <w:rsid w:val="00032B6F"/>
    <w:rsid w:val="00032BA2"/>
    <w:rsid w:val="00034380"/>
    <w:rsid w:val="000372D5"/>
    <w:rsid w:val="00040205"/>
    <w:rsid w:val="000441F6"/>
    <w:rsid w:val="000442CF"/>
    <w:rsid w:val="00045132"/>
    <w:rsid w:val="00045B57"/>
    <w:rsid w:val="000524C9"/>
    <w:rsid w:val="000526A0"/>
    <w:rsid w:val="000563C0"/>
    <w:rsid w:val="00056ECA"/>
    <w:rsid w:val="000648B0"/>
    <w:rsid w:val="000651A7"/>
    <w:rsid w:val="00066A0A"/>
    <w:rsid w:val="00071D63"/>
    <w:rsid w:val="00072104"/>
    <w:rsid w:val="00072C61"/>
    <w:rsid w:val="000751AB"/>
    <w:rsid w:val="000756DD"/>
    <w:rsid w:val="000758E1"/>
    <w:rsid w:val="00077A53"/>
    <w:rsid w:val="000814F3"/>
    <w:rsid w:val="0008215F"/>
    <w:rsid w:val="00083C09"/>
    <w:rsid w:val="00083D53"/>
    <w:rsid w:val="00090F90"/>
    <w:rsid w:val="000911DC"/>
    <w:rsid w:val="0009164B"/>
    <w:rsid w:val="00092998"/>
    <w:rsid w:val="000929DF"/>
    <w:rsid w:val="00093B49"/>
    <w:rsid w:val="00096CBB"/>
    <w:rsid w:val="000A11C9"/>
    <w:rsid w:val="000A15DC"/>
    <w:rsid w:val="000A489A"/>
    <w:rsid w:val="000A4CC9"/>
    <w:rsid w:val="000B088A"/>
    <w:rsid w:val="000B4E85"/>
    <w:rsid w:val="000B62E7"/>
    <w:rsid w:val="000B7B44"/>
    <w:rsid w:val="000C063C"/>
    <w:rsid w:val="000C2122"/>
    <w:rsid w:val="000C3F6E"/>
    <w:rsid w:val="000C47A3"/>
    <w:rsid w:val="000C5751"/>
    <w:rsid w:val="000C602F"/>
    <w:rsid w:val="000C6C59"/>
    <w:rsid w:val="000D5701"/>
    <w:rsid w:val="000D5ABC"/>
    <w:rsid w:val="000D7142"/>
    <w:rsid w:val="000D7D8A"/>
    <w:rsid w:val="000E47EE"/>
    <w:rsid w:val="000E4DA7"/>
    <w:rsid w:val="000E5013"/>
    <w:rsid w:val="000E5838"/>
    <w:rsid w:val="000E6E9D"/>
    <w:rsid w:val="000F25CE"/>
    <w:rsid w:val="000F4204"/>
    <w:rsid w:val="000F43C5"/>
    <w:rsid w:val="00100165"/>
    <w:rsid w:val="0010073F"/>
    <w:rsid w:val="001011DA"/>
    <w:rsid w:val="00101AFC"/>
    <w:rsid w:val="0010253B"/>
    <w:rsid w:val="00105997"/>
    <w:rsid w:val="00106B24"/>
    <w:rsid w:val="001103F4"/>
    <w:rsid w:val="0011149B"/>
    <w:rsid w:val="00113D4B"/>
    <w:rsid w:val="00114614"/>
    <w:rsid w:val="001153A3"/>
    <w:rsid w:val="00116D74"/>
    <w:rsid w:val="00117832"/>
    <w:rsid w:val="00120E53"/>
    <w:rsid w:val="00121BFE"/>
    <w:rsid w:val="00121E35"/>
    <w:rsid w:val="00121EB5"/>
    <w:rsid w:val="00122340"/>
    <w:rsid w:val="0012401A"/>
    <w:rsid w:val="0012471C"/>
    <w:rsid w:val="00127196"/>
    <w:rsid w:val="00127970"/>
    <w:rsid w:val="00131D34"/>
    <w:rsid w:val="00132583"/>
    <w:rsid w:val="00132D5D"/>
    <w:rsid w:val="00133BCC"/>
    <w:rsid w:val="00137F9D"/>
    <w:rsid w:val="00140689"/>
    <w:rsid w:val="0014391A"/>
    <w:rsid w:val="001471FD"/>
    <w:rsid w:val="00147B91"/>
    <w:rsid w:val="00152110"/>
    <w:rsid w:val="00152208"/>
    <w:rsid w:val="001532D7"/>
    <w:rsid w:val="00155D26"/>
    <w:rsid w:val="00155FF7"/>
    <w:rsid w:val="001560B8"/>
    <w:rsid w:val="001600F3"/>
    <w:rsid w:val="00161C2D"/>
    <w:rsid w:val="00162DB5"/>
    <w:rsid w:val="001633EF"/>
    <w:rsid w:val="00165186"/>
    <w:rsid w:val="00166A33"/>
    <w:rsid w:val="00167539"/>
    <w:rsid w:val="001710AE"/>
    <w:rsid w:val="0017128B"/>
    <w:rsid w:val="00173D99"/>
    <w:rsid w:val="001750ED"/>
    <w:rsid w:val="001761F4"/>
    <w:rsid w:val="00176B2F"/>
    <w:rsid w:val="001806E8"/>
    <w:rsid w:val="00181DA0"/>
    <w:rsid w:val="00184512"/>
    <w:rsid w:val="00185C53"/>
    <w:rsid w:val="00186055"/>
    <w:rsid w:val="00186529"/>
    <w:rsid w:val="00186822"/>
    <w:rsid w:val="00190A85"/>
    <w:rsid w:val="00190E0F"/>
    <w:rsid w:val="001923D9"/>
    <w:rsid w:val="001935A1"/>
    <w:rsid w:val="001935A4"/>
    <w:rsid w:val="00194C05"/>
    <w:rsid w:val="0019557D"/>
    <w:rsid w:val="0019677B"/>
    <w:rsid w:val="00197EE7"/>
    <w:rsid w:val="001A514A"/>
    <w:rsid w:val="001A5767"/>
    <w:rsid w:val="001B4121"/>
    <w:rsid w:val="001B412B"/>
    <w:rsid w:val="001B4312"/>
    <w:rsid w:val="001B4324"/>
    <w:rsid w:val="001B45A4"/>
    <w:rsid w:val="001B6E5D"/>
    <w:rsid w:val="001C0BDB"/>
    <w:rsid w:val="001C2B80"/>
    <w:rsid w:val="001C582B"/>
    <w:rsid w:val="001C67B8"/>
    <w:rsid w:val="001C702C"/>
    <w:rsid w:val="001D22F5"/>
    <w:rsid w:val="001D2850"/>
    <w:rsid w:val="001D4837"/>
    <w:rsid w:val="001D4BD9"/>
    <w:rsid w:val="001D5140"/>
    <w:rsid w:val="001D5975"/>
    <w:rsid w:val="001D752D"/>
    <w:rsid w:val="001D7D08"/>
    <w:rsid w:val="001E0A07"/>
    <w:rsid w:val="001E0CA0"/>
    <w:rsid w:val="001E0D11"/>
    <w:rsid w:val="001E0D38"/>
    <w:rsid w:val="001E1D75"/>
    <w:rsid w:val="001E22AD"/>
    <w:rsid w:val="001E5440"/>
    <w:rsid w:val="001E574A"/>
    <w:rsid w:val="001F19B8"/>
    <w:rsid w:val="001F40DD"/>
    <w:rsid w:val="001F4871"/>
    <w:rsid w:val="001F5EE5"/>
    <w:rsid w:val="00201DCF"/>
    <w:rsid w:val="00203403"/>
    <w:rsid w:val="0020690C"/>
    <w:rsid w:val="002104B0"/>
    <w:rsid w:val="00210F15"/>
    <w:rsid w:val="00211345"/>
    <w:rsid w:val="002113D2"/>
    <w:rsid w:val="00212FE4"/>
    <w:rsid w:val="0021360D"/>
    <w:rsid w:val="002138C4"/>
    <w:rsid w:val="002140F7"/>
    <w:rsid w:val="0021414A"/>
    <w:rsid w:val="00215639"/>
    <w:rsid w:val="00220636"/>
    <w:rsid w:val="00222B71"/>
    <w:rsid w:val="00222E7E"/>
    <w:rsid w:val="00223D68"/>
    <w:rsid w:val="00224E35"/>
    <w:rsid w:val="00225F45"/>
    <w:rsid w:val="0022601D"/>
    <w:rsid w:val="00227D8D"/>
    <w:rsid w:val="00235AC8"/>
    <w:rsid w:val="00235E0F"/>
    <w:rsid w:val="00236183"/>
    <w:rsid w:val="0023646E"/>
    <w:rsid w:val="00236C73"/>
    <w:rsid w:val="00236E46"/>
    <w:rsid w:val="00237A19"/>
    <w:rsid w:val="0024092C"/>
    <w:rsid w:val="00242FC7"/>
    <w:rsid w:val="00243151"/>
    <w:rsid w:val="002435D8"/>
    <w:rsid w:val="00243F1C"/>
    <w:rsid w:val="00244C77"/>
    <w:rsid w:val="00244D5F"/>
    <w:rsid w:val="00244EA7"/>
    <w:rsid w:val="002450D9"/>
    <w:rsid w:val="00245156"/>
    <w:rsid w:val="00245F95"/>
    <w:rsid w:val="002475EB"/>
    <w:rsid w:val="00253300"/>
    <w:rsid w:val="002551BF"/>
    <w:rsid w:val="0025538D"/>
    <w:rsid w:val="002559B4"/>
    <w:rsid w:val="00255B71"/>
    <w:rsid w:val="00257C7F"/>
    <w:rsid w:val="00260A77"/>
    <w:rsid w:val="0026128F"/>
    <w:rsid w:val="00262428"/>
    <w:rsid w:val="002648E2"/>
    <w:rsid w:val="00265634"/>
    <w:rsid w:val="00267027"/>
    <w:rsid w:val="002678E3"/>
    <w:rsid w:val="00275958"/>
    <w:rsid w:val="00275DE3"/>
    <w:rsid w:val="00276566"/>
    <w:rsid w:val="002765DD"/>
    <w:rsid w:val="00277177"/>
    <w:rsid w:val="00277467"/>
    <w:rsid w:val="00277DA3"/>
    <w:rsid w:val="00277F78"/>
    <w:rsid w:val="002805A7"/>
    <w:rsid w:val="00282811"/>
    <w:rsid w:val="002835F7"/>
    <w:rsid w:val="00283D58"/>
    <w:rsid w:val="00285024"/>
    <w:rsid w:val="00285623"/>
    <w:rsid w:val="0028792C"/>
    <w:rsid w:val="00294431"/>
    <w:rsid w:val="002949E9"/>
    <w:rsid w:val="00294D5E"/>
    <w:rsid w:val="00296ACC"/>
    <w:rsid w:val="002A092F"/>
    <w:rsid w:val="002A2B03"/>
    <w:rsid w:val="002A2FFC"/>
    <w:rsid w:val="002A445C"/>
    <w:rsid w:val="002A4BFC"/>
    <w:rsid w:val="002A627D"/>
    <w:rsid w:val="002A65B3"/>
    <w:rsid w:val="002A6718"/>
    <w:rsid w:val="002A7518"/>
    <w:rsid w:val="002A7B52"/>
    <w:rsid w:val="002B47A0"/>
    <w:rsid w:val="002B519D"/>
    <w:rsid w:val="002B54F2"/>
    <w:rsid w:val="002B59F5"/>
    <w:rsid w:val="002B63DF"/>
    <w:rsid w:val="002B66AB"/>
    <w:rsid w:val="002B6C3A"/>
    <w:rsid w:val="002B6DB4"/>
    <w:rsid w:val="002C03C5"/>
    <w:rsid w:val="002C1A32"/>
    <w:rsid w:val="002C20F0"/>
    <w:rsid w:val="002C3634"/>
    <w:rsid w:val="002C40EE"/>
    <w:rsid w:val="002C5441"/>
    <w:rsid w:val="002C7CEE"/>
    <w:rsid w:val="002D217C"/>
    <w:rsid w:val="002D2A99"/>
    <w:rsid w:val="002D3E1E"/>
    <w:rsid w:val="002D4AB9"/>
    <w:rsid w:val="002D594A"/>
    <w:rsid w:val="002D657B"/>
    <w:rsid w:val="002E01E4"/>
    <w:rsid w:val="002E1FD8"/>
    <w:rsid w:val="002E3719"/>
    <w:rsid w:val="002E4ABF"/>
    <w:rsid w:val="002E4C71"/>
    <w:rsid w:val="002E5363"/>
    <w:rsid w:val="002E7D09"/>
    <w:rsid w:val="002F3033"/>
    <w:rsid w:val="002F3301"/>
    <w:rsid w:val="002F4C7C"/>
    <w:rsid w:val="002F4D5A"/>
    <w:rsid w:val="002F548C"/>
    <w:rsid w:val="00300738"/>
    <w:rsid w:val="00301CA3"/>
    <w:rsid w:val="00302E37"/>
    <w:rsid w:val="0030345D"/>
    <w:rsid w:val="003102A6"/>
    <w:rsid w:val="00314679"/>
    <w:rsid w:val="00314BA7"/>
    <w:rsid w:val="00315E20"/>
    <w:rsid w:val="00317EA5"/>
    <w:rsid w:val="003202F3"/>
    <w:rsid w:val="00321BC7"/>
    <w:rsid w:val="00324106"/>
    <w:rsid w:val="003253C3"/>
    <w:rsid w:val="0032685A"/>
    <w:rsid w:val="0033000C"/>
    <w:rsid w:val="00330571"/>
    <w:rsid w:val="00331398"/>
    <w:rsid w:val="00331D2D"/>
    <w:rsid w:val="003351B4"/>
    <w:rsid w:val="00335CA4"/>
    <w:rsid w:val="00337123"/>
    <w:rsid w:val="0033759B"/>
    <w:rsid w:val="00337FE2"/>
    <w:rsid w:val="0034027F"/>
    <w:rsid w:val="00341868"/>
    <w:rsid w:val="00341BD6"/>
    <w:rsid w:val="00341D82"/>
    <w:rsid w:val="0034221D"/>
    <w:rsid w:val="00343694"/>
    <w:rsid w:val="00345453"/>
    <w:rsid w:val="0034642A"/>
    <w:rsid w:val="00346A71"/>
    <w:rsid w:val="0035050E"/>
    <w:rsid w:val="003505C6"/>
    <w:rsid w:val="003533A5"/>
    <w:rsid w:val="003535D7"/>
    <w:rsid w:val="00353C89"/>
    <w:rsid w:val="003545DE"/>
    <w:rsid w:val="00354A34"/>
    <w:rsid w:val="0035578A"/>
    <w:rsid w:val="00355799"/>
    <w:rsid w:val="00356D7C"/>
    <w:rsid w:val="00356E98"/>
    <w:rsid w:val="00357932"/>
    <w:rsid w:val="00360C10"/>
    <w:rsid w:val="00363B7B"/>
    <w:rsid w:val="003649F7"/>
    <w:rsid w:val="00364C3B"/>
    <w:rsid w:val="003672F3"/>
    <w:rsid w:val="00367A95"/>
    <w:rsid w:val="00370820"/>
    <w:rsid w:val="00371C4F"/>
    <w:rsid w:val="00371CF9"/>
    <w:rsid w:val="00372FCD"/>
    <w:rsid w:val="00374A9D"/>
    <w:rsid w:val="003773D9"/>
    <w:rsid w:val="00380567"/>
    <w:rsid w:val="00381905"/>
    <w:rsid w:val="0038228D"/>
    <w:rsid w:val="003829B3"/>
    <w:rsid w:val="003842B9"/>
    <w:rsid w:val="003846D5"/>
    <w:rsid w:val="00384E6F"/>
    <w:rsid w:val="00385379"/>
    <w:rsid w:val="00386881"/>
    <w:rsid w:val="00387969"/>
    <w:rsid w:val="00393933"/>
    <w:rsid w:val="003945DD"/>
    <w:rsid w:val="00394CB2"/>
    <w:rsid w:val="00395F5F"/>
    <w:rsid w:val="003A1870"/>
    <w:rsid w:val="003A245B"/>
    <w:rsid w:val="003A3833"/>
    <w:rsid w:val="003A39D3"/>
    <w:rsid w:val="003A5C07"/>
    <w:rsid w:val="003A5E25"/>
    <w:rsid w:val="003A5ECA"/>
    <w:rsid w:val="003A60F4"/>
    <w:rsid w:val="003B0525"/>
    <w:rsid w:val="003B49B0"/>
    <w:rsid w:val="003B4F36"/>
    <w:rsid w:val="003B5340"/>
    <w:rsid w:val="003C09DB"/>
    <w:rsid w:val="003C142F"/>
    <w:rsid w:val="003C21E0"/>
    <w:rsid w:val="003C2AB8"/>
    <w:rsid w:val="003C35B2"/>
    <w:rsid w:val="003C5D19"/>
    <w:rsid w:val="003C6FC3"/>
    <w:rsid w:val="003D3B24"/>
    <w:rsid w:val="003D4F97"/>
    <w:rsid w:val="003D4FBF"/>
    <w:rsid w:val="003D548D"/>
    <w:rsid w:val="003D5DC1"/>
    <w:rsid w:val="003D7581"/>
    <w:rsid w:val="003E26E8"/>
    <w:rsid w:val="003E405F"/>
    <w:rsid w:val="003E544B"/>
    <w:rsid w:val="003E5F39"/>
    <w:rsid w:val="003E608E"/>
    <w:rsid w:val="003F2525"/>
    <w:rsid w:val="003F38BD"/>
    <w:rsid w:val="003F47BF"/>
    <w:rsid w:val="003F585D"/>
    <w:rsid w:val="003F5F2F"/>
    <w:rsid w:val="00400C38"/>
    <w:rsid w:val="0040122A"/>
    <w:rsid w:val="00405083"/>
    <w:rsid w:val="00405A3F"/>
    <w:rsid w:val="004068C1"/>
    <w:rsid w:val="00411730"/>
    <w:rsid w:val="00413F4E"/>
    <w:rsid w:val="00415591"/>
    <w:rsid w:val="00415912"/>
    <w:rsid w:val="00415CAC"/>
    <w:rsid w:val="00416AA0"/>
    <w:rsid w:val="0041725C"/>
    <w:rsid w:val="00420B6A"/>
    <w:rsid w:val="00420EE3"/>
    <w:rsid w:val="00421D0F"/>
    <w:rsid w:val="004243E0"/>
    <w:rsid w:val="0042617F"/>
    <w:rsid w:val="0042673C"/>
    <w:rsid w:val="004268EA"/>
    <w:rsid w:val="00430C85"/>
    <w:rsid w:val="00431800"/>
    <w:rsid w:val="00435F32"/>
    <w:rsid w:val="0043610A"/>
    <w:rsid w:val="00437CB4"/>
    <w:rsid w:val="00440AC4"/>
    <w:rsid w:val="004427A5"/>
    <w:rsid w:val="0044291D"/>
    <w:rsid w:val="0044702A"/>
    <w:rsid w:val="00450915"/>
    <w:rsid w:val="00451FDD"/>
    <w:rsid w:val="00454502"/>
    <w:rsid w:val="00454D86"/>
    <w:rsid w:val="00454DB1"/>
    <w:rsid w:val="00456BAE"/>
    <w:rsid w:val="004602DE"/>
    <w:rsid w:val="0046073A"/>
    <w:rsid w:val="00461A41"/>
    <w:rsid w:val="00461FC9"/>
    <w:rsid w:val="00463B06"/>
    <w:rsid w:val="0046428D"/>
    <w:rsid w:val="00470313"/>
    <w:rsid w:val="00470367"/>
    <w:rsid w:val="004714DA"/>
    <w:rsid w:val="004734E2"/>
    <w:rsid w:val="00474460"/>
    <w:rsid w:val="00475A28"/>
    <w:rsid w:val="0047660E"/>
    <w:rsid w:val="00476DEA"/>
    <w:rsid w:val="00477052"/>
    <w:rsid w:val="00480174"/>
    <w:rsid w:val="00481707"/>
    <w:rsid w:val="00481E67"/>
    <w:rsid w:val="00482908"/>
    <w:rsid w:val="00482AC3"/>
    <w:rsid w:val="00483A19"/>
    <w:rsid w:val="00487340"/>
    <w:rsid w:val="00491B2E"/>
    <w:rsid w:val="004953F6"/>
    <w:rsid w:val="004955D3"/>
    <w:rsid w:val="00496279"/>
    <w:rsid w:val="004968D8"/>
    <w:rsid w:val="00496D79"/>
    <w:rsid w:val="0049759F"/>
    <w:rsid w:val="004A12B3"/>
    <w:rsid w:val="004A347B"/>
    <w:rsid w:val="004A35DB"/>
    <w:rsid w:val="004A4048"/>
    <w:rsid w:val="004A7A33"/>
    <w:rsid w:val="004B09CB"/>
    <w:rsid w:val="004B25C5"/>
    <w:rsid w:val="004B50FC"/>
    <w:rsid w:val="004C3E3B"/>
    <w:rsid w:val="004C4502"/>
    <w:rsid w:val="004C5B8D"/>
    <w:rsid w:val="004C77B8"/>
    <w:rsid w:val="004D3CD6"/>
    <w:rsid w:val="004D52EC"/>
    <w:rsid w:val="004D54AC"/>
    <w:rsid w:val="004D55B2"/>
    <w:rsid w:val="004D73E9"/>
    <w:rsid w:val="004D7605"/>
    <w:rsid w:val="004D7659"/>
    <w:rsid w:val="004D7AD2"/>
    <w:rsid w:val="004E2583"/>
    <w:rsid w:val="004E2775"/>
    <w:rsid w:val="004E4C92"/>
    <w:rsid w:val="004E509F"/>
    <w:rsid w:val="004E5EC2"/>
    <w:rsid w:val="004E6D9C"/>
    <w:rsid w:val="004F1834"/>
    <w:rsid w:val="004F1844"/>
    <w:rsid w:val="004F1FDF"/>
    <w:rsid w:val="004F20F7"/>
    <w:rsid w:val="004F487A"/>
    <w:rsid w:val="004F50FE"/>
    <w:rsid w:val="0050184C"/>
    <w:rsid w:val="00502CD0"/>
    <w:rsid w:val="005034B7"/>
    <w:rsid w:val="005046D3"/>
    <w:rsid w:val="0050742E"/>
    <w:rsid w:val="005117C9"/>
    <w:rsid w:val="00521466"/>
    <w:rsid w:val="0052317B"/>
    <w:rsid w:val="00525F46"/>
    <w:rsid w:val="00530A94"/>
    <w:rsid w:val="00530B32"/>
    <w:rsid w:val="0053237E"/>
    <w:rsid w:val="0053247B"/>
    <w:rsid w:val="00533535"/>
    <w:rsid w:val="0053375B"/>
    <w:rsid w:val="00536FED"/>
    <w:rsid w:val="00537F37"/>
    <w:rsid w:val="00541729"/>
    <w:rsid w:val="0054310E"/>
    <w:rsid w:val="00543DB6"/>
    <w:rsid w:val="00544DD7"/>
    <w:rsid w:val="00547CE3"/>
    <w:rsid w:val="00553BD0"/>
    <w:rsid w:val="005554D3"/>
    <w:rsid w:val="00556F59"/>
    <w:rsid w:val="00557325"/>
    <w:rsid w:val="00560C36"/>
    <w:rsid w:val="00560DCC"/>
    <w:rsid w:val="00560F32"/>
    <w:rsid w:val="00562E1B"/>
    <w:rsid w:val="005636EF"/>
    <w:rsid w:val="00563A98"/>
    <w:rsid w:val="00564083"/>
    <w:rsid w:val="00564CB9"/>
    <w:rsid w:val="00565CA2"/>
    <w:rsid w:val="00567532"/>
    <w:rsid w:val="005676A5"/>
    <w:rsid w:val="00570ED0"/>
    <w:rsid w:val="00571CC6"/>
    <w:rsid w:val="00573B18"/>
    <w:rsid w:val="005744CC"/>
    <w:rsid w:val="005755C0"/>
    <w:rsid w:val="005764D3"/>
    <w:rsid w:val="00580D5F"/>
    <w:rsid w:val="00580D60"/>
    <w:rsid w:val="00582F1C"/>
    <w:rsid w:val="00584688"/>
    <w:rsid w:val="0058554A"/>
    <w:rsid w:val="00587955"/>
    <w:rsid w:val="005879EF"/>
    <w:rsid w:val="00590227"/>
    <w:rsid w:val="00590269"/>
    <w:rsid w:val="00590F23"/>
    <w:rsid w:val="005929F8"/>
    <w:rsid w:val="00592BC5"/>
    <w:rsid w:val="00594B92"/>
    <w:rsid w:val="00594CA0"/>
    <w:rsid w:val="00597077"/>
    <w:rsid w:val="00597673"/>
    <w:rsid w:val="005A197E"/>
    <w:rsid w:val="005A3971"/>
    <w:rsid w:val="005A61A2"/>
    <w:rsid w:val="005A685D"/>
    <w:rsid w:val="005B1D5D"/>
    <w:rsid w:val="005B400B"/>
    <w:rsid w:val="005B5F4D"/>
    <w:rsid w:val="005C0E73"/>
    <w:rsid w:val="005C1987"/>
    <w:rsid w:val="005C4880"/>
    <w:rsid w:val="005C50C0"/>
    <w:rsid w:val="005C52A3"/>
    <w:rsid w:val="005C5DC6"/>
    <w:rsid w:val="005C7C78"/>
    <w:rsid w:val="005C7DB3"/>
    <w:rsid w:val="005C7FBA"/>
    <w:rsid w:val="005D0997"/>
    <w:rsid w:val="005D1111"/>
    <w:rsid w:val="005D2102"/>
    <w:rsid w:val="005D4939"/>
    <w:rsid w:val="005D5E4B"/>
    <w:rsid w:val="005D5EBA"/>
    <w:rsid w:val="005D64D2"/>
    <w:rsid w:val="005D7D9F"/>
    <w:rsid w:val="005E10F1"/>
    <w:rsid w:val="005E16B3"/>
    <w:rsid w:val="005E19E0"/>
    <w:rsid w:val="005E1AC3"/>
    <w:rsid w:val="005E200C"/>
    <w:rsid w:val="005E28DE"/>
    <w:rsid w:val="005E3485"/>
    <w:rsid w:val="005E455A"/>
    <w:rsid w:val="005F271A"/>
    <w:rsid w:val="005F3266"/>
    <w:rsid w:val="005F64EA"/>
    <w:rsid w:val="005F728E"/>
    <w:rsid w:val="0060025D"/>
    <w:rsid w:val="00601562"/>
    <w:rsid w:val="006044C9"/>
    <w:rsid w:val="006049B6"/>
    <w:rsid w:val="00604B2B"/>
    <w:rsid w:val="006062AA"/>
    <w:rsid w:val="0061181B"/>
    <w:rsid w:val="0061181D"/>
    <w:rsid w:val="00613708"/>
    <w:rsid w:val="006145C0"/>
    <w:rsid w:val="00617083"/>
    <w:rsid w:val="00617948"/>
    <w:rsid w:val="0062043B"/>
    <w:rsid w:val="00620DAB"/>
    <w:rsid w:val="006227F7"/>
    <w:rsid w:val="006240AE"/>
    <w:rsid w:val="006248AE"/>
    <w:rsid w:val="00625925"/>
    <w:rsid w:val="00627022"/>
    <w:rsid w:val="006279DD"/>
    <w:rsid w:val="006314E4"/>
    <w:rsid w:val="00631B60"/>
    <w:rsid w:val="0063466E"/>
    <w:rsid w:val="00637DB0"/>
    <w:rsid w:val="00640C25"/>
    <w:rsid w:val="006419E0"/>
    <w:rsid w:val="00641F83"/>
    <w:rsid w:val="00642469"/>
    <w:rsid w:val="006425FA"/>
    <w:rsid w:val="006459B8"/>
    <w:rsid w:val="00646966"/>
    <w:rsid w:val="00646F44"/>
    <w:rsid w:val="0064748E"/>
    <w:rsid w:val="00647891"/>
    <w:rsid w:val="00650D8E"/>
    <w:rsid w:val="0065140F"/>
    <w:rsid w:val="006519B0"/>
    <w:rsid w:val="0065399A"/>
    <w:rsid w:val="00656166"/>
    <w:rsid w:val="00657B7A"/>
    <w:rsid w:val="00661F5B"/>
    <w:rsid w:val="006623E2"/>
    <w:rsid w:val="006629AF"/>
    <w:rsid w:val="00663DF7"/>
    <w:rsid w:val="0066503F"/>
    <w:rsid w:val="00665784"/>
    <w:rsid w:val="006667C9"/>
    <w:rsid w:val="00667DBF"/>
    <w:rsid w:val="00667F4D"/>
    <w:rsid w:val="00670657"/>
    <w:rsid w:val="006723C5"/>
    <w:rsid w:val="00674C89"/>
    <w:rsid w:val="00676574"/>
    <w:rsid w:val="0067707F"/>
    <w:rsid w:val="00680471"/>
    <w:rsid w:val="0068162E"/>
    <w:rsid w:val="006819EA"/>
    <w:rsid w:val="00682F1A"/>
    <w:rsid w:val="006833FA"/>
    <w:rsid w:val="00683874"/>
    <w:rsid w:val="006841AE"/>
    <w:rsid w:val="00687BDE"/>
    <w:rsid w:val="00687D8E"/>
    <w:rsid w:val="006904FB"/>
    <w:rsid w:val="0069054D"/>
    <w:rsid w:val="00694C12"/>
    <w:rsid w:val="00694F79"/>
    <w:rsid w:val="00696643"/>
    <w:rsid w:val="00697B0B"/>
    <w:rsid w:val="00697CDC"/>
    <w:rsid w:val="006A0654"/>
    <w:rsid w:val="006A070A"/>
    <w:rsid w:val="006A3AF0"/>
    <w:rsid w:val="006A4FF8"/>
    <w:rsid w:val="006A67ED"/>
    <w:rsid w:val="006A6FA5"/>
    <w:rsid w:val="006A7D67"/>
    <w:rsid w:val="006B03D3"/>
    <w:rsid w:val="006B22D2"/>
    <w:rsid w:val="006B5AA8"/>
    <w:rsid w:val="006B6856"/>
    <w:rsid w:val="006B6B5D"/>
    <w:rsid w:val="006B6D0B"/>
    <w:rsid w:val="006B7021"/>
    <w:rsid w:val="006B7CAE"/>
    <w:rsid w:val="006C0D21"/>
    <w:rsid w:val="006C1207"/>
    <w:rsid w:val="006C5209"/>
    <w:rsid w:val="006C53B4"/>
    <w:rsid w:val="006C56CA"/>
    <w:rsid w:val="006C6E6A"/>
    <w:rsid w:val="006D14BA"/>
    <w:rsid w:val="006D30CE"/>
    <w:rsid w:val="006D5273"/>
    <w:rsid w:val="006D5CD3"/>
    <w:rsid w:val="006D617B"/>
    <w:rsid w:val="006D6265"/>
    <w:rsid w:val="006D7210"/>
    <w:rsid w:val="006E0323"/>
    <w:rsid w:val="006E1F33"/>
    <w:rsid w:val="006E36AB"/>
    <w:rsid w:val="006E4B00"/>
    <w:rsid w:val="006F07C3"/>
    <w:rsid w:val="006F158C"/>
    <w:rsid w:val="006F407C"/>
    <w:rsid w:val="006F4B42"/>
    <w:rsid w:val="006F70E3"/>
    <w:rsid w:val="00702CE9"/>
    <w:rsid w:val="00702F7C"/>
    <w:rsid w:val="007063F9"/>
    <w:rsid w:val="0071163A"/>
    <w:rsid w:val="007122AD"/>
    <w:rsid w:val="00712583"/>
    <w:rsid w:val="00712805"/>
    <w:rsid w:val="00712DD3"/>
    <w:rsid w:val="00713B4E"/>
    <w:rsid w:val="00714664"/>
    <w:rsid w:val="00715243"/>
    <w:rsid w:val="00715C21"/>
    <w:rsid w:val="00715C8B"/>
    <w:rsid w:val="00716C62"/>
    <w:rsid w:val="007201B6"/>
    <w:rsid w:val="00720ACE"/>
    <w:rsid w:val="0072189A"/>
    <w:rsid w:val="00721972"/>
    <w:rsid w:val="00723050"/>
    <w:rsid w:val="00723C53"/>
    <w:rsid w:val="00724809"/>
    <w:rsid w:val="0072533C"/>
    <w:rsid w:val="007255AF"/>
    <w:rsid w:val="0072649F"/>
    <w:rsid w:val="007317EE"/>
    <w:rsid w:val="00732C81"/>
    <w:rsid w:val="00734DA5"/>
    <w:rsid w:val="00735351"/>
    <w:rsid w:val="00737D23"/>
    <w:rsid w:val="00740AF1"/>
    <w:rsid w:val="00742575"/>
    <w:rsid w:val="00747462"/>
    <w:rsid w:val="007523F7"/>
    <w:rsid w:val="00753E9E"/>
    <w:rsid w:val="00756124"/>
    <w:rsid w:val="00757134"/>
    <w:rsid w:val="00761EAC"/>
    <w:rsid w:val="007741C9"/>
    <w:rsid w:val="00775399"/>
    <w:rsid w:val="0077662F"/>
    <w:rsid w:val="007770D9"/>
    <w:rsid w:val="00777EDC"/>
    <w:rsid w:val="0078692C"/>
    <w:rsid w:val="00786A0C"/>
    <w:rsid w:val="00792DDA"/>
    <w:rsid w:val="00792F07"/>
    <w:rsid w:val="00793009"/>
    <w:rsid w:val="0079517D"/>
    <w:rsid w:val="007972C9"/>
    <w:rsid w:val="007A3901"/>
    <w:rsid w:val="007A61C3"/>
    <w:rsid w:val="007A652B"/>
    <w:rsid w:val="007A6A04"/>
    <w:rsid w:val="007A6F88"/>
    <w:rsid w:val="007B025F"/>
    <w:rsid w:val="007B2112"/>
    <w:rsid w:val="007B2811"/>
    <w:rsid w:val="007B31B2"/>
    <w:rsid w:val="007B56FC"/>
    <w:rsid w:val="007B700D"/>
    <w:rsid w:val="007C2A65"/>
    <w:rsid w:val="007C4C7F"/>
    <w:rsid w:val="007C5C4E"/>
    <w:rsid w:val="007C7A6E"/>
    <w:rsid w:val="007D175D"/>
    <w:rsid w:val="007D326A"/>
    <w:rsid w:val="007D3340"/>
    <w:rsid w:val="007D3605"/>
    <w:rsid w:val="007D4049"/>
    <w:rsid w:val="007D4F54"/>
    <w:rsid w:val="007D6643"/>
    <w:rsid w:val="007E01FC"/>
    <w:rsid w:val="007E0AEF"/>
    <w:rsid w:val="007E0F59"/>
    <w:rsid w:val="007E104D"/>
    <w:rsid w:val="007E12E1"/>
    <w:rsid w:val="007E20EA"/>
    <w:rsid w:val="007E3C02"/>
    <w:rsid w:val="007E4B27"/>
    <w:rsid w:val="007E5D9A"/>
    <w:rsid w:val="007E64C5"/>
    <w:rsid w:val="007E780F"/>
    <w:rsid w:val="007F0021"/>
    <w:rsid w:val="007F006D"/>
    <w:rsid w:val="007F1586"/>
    <w:rsid w:val="007F1B3D"/>
    <w:rsid w:val="007F1D06"/>
    <w:rsid w:val="007F1D17"/>
    <w:rsid w:val="007F225E"/>
    <w:rsid w:val="007F3020"/>
    <w:rsid w:val="007F4310"/>
    <w:rsid w:val="007F471F"/>
    <w:rsid w:val="00800D4D"/>
    <w:rsid w:val="008035EE"/>
    <w:rsid w:val="00803614"/>
    <w:rsid w:val="00803E1A"/>
    <w:rsid w:val="008116BE"/>
    <w:rsid w:val="0081277F"/>
    <w:rsid w:val="00813366"/>
    <w:rsid w:val="008146F4"/>
    <w:rsid w:val="008165C7"/>
    <w:rsid w:val="008172A5"/>
    <w:rsid w:val="0082054C"/>
    <w:rsid w:val="00821C46"/>
    <w:rsid w:val="00823BB7"/>
    <w:rsid w:val="00825FA0"/>
    <w:rsid w:val="008267CD"/>
    <w:rsid w:val="00831446"/>
    <w:rsid w:val="00831953"/>
    <w:rsid w:val="00832949"/>
    <w:rsid w:val="00832D19"/>
    <w:rsid w:val="00832E99"/>
    <w:rsid w:val="008334A7"/>
    <w:rsid w:val="00833CDB"/>
    <w:rsid w:val="00834DA3"/>
    <w:rsid w:val="00835517"/>
    <w:rsid w:val="008356AC"/>
    <w:rsid w:val="00837D34"/>
    <w:rsid w:val="00840059"/>
    <w:rsid w:val="00840ED5"/>
    <w:rsid w:val="008413C8"/>
    <w:rsid w:val="0084466C"/>
    <w:rsid w:val="00845E96"/>
    <w:rsid w:val="00850517"/>
    <w:rsid w:val="00852F1D"/>
    <w:rsid w:val="00855A69"/>
    <w:rsid w:val="00860835"/>
    <w:rsid w:val="00860C06"/>
    <w:rsid w:val="00861B2F"/>
    <w:rsid w:val="00862057"/>
    <w:rsid w:val="00863B0A"/>
    <w:rsid w:val="00863FF3"/>
    <w:rsid w:val="008647DE"/>
    <w:rsid w:val="00865005"/>
    <w:rsid w:val="00867097"/>
    <w:rsid w:val="008704A2"/>
    <w:rsid w:val="00871172"/>
    <w:rsid w:val="0087214E"/>
    <w:rsid w:val="00872989"/>
    <w:rsid w:val="00873046"/>
    <w:rsid w:val="00873221"/>
    <w:rsid w:val="00880D5F"/>
    <w:rsid w:val="008834CD"/>
    <w:rsid w:val="008875BF"/>
    <w:rsid w:val="00887DF6"/>
    <w:rsid w:val="008918EF"/>
    <w:rsid w:val="00897662"/>
    <w:rsid w:val="008A35DE"/>
    <w:rsid w:val="008A3999"/>
    <w:rsid w:val="008A428D"/>
    <w:rsid w:val="008A48DA"/>
    <w:rsid w:val="008A550A"/>
    <w:rsid w:val="008B041F"/>
    <w:rsid w:val="008B045F"/>
    <w:rsid w:val="008B0F87"/>
    <w:rsid w:val="008B10C7"/>
    <w:rsid w:val="008B2210"/>
    <w:rsid w:val="008B3517"/>
    <w:rsid w:val="008B3D10"/>
    <w:rsid w:val="008B4453"/>
    <w:rsid w:val="008B5E8F"/>
    <w:rsid w:val="008B5F69"/>
    <w:rsid w:val="008C0A67"/>
    <w:rsid w:val="008C3487"/>
    <w:rsid w:val="008C3624"/>
    <w:rsid w:val="008C4293"/>
    <w:rsid w:val="008C5131"/>
    <w:rsid w:val="008C7407"/>
    <w:rsid w:val="008C7570"/>
    <w:rsid w:val="008C766A"/>
    <w:rsid w:val="008D08B0"/>
    <w:rsid w:val="008D0FEE"/>
    <w:rsid w:val="008D1BD0"/>
    <w:rsid w:val="008D20AC"/>
    <w:rsid w:val="008D25E4"/>
    <w:rsid w:val="008D35B9"/>
    <w:rsid w:val="008D4196"/>
    <w:rsid w:val="008D42CB"/>
    <w:rsid w:val="008D42DD"/>
    <w:rsid w:val="008D4A7B"/>
    <w:rsid w:val="008D5C20"/>
    <w:rsid w:val="008D7F17"/>
    <w:rsid w:val="008E1560"/>
    <w:rsid w:val="008E286A"/>
    <w:rsid w:val="008E3003"/>
    <w:rsid w:val="008E4EA1"/>
    <w:rsid w:val="008E70A8"/>
    <w:rsid w:val="008E71D8"/>
    <w:rsid w:val="008F29BD"/>
    <w:rsid w:val="008F33B4"/>
    <w:rsid w:val="008F71FA"/>
    <w:rsid w:val="008F7533"/>
    <w:rsid w:val="008F7A20"/>
    <w:rsid w:val="009007AB"/>
    <w:rsid w:val="009017F7"/>
    <w:rsid w:val="00902A16"/>
    <w:rsid w:val="0090732E"/>
    <w:rsid w:val="00911877"/>
    <w:rsid w:val="0091480C"/>
    <w:rsid w:val="00917004"/>
    <w:rsid w:val="0092115A"/>
    <w:rsid w:val="009214E2"/>
    <w:rsid w:val="00923AF8"/>
    <w:rsid w:val="009246BC"/>
    <w:rsid w:val="00925619"/>
    <w:rsid w:val="00925BB6"/>
    <w:rsid w:val="0092753A"/>
    <w:rsid w:val="00930388"/>
    <w:rsid w:val="00930B1B"/>
    <w:rsid w:val="0093190F"/>
    <w:rsid w:val="00935A66"/>
    <w:rsid w:val="00944279"/>
    <w:rsid w:val="00944661"/>
    <w:rsid w:val="009449DB"/>
    <w:rsid w:val="00951E0F"/>
    <w:rsid w:val="00951EE8"/>
    <w:rsid w:val="00951F02"/>
    <w:rsid w:val="00953F4C"/>
    <w:rsid w:val="00955DB7"/>
    <w:rsid w:val="00956341"/>
    <w:rsid w:val="00956632"/>
    <w:rsid w:val="00962140"/>
    <w:rsid w:val="009622D0"/>
    <w:rsid w:val="009626AC"/>
    <w:rsid w:val="00963FF4"/>
    <w:rsid w:val="009644E2"/>
    <w:rsid w:val="00964ECF"/>
    <w:rsid w:val="00967CB9"/>
    <w:rsid w:val="00970D2B"/>
    <w:rsid w:val="00974346"/>
    <w:rsid w:val="009748C3"/>
    <w:rsid w:val="00975C2A"/>
    <w:rsid w:val="00976CF0"/>
    <w:rsid w:val="00977FDD"/>
    <w:rsid w:val="0098047B"/>
    <w:rsid w:val="00980510"/>
    <w:rsid w:val="00980704"/>
    <w:rsid w:val="0098089D"/>
    <w:rsid w:val="009808DF"/>
    <w:rsid w:val="009816D8"/>
    <w:rsid w:val="00981EB2"/>
    <w:rsid w:val="009838DC"/>
    <w:rsid w:val="00984071"/>
    <w:rsid w:val="0098439C"/>
    <w:rsid w:val="0098483E"/>
    <w:rsid w:val="00986223"/>
    <w:rsid w:val="009929BA"/>
    <w:rsid w:val="009A00F2"/>
    <w:rsid w:val="009A1437"/>
    <w:rsid w:val="009A1686"/>
    <w:rsid w:val="009A1B58"/>
    <w:rsid w:val="009A2035"/>
    <w:rsid w:val="009A49B5"/>
    <w:rsid w:val="009A4E81"/>
    <w:rsid w:val="009B225B"/>
    <w:rsid w:val="009B2A05"/>
    <w:rsid w:val="009B2FD3"/>
    <w:rsid w:val="009B3088"/>
    <w:rsid w:val="009B36A9"/>
    <w:rsid w:val="009B36DF"/>
    <w:rsid w:val="009B3CA9"/>
    <w:rsid w:val="009B74EE"/>
    <w:rsid w:val="009B798B"/>
    <w:rsid w:val="009C08B5"/>
    <w:rsid w:val="009C0C58"/>
    <w:rsid w:val="009C17C9"/>
    <w:rsid w:val="009C248C"/>
    <w:rsid w:val="009C280A"/>
    <w:rsid w:val="009C4456"/>
    <w:rsid w:val="009C4459"/>
    <w:rsid w:val="009C4A0A"/>
    <w:rsid w:val="009C4FCE"/>
    <w:rsid w:val="009C5774"/>
    <w:rsid w:val="009C6516"/>
    <w:rsid w:val="009C7ECF"/>
    <w:rsid w:val="009D3022"/>
    <w:rsid w:val="009D3487"/>
    <w:rsid w:val="009D5333"/>
    <w:rsid w:val="009D564A"/>
    <w:rsid w:val="009D56A1"/>
    <w:rsid w:val="009D5C63"/>
    <w:rsid w:val="009D6EC4"/>
    <w:rsid w:val="009E0324"/>
    <w:rsid w:val="009E056A"/>
    <w:rsid w:val="009E2CC9"/>
    <w:rsid w:val="009E326E"/>
    <w:rsid w:val="009E3CA1"/>
    <w:rsid w:val="009E5D5E"/>
    <w:rsid w:val="009E6056"/>
    <w:rsid w:val="009E6918"/>
    <w:rsid w:val="009F06FA"/>
    <w:rsid w:val="009F2846"/>
    <w:rsid w:val="009F3576"/>
    <w:rsid w:val="009F39B4"/>
    <w:rsid w:val="009F43B9"/>
    <w:rsid w:val="009F6F78"/>
    <w:rsid w:val="00A0456F"/>
    <w:rsid w:val="00A07393"/>
    <w:rsid w:val="00A10594"/>
    <w:rsid w:val="00A110C8"/>
    <w:rsid w:val="00A11C72"/>
    <w:rsid w:val="00A129D3"/>
    <w:rsid w:val="00A1312F"/>
    <w:rsid w:val="00A137AB"/>
    <w:rsid w:val="00A139D5"/>
    <w:rsid w:val="00A2050C"/>
    <w:rsid w:val="00A20581"/>
    <w:rsid w:val="00A213FD"/>
    <w:rsid w:val="00A22E40"/>
    <w:rsid w:val="00A231B0"/>
    <w:rsid w:val="00A24C3F"/>
    <w:rsid w:val="00A2763A"/>
    <w:rsid w:val="00A27CE9"/>
    <w:rsid w:val="00A32896"/>
    <w:rsid w:val="00A33903"/>
    <w:rsid w:val="00A33FA0"/>
    <w:rsid w:val="00A361D6"/>
    <w:rsid w:val="00A367BC"/>
    <w:rsid w:val="00A37E0E"/>
    <w:rsid w:val="00A44A63"/>
    <w:rsid w:val="00A46C99"/>
    <w:rsid w:val="00A47186"/>
    <w:rsid w:val="00A479A8"/>
    <w:rsid w:val="00A5007B"/>
    <w:rsid w:val="00A509CC"/>
    <w:rsid w:val="00A51DC0"/>
    <w:rsid w:val="00A5256C"/>
    <w:rsid w:val="00A52AE4"/>
    <w:rsid w:val="00A539E1"/>
    <w:rsid w:val="00A53CDF"/>
    <w:rsid w:val="00A5445D"/>
    <w:rsid w:val="00A5614F"/>
    <w:rsid w:val="00A5667C"/>
    <w:rsid w:val="00A572B3"/>
    <w:rsid w:val="00A61A82"/>
    <w:rsid w:val="00A636E8"/>
    <w:rsid w:val="00A66E82"/>
    <w:rsid w:val="00A71C49"/>
    <w:rsid w:val="00A72347"/>
    <w:rsid w:val="00A730A6"/>
    <w:rsid w:val="00A75384"/>
    <w:rsid w:val="00A75F27"/>
    <w:rsid w:val="00A763BD"/>
    <w:rsid w:val="00A76CDD"/>
    <w:rsid w:val="00A809A7"/>
    <w:rsid w:val="00A84221"/>
    <w:rsid w:val="00A8469C"/>
    <w:rsid w:val="00A8533E"/>
    <w:rsid w:val="00A8573B"/>
    <w:rsid w:val="00A87EFB"/>
    <w:rsid w:val="00A9226A"/>
    <w:rsid w:val="00A93B05"/>
    <w:rsid w:val="00A942DC"/>
    <w:rsid w:val="00A948D5"/>
    <w:rsid w:val="00A94F08"/>
    <w:rsid w:val="00A952BC"/>
    <w:rsid w:val="00A95AF3"/>
    <w:rsid w:val="00A967AB"/>
    <w:rsid w:val="00A972FE"/>
    <w:rsid w:val="00AA1ADE"/>
    <w:rsid w:val="00AA246B"/>
    <w:rsid w:val="00AA375C"/>
    <w:rsid w:val="00AA3E5F"/>
    <w:rsid w:val="00AA4AC6"/>
    <w:rsid w:val="00AA4D1F"/>
    <w:rsid w:val="00AA7E35"/>
    <w:rsid w:val="00AB07A6"/>
    <w:rsid w:val="00AB3936"/>
    <w:rsid w:val="00AB3ED1"/>
    <w:rsid w:val="00AB5371"/>
    <w:rsid w:val="00AC2BC9"/>
    <w:rsid w:val="00AC2E54"/>
    <w:rsid w:val="00AC5238"/>
    <w:rsid w:val="00AD19E7"/>
    <w:rsid w:val="00AD272A"/>
    <w:rsid w:val="00AE0932"/>
    <w:rsid w:val="00AE3A80"/>
    <w:rsid w:val="00AE4BD4"/>
    <w:rsid w:val="00AE6682"/>
    <w:rsid w:val="00AE6D7C"/>
    <w:rsid w:val="00AF0F50"/>
    <w:rsid w:val="00AF57E6"/>
    <w:rsid w:val="00AF714F"/>
    <w:rsid w:val="00B00056"/>
    <w:rsid w:val="00B006EA"/>
    <w:rsid w:val="00B00800"/>
    <w:rsid w:val="00B03CF4"/>
    <w:rsid w:val="00B05D84"/>
    <w:rsid w:val="00B063B5"/>
    <w:rsid w:val="00B0793F"/>
    <w:rsid w:val="00B10EAC"/>
    <w:rsid w:val="00B11ED4"/>
    <w:rsid w:val="00B12239"/>
    <w:rsid w:val="00B1230C"/>
    <w:rsid w:val="00B13DE8"/>
    <w:rsid w:val="00B17BC0"/>
    <w:rsid w:val="00B22B7D"/>
    <w:rsid w:val="00B24806"/>
    <w:rsid w:val="00B24E5C"/>
    <w:rsid w:val="00B251C3"/>
    <w:rsid w:val="00B256F2"/>
    <w:rsid w:val="00B26A44"/>
    <w:rsid w:val="00B30018"/>
    <w:rsid w:val="00B30269"/>
    <w:rsid w:val="00B30E13"/>
    <w:rsid w:val="00B32659"/>
    <w:rsid w:val="00B32B66"/>
    <w:rsid w:val="00B341E5"/>
    <w:rsid w:val="00B34E81"/>
    <w:rsid w:val="00B35C37"/>
    <w:rsid w:val="00B37085"/>
    <w:rsid w:val="00B37D47"/>
    <w:rsid w:val="00B40389"/>
    <w:rsid w:val="00B4067E"/>
    <w:rsid w:val="00B40992"/>
    <w:rsid w:val="00B41155"/>
    <w:rsid w:val="00B41299"/>
    <w:rsid w:val="00B4151C"/>
    <w:rsid w:val="00B416DD"/>
    <w:rsid w:val="00B417B6"/>
    <w:rsid w:val="00B43091"/>
    <w:rsid w:val="00B4464A"/>
    <w:rsid w:val="00B45ED5"/>
    <w:rsid w:val="00B467CC"/>
    <w:rsid w:val="00B508D1"/>
    <w:rsid w:val="00B50A6B"/>
    <w:rsid w:val="00B52915"/>
    <w:rsid w:val="00B53C76"/>
    <w:rsid w:val="00B546D0"/>
    <w:rsid w:val="00B57F72"/>
    <w:rsid w:val="00B60939"/>
    <w:rsid w:val="00B619A3"/>
    <w:rsid w:val="00B64294"/>
    <w:rsid w:val="00B65E54"/>
    <w:rsid w:val="00B70E0A"/>
    <w:rsid w:val="00B730A3"/>
    <w:rsid w:val="00B80C16"/>
    <w:rsid w:val="00B81A85"/>
    <w:rsid w:val="00B823C2"/>
    <w:rsid w:val="00B8539F"/>
    <w:rsid w:val="00B86095"/>
    <w:rsid w:val="00B86462"/>
    <w:rsid w:val="00B9002E"/>
    <w:rsid w:val="00B90152"/>
    <w:rsid w:val="00B92109"/>
    <w:rsid w:val="00B928A8"/>
    <w:rsid w:val="00B92C8A"/>
    <w:rsid w:val="00B93E53"/>
    <w:rsid w:val="00B972D0"/>
    <w:rsid w:val="00B9736C"/>
    <w:rsid w:val="00BA1686"/>
    <w:rsid w:val="00BA21AC"/>
    <w:rsid w:val="00BA29F6"/>
    <w:rsid w:val="00BA2A0F"/>
    <w:rsid w:val="00BA2BE7"/>
    <w:rsid w:val="00BA2F14"/>
    <w:rsid w:val="00BA5B10"/>
    <w:rsid w:val="00BA6576"/>
    <w:rsid w:val="00BB2985"/>
    <w:rsid w:val="00BB3F81"/>
    <w:rsid w:val="00BB434B"/>
    <w:rsid w:val="00BB516D"/>
    <w:rsid w:val="00BB5A7D"/>
    <w:rsid w:val="00BB5EF0"/>
    <w:rsid w:val="00BB622C"/>
    <w:rsid w:val="00BB766A"/>
    <w:rsid w:val="00BC282F"/>
    <w:rsid w:val="00BC5399"/>
    <w:rsid w:val="00BC5C13"/>
    <w:rsid w:val="00BC62C2"/>
    <w:rsid w:val="00BC6ECB"/>
    <w:rsid w:val="00BD06C4"/>
    <w:rsid w:val="00BD21F4"/>
    <w:rsid w:val="00BD6527"/>
    <w:rsid w:val="00BE07B7"/>
    <w:rsid w:val="00BE1684"/>
    <w:rsid w:val="00BE2E53"/>
    <w:rsid w:val="00BE3DCB"/>
    <w:rsid w:val="00BE4D6F"/>
    <w:rsid w:val="00BE50E5"/>
    <w:rsid w:val="00BE5808"/>
    <w:rsid w:val="00BE67BB"/>
    <w:rsid w:val="00BE68B9"/>
    <w:rsid w:val="00BE72B5"/>
    <w:rsid w:val="00BE7D91"/>
    <w:rsid w:val="00BF1E93"/>
    <w:rsid w:val="00BF222B"/>
    <w:rsid w:val="00BF2517"/>
    <w:rsid w:val="00BF28ED"/>
    <w:rsid w:val="00BF4629"/>
    <w:rsid w:val="00BF48A7"/>
    <w:rsid w:val="00BF55EE"/>
    <w:rsid w:val="00BF6A2D"/>
    <w:rsid w:val="00BF7BC7"/>
    <w:rsid w:val="00C009B9"/>
    <w:rsid w:val="00C013E3"/>
    <w:rsid w:val="00C04275"/>
    <w:rsid w:val="00C104DF"/>
    <w:rsid w:val="00C10785"/>
    <w:rsid w:val="00C10911"/>
    <w:rsid w:val="00C10CFE"/>
    <w:rsid w:val="00C10FE6"/>
    <w:rsid w:val="00C11BB5"/>
    <w:rsid w:val="00C122C5"/>
    <w:rsid w:val="00C12CC4"/>
    <w:rsid w:val="00C13758"/>
    <w:rsid w:val="00C15B6E"/>
    <w:rsid w:val="00C15FCA"/>
    <w:rsid w:val="00C16DF1"/>
    <w:rsid w:val="00C20EFD"/>
    <w:rsid w:val="00C21799"/>
    <w:rsid w:val="00C2224F"/>
    <w:rsid w:val="00C23D9D"/>
    <w:rsid w:val="00C2429E"/>
    <w:rsid w:val="00C253B4"/>
    <w:rsid w:val="00C2616A"/>
    <w:rsid w:val="00C26C27"/>
    <w:rsid w:val="00C274A9"/>
    <w:rsid w:val="00C30E31"/>
    <w:rsid w:val="00C361D5"/>
    <w:rsid w:val="00C36AFB"/>
    <w:rsid w:val="00C4135A"/>
    <w:rsid w:val="00C41C05"/>
    <w:rsid w:val="00C4713B"/>
    <w:rsid w:val="00C47AAA"/>
    <w:rsid w:val="00C5273A"/>
    <w:rsid w:val="00C52EB3"/>
    <w:rsid w:val="00C5740B"/>
    <w:rsid w:val="00C6025B"/>
    <w:rsid w:val="00C62962"/>
    <w:rsid w:val="00C64E70"/>
    <w:rsid w:val="00C661A4"/>
    <w:rsid w:val="00C664BE"/>
    <w:rsid w:val="00C71D3E"/>
    <w:rsid w:val="00C72CAF"/>
    <w:rsid w:val="00C74333"/>
    <w:rsid w:val="00C751B4"/>
    <w:rsid w:val="00C7592D"/>
    <w:rsid w:val="00C77D02"/>
    <w:rsid w:val="00C80073"/>
    <w:rsid w:val="00C808FA"/>
    <w:rsid w:val="00C80E3F"/>
    <w:rsid w:val="00C81083"/>
    <w:rsid w:val="00C816A9"/>
    <w:rsid w:val="00C828AC"/>
    <w:rsid w:val="00C83316"/>
    <w:rsid w:val="00C8476B"/>
    <w:rsid w:val="00C85944"/>
    <w:rsid w:val="00C86636"/>
    <w:rsid w:val="00C86A32"/>
    <w:rsid w:val="00C870B5"/>
    <w:rsid w:val="00C90F97"/>
    <w:rsid w:val="00C9210A"/>
    <w:rsid w:val="00C92467"/>
    <w:rsid w:val="00C92BD1"/>
    <w:rsid w:val="00C931AF"/>
    <w:rsid w:val="00CA1359"/>
    <w:rsid w:val="00CA2F5D"/>
    <w:rsid w:val="00CA310C"/>
    <w:rsid w:val="00CA4F36"/>
    <w:rsid w:val="00CA508D"/>
    <w:rsid w:val="00CA5F3D"/>
    <w:rsid w:val="00CB0288"/>
    <w:rsid w:val="00CB0CF2"/>
    <w:rsid w:val="00CB4EC9"/>
    <w:rsid w:val="00CB5B51"/>
    <w:rsid w:val="00CC0F38"/>
    <w:rsid w:val="00CC1B70"/>
    <w:rsid w:val="00CC4675"/>
    <w:rsid w:val="00CC46B0"/>
    <w:rsid w:val="00CC49EE"/>
    <w:rsid w:val="00CC729C"/>
    <w:rsid w:val="00CD09A9"/>
    <w:rsid w:val="00CE1F84"/>
    <w:rsid w:val="00CE294A"/>
    <w:rsid w:val="00CF09CD"/>
    <w:rsid w:val="00CF0BA6"/>
    <w:rsid w:val="00CF42A2"/>
    <w:rsid w:val="00CF7B34"/>
    <w:rsid w:val="00D00FFA"/>
    <w:rsid w:val="00D0138F"/>
    <w:rsid w:val="00D0229E"/>
    <w:rsid w:val="00D022E5"/>
    <w:rsid w:val="00D02DDF"/>
    <w:rsid w:val="00D0497B"/>
    <w:rsid w:val="00D04DE7"/>
    <w:rsid w:val="00D063C1"/>
    <w:rsid w:val="00D118F3"/>
    <w:rsid w:val="00D128E7"/>
    <w:rsid w:val="00D12C7E"/>
    <w:rsid w:val="00D136A9"/>
    <w:rsid w:val="00D14CCF"/>
    <w:rsid w:val="00D15118"/>
    <w:rsid w:val="00D15A9A"/>
    <w:rsid w:val="00D167D4"/>
    <w:rsid w:val="00D17417"/>
    <w:rsid w:val="00D17751"/>
    <w:rsid w:val="00D21107"/>
    <w:rsid w:val="00D22CFE"/>
    <w:rsid w:val="00D23284"/>
    <w:rsid w:val="00D24C1C"/>
    <w:rsid w:val="00D25616"/>
    <w:rsid w:val="00D25F2F"/>
    <w:rsid w:val="00D26799"/>
    <w:rsid w:val="00D31399"/>
    <w:rsid w:val="00D31648"/>
    <w:rsid w:val="00D34460"/>
    <w:rsid w:val="00D35797"/>
    <w:rsid w:val="00D37FCD"/>
    <w:rsid w:val="00D40505"/>
    <w:rsid w:val="00D42A0C"/>
    <w:rsid w:val="00D532D6"/>
    <w:rsid w:val="00D533CF"/>
    <w:rsid w:val="00D554C0"/>
    <w:rsid w:val="00D557CB"/>
    <w:rsid w:val="00D60647"/>
    <w:rsid w:val="00D6233C"/>
    <w:rsid w:val="00D639E3"/>
    <w:rsid w:val="00D63D2C"/>
    <w:rsid w:val="00D6562B"/>
    <w:rsid w:val="00D66906"/>
    <w:rsid w:val="00D71880"/>
    <w:rsid w:val="00D72463"/>
    <w:rsid w:val="00D72D6B"/>
    <w:rsid w:val="00D74C13"/>
    <w:rsid w:val="00D75C9C"/>
    <w:rsid w:val="00D77EA6"/>
    <w:rsid w:val="00D81698"/>
    <w:rsid w:val="00D83C0D"/>
    <w:rsid w:val="00D84ACA"/>
    <w:rsid w:val="00D8505A"/>
    <w:rsid w:val="00D8649C"/>
    <w:rsid w:val="00D86588"/>
    <w:rsid w:val="00D86A8F"/>
    <w:rsid w:val="00D87A74"/>
    <w:rsid w:val="00D90EEA"/>
    <w:rsid w:val="00D92ADF"/>
    <w:rsid w:val="00D95C0F"/>
    <w:rsid w:val="00DA07D3"/>
    <w:rsid w:val="00DA5656"/>
    <w:rsid w:val="00DA5C01"/>
    <w:rsid w:val="00DB067E"/>
    <w:rsid w:val="00DB317B"/>
    <w:rsid w:val="00DB6CA1"/>
    <w:rsid w:val="00DC06CE"/>
    <w:rsid w:val="00DC1DD5"/>
    <w:rsid w:val="00DC5855"/>
    <w:rsid w:val="00DC5F15"/>
    <w:rsid w:val="00DC6C27"/>
    <w:rsid w:val="00DD0D7C"/>
    <w:rsid w:val="00DD2007"/>
    <w:rsid w:val="00DD2C4D"/>
    <w:rsid w:val="00DD3DEB"/>
    <w:rsid w:val="00DD43D2"/>
    <w:rsid w:val="00DD4CAB"/>
    <w:rsid w:val="00DD506A"/>
    <w:rsid w:val="00DD628F"/>
    <w:rsid w:val="00DD6831"/>
    <w:rsid w:val="00DD7302"/>
    <w:rsid w:val="00DD75DA"/>
    <w:rsid w:val="00DE00E4"/>
    <w:rsid w:val="00DE0F87"/>
    <w:rsid w:val="00DE1063"/>
    <w:rsid w:val="00DE2412"/>
    <w:rsid w:val="00DE2C89"/>
    <w:rsid w:val="00DE30C0"/>
    <w:rsid w:val="00DE5A11"/>
    <w:rsid w:val="00DF3AE8"/>
    <w:rsid w:val="00DF3F51"/>
    <w:rsid w:val="00DF5F1D"/>
    <w:rsid w:val="00E010ED"/>
    <w:rsid w:val="00E024CC"/>
    <w:rsid w:val="00E02AB1"/>
    <w:rsid w:val="00E0332A"/>
    <w:rsid w:val="00E038FA"/>
    <w:rsid w:val="00E12B35"/>
    <w:rsid w:val="00E12DE8"/>
    <w:rsid w:val="00E1329D"/>
    <w:rsid w:val="00E134CA"/>
    <w:rsid w:val="00E14D62"/>
    <w:rsid w:val="00E151B7"/>
    <w:rsid w:val="00E16124"/>
    <w:rsid w:val="00E17645"/>
    <w:rsid w:val="00E20D58"/>
    <w:rsid w:val="00E21C7E"/>
    <w:rsid w:val="00E22EBC"/>
    <w:rsid w:val="00E23FED"/>
    <w:rsid w:val="00E24F1A"/>
    <w:rsid w:val="00E251A9"/>
    <w:rsid w:val="00E253B6"/>
    <w:rsid w:val="00E25734"/>
    <w:rsid w:val="00E3158A"/>
    <w:rsid w:val="00E31797"/>
    <w:rsid w:val="00E32E82"/>
    <w:rsid w:val="00E35865"/>
    <w:rsid w:val="00E36262"/>
    <w:rsid w:val="00E370F2"/>
    <w:rsid w:val="00E418E7"/>
    <w:rsid w:val="00E4239C"/>
    <w:rsid w:val="00E42C8A"/>
    <w:rsid w:val="00E42DE5"/>
    <w:rsid w:val="00E43FD1"/>
    <w:rsid w:val="00E477A2"/>
    <w:rsid w:val="00E512C9"/>
    <w:rsid w:val="00E51A58"/>
    <w:rsid w:val="00E52AF8"/>
    <w:rsid w:val="00E53B1C"/>
    <w:rsid w:val="00E54196"/>
    <w:rsid w:val="00E54CE0"/>
    <w:rsid w:val="00E565AB"/>
    <w:rsid w:val="00E5796F"/>
    <w:rsid w:val="00E57B6C"/>
    <w:rsid w:val="00E61AA3"/>
    <w:rsid w:val="00E62875"/>
    <w:rsid w:val="00E628E8"/>
    <w:rsid w:val="00E635F7"/>
    <w:rsid w:val="00E64365"/>
    <w:rsid w:val="00E64555"/>
    <w:rsid w:val="00E66419"/>
    <w:rsid w:val="00E700BE"/>
    <w:rsid w:val="00E70B28"/>
    <w:rsid w:val="00E70E16"/>
    <w:rsid w:val="00E717C8"/>
    <w:rsid w:val="00E74573"/>
    <w:rsid w:val="00E75ED8"/>
    <w:rsid w:val="00E76983"/>
    <w:rsid w:val="00E76AF8"/>
    <w:rsid w:val="00E76FAC"/>
    <w:rsid w:val="00E77D1B"/>
    <w:rsid w:val="00E80B30"/>
    <w:rsid w:val="00E80C22"/>
    <w:rsid w:val="00E821A2"/>
    <w:rsid w:val="00E8674E"/>
    <w:rsid w:val="00E87A6C"/>
    <w:rsid w:val="00E90F2F"/>
    <w:rsid w:val="00E92D02"/>
    <w:rsid w:val="00E92E3F"/>
    <w:rsid w:val="00E95E8F"/>
    <w:rsid w:val="00E96635"/>
    <w:rsid w:val="00EA2D24"/>
    <w:rsid w:val="00EA3D3E"/>
    <w:rsid w:val="00EA409B"/>
    <w:rsid w:val="00EA4193"/>
    <w:rsid w:val="00EA4ABB"/>
    <w:rsid w:val="00EA551F"/>
    <w:rsid w:val="00EB092B"/>
    <w:rsid w:val="00EB2B53"/>
    <w:rsid w:val="00EB4077"/>
    <w:rsid w:val="00EB5D04"/>
    <w:rsid w:val="00EB7B47"/>
    <w:rsid w:val="00EC1047"/>
    <w:rsid w:val="00EC2BF3"/>
    <w:rsid w:val="00EC44A5"/>
    <w:rsid w:val="00EC452E"/>
    <w:rsid w:val="00EC5682"/>
    <w:rsid w:val="00EC7026"/>
    <w:rsid w:val="00ED412F"/>
    <w:rsid w:val="00ED42FB"/>
    <w:rsid w:val="00ED6282"/>
    <w:rsid w:val="00ED7AFA"/>
    <w:rsid w:val="00EE32F2"/>
    <w:rsid w:val="00EE5074"/>
    <w:rsid w:val="00EE54E0"/>
    <w:rsid w:val="00EE5A46"/>
    <w:rsid w:val="00EE6F48"/>
    <w:rsid w:val="00EE6FA3"/>
    <w:rsid w:val="00EF0AE0"/>
    <w:rsid w:val="00EF21FF"/>
    <w:rsid w:val="00EF3951"/>
    <w:rsid w:val="00F000F0"/>
    <w:rsid w:val="00F001EB"/>
    <w:rsid w:val="00F00579"/>
    <w:rsid w:val="00F01FB1"/>
    <w:rsid w:val="00F02D18"/>
    <w:rsid w:val="00F060B9"/>
    <w:rsid w:val="00F07049"/>
    <w:rsid w:val="00F07B8E"/>
    <w:rsid w:val="00F109B7"/>
    <w:rsid w:val="00F11BAC"/>
    <w:rsid w:val="00F13AA0"/>
    <w:rsid w:val="00F13B4E"/>
    <w:rsid w:val="00F15A40"/>
    <w:rsid w:val="00F16D06"/>
    <w:rsid w:val="00F200C7"/>
    <w:rsid w:val="00F2119D"/>
    <w:rsid w:val="00F23994"/>
    <w:rsid w:val="00F2412E"/>
    <w:rsid w:val="00F250D6"/>
    <w:rsid w:val="00F254AD"/>
    <w:rsid w:val="00F27C50"/>
    <w:rsid w:val="00F322EE"/>
    <w:rsid w:val="00F33F9B"/>
    <w:rsid w:val="00F356F7"/>
    <w:rsid w:val="00F36E5D"/>
    <w:rsid w:val="00F41639"/>
    <w:rsid w:val="00F453AA"/>
    <w:rsid w:val="00F458E0"/>
    <w:rsid w:val="00F45D10"/>
    <w:rsid w:val="00F46EAF"/>
    <w:rsid w:val="00F504AE"/>
    <w:rsid w:val="00F53CCA"/>
    <w:rsid w:val="00F61798"/>
    <w:rsid w:val="00F61ADC"/>
    <w:rsid w:val="00F65B6F"/>
    <w:rsid w:val="00F6693A"/>
    <w:rsid w:val="00F66AFA"/>
    <w:rsid w:val="00F66BBF"/>
    <w:rsid w:val="00F66FB0"/>
    <w:rsid w:val="00F67F40"/>
    <w:rsid w:val="00F70249"/>
    <w:rsid w:val="00F70A13"/>
    <w:rsid w:val="00F72386"/>
    <w:rsid w:val="00F733C7"/>
    <w:rsid w:val="00F73920"/>
    <w:rsid w:val="00F74C7D"/>
    <w:rsid w:val="00F776D7"/>
    <w:rsid w:val="00F817BC"/>
    <w:rsid w:val="00F82E0F"/>
    <w:rsid w:val="00F83766"/>
    <w:rsid w:val="00F85114"/>
    <w:rsid w:val="00F8543E"/>
    <w:rsid w:val="00F871A3"/>
    <w:rsid w:val="00F94748"/>
    <w:rsid w:val="00F95868"/>
    <w:rsid w:val="00F974AC"/>
    <w:rsid w:val="00FA05BE"/>
    <w:rsid w:val="00FA0947"/>
    <w:rsid w:val="00FA0955"/>
    <w:rsid w:val="00FA2C94"/>
    <w:rsid w:val="00FA3730"/>
    <w:rsid w:val="00FA4AC9"/>
    <w:rsid w:val="00FA64AB"/>
    <w:rsid w:val="00FA78E6"/>
    <w:rsid w:val="00FB0138"/>
    <w:rsid w:val="00FB0773"/>
    <w:rsid w:val="00FB1C15"/>
    <w:rsid w:val="00FB3D99"/>
    <w:rsid w:val="00FB4C27"/>
    <w:rsid w:val="00FB5090"/>
    <w:rsid w:val="00FB61F0"/>
    <w:rsid w:val="00FB62FC"/>
    <w:rsid w:val="00FB6A0A"/>
    <w:rsid w:val="00FB7BA7"/>
    <w:rsid w:val="00FC07BE"/>
    <w:rsid w:val="00FC1FF2"/>
    <w:rsid w:val="00FC7CAF"/>
    <w:rsid w:val="00FD1766"/>
    <w:rsid w:val="00FD21E6"/>
    <w:rsid w:val="00FD6272"/>
    <w:rsid w:val="00FD789F"/>
    <w:rsid w:val="00FE2932"/>
    <w:rsid w:val="00FE4490"/>
    <w:rsid w:val="00FE5958"/>
    <w:rsid w:val="00FE5E45"/>
    <w:rsid w:val="00FE74EE"/>
    <w:rsid w:val="00FE7CA8"/>
    <w:rsid w:val="00FF1CF9"/>
    <w:rsid w:val="00FF2E9A"/>
    <w:rsid w:val="00FF2F07"/>
    <w:rsid w:val="00FF3517"/>
    <w:rsid w:val="00FF550F"/>
    <w:rsid w:val="00FF6A10"/>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9"/>
    <o:shapelayout v:ext="edit">
      <o:idmap v:ext="edit" data="1"/>
    </o:shapelayout>
  </w:shapeDefaults>
  <w:decimalSymbol w:val="."/>
  <w:listSeparator w:val=","/>
  <w14:docId w14:val="0B43D6EF"/>
  <w15:docId w15:val="{1DA1B989-112E-4DC8-87C7-FB7291B6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F3"/>
    <w:pPr>
      <w:spacing w:after="4" w:line="250" w:lineRule="auto"/>
    </w:p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1" w:hanging="10"/>
      <w:outlineLvl w:val="1"/>
    </w:pPr>
    <w:rPr>
      <w:rFonts w:ascii="Arial" w:eastAsia="Arial" w:hAnsi="Arial" w:cs="Arial"/>
      <w:color w:val="000000"/>
      <w:sz w:val="20"/>
      <w:u w:val="single" w:color="000000"/>
    </w:rPr>
  </w:style>
  <w:style w:type="paragraph" w:styleId="Heading3">
    <w:name w:val="heading 3"/>
    <w:basedOn w:val="Normal"/>
    <w:next w:val="Normal"/>
    <w:link w:val="Heading3Char"/>
    <w:uiPriority w:val="9"/>
    <w:unhideWhenUsed/>
    <w:qFormat/>
    <w:rsid w:val="002E1F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0"/>
      <w:u w:val="single" w:color="00000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autoRedefine/>
    <w:uiPriority w:val="34"/>
    <w:qFormat/>
    <w:rsid w:val="00E76FAC"/>
    <w:pPr>
      <w:numPr>
        <w:numId w:val="5"/>
      </w:numPr>
      <w:ind w:left="1080"/>
      <w:contextualSpacing/>
    </w:pPr>
  </w:style>
  <w:style w:type="paragraph" w:styleId="BalloonText">
    <w:name w:val="Balloon Text"/>
    <w:basedOn w:val="Normal"/>
    <w:link w:val="BalloonTextChar"/>
    <w:uiPriority w:val="99"/>
    <w:semiHidden/>
    <w:unhideWhenUsed/>
    <w:rsid w:val="00840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ED5"/>
    <w:rPr>
      <w:rFonts w:ascii="Segoe UI" w:eastAsia="Arial" w:hAnsi="Segoe UI" w:cs="Segoe UI"/>
      <w:color w:val="000000"/>
      <w:sz w:val="18"/>
      <w:szCs w:val="18"/>
    </w:rPr>
  </w:style>
  <w:style w:type="character" w:styleId="Hyperlink">
    <w:name w:val="Hyperlink"/>
    <w:basedOn w:val="DefaultParagraphFont"/>
    <w:uiPriority w:val="99"/>
    <w:unhideWhenUsed/>
    <w:rsid w:val="0010073F"/>
    <w:rPr>
      <w:color w:val="0563C1" w:themeColor="hyperlink"/>
      <w:u w:val="single"/>
    </w:rPr>
  </w:style>
  <w:style w:type="paragraph" w:styleId="Footer">
    <w:name w:val="footer"/>
    <w:basedOn w:val="Normal"/>
    <w:link w:val="FooterChar"/>
    <w:uiPriority w:val="99"/>
    <w:unhideWhenUsed/>
    <w:rsid w:val="009D3022"/>
    <w:pPr>
      <w:tabs>
        <w:tab w:val="center" w:pos="4680"/>
        <w:tab w:val="right" w:pos="9360"/>
      </w:tabs>
      <w:spacing w:after="0" w:line="240" w:lineRule="auto"/>
    </w:pPr>
    <w:rPr>
      <w:rFonts w:asciiTheme="minorHAnsi" w:hAnsiTheme="minorHAnsi" w:cs="Times New Roman"/>
    </w:rPr>
  </w:style>
  <w:style w:type="character" w:customStyle="1" w:styleId="FooterChar">
    <w:name w:val="Footer Char"/>
    <w:basedOn w:val="DefaultParagraphFont"/>
    <w:link w:val="Footer"/>
    <w:uiPriority w:val="99"/>
    <w:rsid w:val="009D3022"/>
    <w:rPr>
      <w:rFonts w:cs="Times New Roman"/>
    </w:rPr>
  </w:style>
  <w:style w:type="table" w:styleId="TableGrid0">
    <w:name w:val="Table Grid"/>
    <w:basedOn w:val="TableNormal"/>
    <w:uiPriority w:val="39"/>
    <w:rsid w:val="00D37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ListParagraph"/>
    <w:link w:val="Level1Char"/>
    <w:qFormat/>
    <w:rsid w:val="00A231B0"/>
    <w:pPr>
      <w:numPr>
        <w:numId w:val="1"/>
      </w:numPr>
      <w:spacing w:after="0" w:line="240" w:lineRule="auto"/>
    </w:pPr>
    <w:rPr>
      <w:rFonts w:asciiTheme="minorHAnsi" w:hAnsiTheme="minorHAnsi" w:cstheme="minorHAnsi"/>
      <w:b/>
    </w:rPr>
  </w:style>
  <w:style w:type="character" w:customStyle="1" w:styleId="ListParagraphChar">
    <w:name w:val="List Paragraph Char"/>
    <w:basedOn w:val="DefaultParagraphFont"/>
    <w:link w:val="ListParagraph"/>
    <w:uiPriority w:val="33"/>
    <w:rsid w:val="00E76FAC"/>
  </w:style>
  <w:style w:type="character" w:customStyle="1" w:styleId="Level1Char">
    <w:name w:val="Level 1 Char"/>
    <w:basedOn w:val="ListParagraphChar"/>
    <w:link w:val="Level1"/>
    <w:rsid w:val="00C15B6E"/>
    <w:rPr>
      <w:rFonts w:asciiTheme="minorHAnsi" w:hAnsiTheme="minorHAnsi" w:cstheme="minorHAnsi"/>
      <w:b/>
    </w:rPr>
  </w:style>
  <w:style w:type="paragraph" w:customStyle="1" w:styleId="MainText">
    <w:name w:val="Main Text"/>
    <w:basedOn w:val="Normal"/>
    <w:autoRedefine/>
    <w:qFormat/>
    <w:rsid w:val="00166A33"/>
    <w:pPr>
      <w:spacing w:after="0" w:line="259" w:lineRule="auto"/>
      <w:ind w:left="360"/>
      <w:jc w:val="both"/>
    </w:pPr>
    <w:rPr>
      <w:rFonts w:asciiTheme="minorHAnsi" w:hAnsiTheme="minorHAnsi" w:cstheme="minorHAnsi"/>
    </w:rPr>
  </w:style>
  <w:style w:type="numbering" w:customStyle="1" w:styleId="Style1">
    <w:name w:val="Style1"/>
    <w:uiPriority w:val="99"/>
    <w:rsid w:val="00E20D58"/>
    <w:pPr>
      <w:numPr>
        <w:numId w:val="2"/>
      </w:numPr>
    </w:pPr>
  </w:style>
  <w:style w:type="numbering" w:customStyle="1" w:styleId="Level2">
    <w:name w:val="Level 2"/>
    <w:uiPriority w:val="99"/>
    <w:rsid w:val="00B24E5C"/>
    <w:pPr>
      <w:numPr>
        <w:numId w:val="3"/>
      </w:numPr>
    </w:pPr>
  </w:style>
  <w:style w:type="paragraph" w:styleId="NoSpacing">
    <w:name w:val="No Spacing"/>
    <w:uiPriority w:val="1"/>
    <w:qFormat/>
    <w:rsid w:val="002E1FD8"/>
    <w:pPr>
      <w:spacing w:after="0" w:line="240" w:lineRule="auto"/>
    </w:pPr>
  </w:style>
  <w:style w:type="character" w:customStyle="1" w:styleId="Heading3Char">
    <w:name w:val="Heading 3 Char"/>
    <w:basedOn w:val="DefaultParagraphFont"/>
    <w:link w:val="Heading3"/>
    <w:uiPriority w:val="9"/>
    <w:rsid w:val="002E1FD8"/>
    <w:rPr>
      <w:rFonts w:asciiTheme="majorHAnsi" w:eastAsiaTheme="majorEastAsia" w:hAnsiTheme="majorHAnsi" w:cstheme="majorBidi"/>
      <w:color w:val="1F4D78" w:themeColor="accent1" w:themeShade="7F"/>
      <w:sz w:val="24"/>
      <w:szCs w:val="24"/>
    </w:rPr>
  </w:style>
  <w:style w:type="numbering" w:customStyle="1" w:styleId="LevelTwo">
    <w:name w:val="Level Two"/>
    <w:uiPriority w:val="99"/>
    <w:rsid w:val="002E1FD8"/>
    <w:pPr>
      <w:numPr>
        <w:numId w:val="4"/>
      </w:numPr>
    </w:pPr>
  </w:style>
  <w:style w:type="paragraph" w:customStyle="1" w:styleId="Level-2-Two">
    <w:name w:val="Level-2-Two"/>
    <w:basedOn w:val="Level1"/>
    <w:autoRedefine/>
    <w:qFormat/>
    <w:rsid w:val="006623E2"/>
    <w:pPr>
      <w:numPr>
        <w:numId w:val="6"/>
      </w:numPr>
      <w:contextualSpacing w:val="0"/>
      <w:jc w:val="both"/>
    </w:pPr>
    <w:rPr>
      <w:b w:val="0"/>
      <w:bCs/>
    </w:rPr>
  </w:style>
  <w:style w:type="paragraph" w:customStyle="1" w:styleId="LevelOne">
    <w:name w:val="Level One"/>
    <w:basedOn w:val="ListParagraph"/>
    <w:link w:val="LevelOneChar"/>
    <w:qFormat/>
    <w:rsid w:val="00A636E8"/>
    <w:pPr>
      <w:numPr>
        <w:numId w:val="0"/>
      </w:numPr>
      <w:spacing w:after="0" w:line="240" w:lineRule="auto"/>
      <w:ind w:left="360" w:hanging="360"/>
    </w:pPr>
    <w:rPr>
      <w:rFonts w:asciiTheme="minorHAnsi" w:eastAsia="Arial" w:hAnsiTheme="minorHAnsi" w:cstheme="minorHAnsi"/>
      <w:b/>
      <w:color w:val="000000"/>
    </w:rPr>
  </w:style>
  <w:style w:type="character" w:customStyle="1" w:styleId="LevelOneChar">
    <w:name w:val="Level One Char"/>
    <w:basedOn w:val="DefaultParagraphFont"/>
    <w:link w:val="LevelOne"/>
    <w:rsid w:val="00A636E8"/>
    <w:rPr>
      <w:rFonts w:asciiTheme="minorHAnsi" w:eastAsia="Arial" w:hAnsiTheme="minorHAnsi" w:cstheme="minorHAnsi"/>
      <w:b/>
      <w:color w:val="000000"/>
    </w:rPr>
  </w:style>
  <w:style w:type="table" w:customStyle="1" w:styleId="TableGrid1">
    <w:name w:val="TableGrid1"/>
    <w:rsid w:val="002B63DF"/>
    <w:pPr>
      <w:spacing w:after="0" w:line="240" w:lineRule="auto"/>
    </w:pPr>
    <w:rPr>
      <w:rFonts w:asciiTheme="minorHAnsi" w:hAnsiTheme="minorHAnsi"/>
    </w:rPr>
    <w:tblPr>
      <w:tblCellMar>
        <w:top w:w="0" w:type="dxa"/>
        <w:left w:w="0" w:type="dxa"/>
        <w:bottom w:w="0" w:type="dxa"/>
        <w:right w:w="0" w:type="dxa"/>
      </w:tblCellMar>
    </w:tblPr>
  </w:style>
  <w:style w:type="table" w:customStyle="1" w:styleId="TableGrid10">
    <w:name w:val="Table Grid1"/>
    <w:basedOn w:val="TableNormal"/>
    <w:next w:val="TableGrid0"/>
    <w:uiPriority w:val="39"/>
    <w:rsid w:val="00721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0D9"/>
  </w:style>
  <w:style w:type="paragraph" w:customStyle="1" w:styleId="Default">
    <w:name w:val="Default"/>
    <w:rsid w:val="0071163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34E81"/>
    <w:rPr>
      <w:color w:val="605E5C"/>
      <w:shd w:val="clear" w:color="auto" w:fill="E1DFDD"/>
    </w:rPr>
  </w:style>
  <w:style w:type="paragraph" w:customStyle="1" w:styleId="xmsonormal">
    <w:name w:val="xmsonormal"/>
    <w:basedOn w:val="Normal"/>
    <w:rsid w:val="000211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85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0F35-BBBD-4F29-8524-3C20357C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Lamar U MAPP Template</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Lamar U MAPP Template</dc:title>
  <dc:subject/>
  <dc:creator>Lamar University</dc:creator>
  <cp:keywords/>
  <cp:lastModifiedBy>Angela V Petit</cp:lastModifiedBy>
  <cp:revision>136</cp:revision>
  <cp:lastPrinted>2016-12-14T19:32:00Z</cp:lastPrinted>
  <dcterms:created xsi:type="dcterms:W3CDTF">2021-07-21T14:08:00Z</dcterms:created>
  <dcterms:modified xsi:type="dcterms:W3CDTF">2021-07-23T21:42:00Z</dcterms:modified>
</cp:coreProperties>
</file>