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78F54" w14:textId="36C62C7C" w:rsidR="00FC03C0" w:rsidRDefault="00FC03C0" w:rsidP="00FC03C0">
      <w:pPr>
        <w:keepNext/>
        <w:keepLines/>
        <w:pBdr>
          <w:top w:val="nil"/>
          <w:left w:val="nil"/>
          <w:bottom w:val="nil"/>
          <w:right w:val="nil"/>
          <w:between w:val="nil"/>
        </w:pBdr>
        <w:spacing w:before="480" w:line="276" w:lineRule="auto"/>
        <w:ind w:left="-540"/>
        <w:jc w:val="center"/>
        <w:rPr>
          <w:rFonts w:ascii="Times New Roman" w:eastAsia="Times New Roman" w:hAnsi="Times New Roman" w:cs="Times New Roman"/>
          <w:b/>
          <w:color w:val="366091"/>
          <w:sz w:val="24"/>
          <w:szCs w:val="24"/>
        </w:rPr>
      </w:pPr>
    </w:p>
    <w:p w14:paraId="200267B4" w14:textId="77777777" w:rsidR="00FC03C0" w:rsidRDefault="00FC03C0" w:rsidP="00FC03C0">
      <w:pPr>
        <w:rPr>
          <w:rFonts w:ascii="Times New Roman" w:eastAsia="Times New Roman" w:hAnsi="Times New Roman" w:cs="Times New Roman"/>
          <w:sz w:val="24"/>
          <w:szCs w:val="24"/>
        </w:rPr>
      </w:pPr>
    </w:p>
    <w:p w14:paraId="1751243B" w14:textId="2147D8CF" w:rsidR="00FC03C0" w:rsidRDefault="53209296" w:rsidP="00FC03C0">
      <w:pPr>
        <w:jc w:val="center"/>
      </w:pPr>
      <w:r>
        <w:rPr>
          <w:noProof/>
        </w:rPr>
        <w:drawing>
          <wp:inline distT="0" distB="0" distL="0" distR="0" wp14:anchorId="51E3153B" wp14:editId="25333FDE">
            <wp:extent cx="4229735" cy="901065"/>
            <wp:effectExtent l="9525" t="9525" r="9525" b="9525"/>
            <wp:docPr id="1778226440" name="image1.png" descr="Text&#10;&#10;Description automatically generated with medium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png"/>
                    <pic:cNvPicPr/>
                  </pic:nvPicPr>
                  <pic:blipFill>
                    <a:blip r:embed="rId7">
                      <a:extLst>
                        <a:ext uri="{28A0092B-C50C-407E-A947-70E740481C1C}">
                          <a14:useLocalDpi xmlns:a14="http://schemas.microsoft.com/office/drawing/2010/main" val="0"/>
                        </a:ext>
                      </a:extLst>
                    </a:blip>
                    <a:stretch>
                      <a:fillRect/>
                    </a:stretch>
                  </pic:blipFill>
                  <pic:spPr>
                    <a:xfrm>
                      <a:off x="0" y="0"/>
                      <a:ext cx="4229735" cy="901065"/>
                    </a:xfrm>
                    <a:prstGeom prst="rect">
                      <a:avLst/>
                    </a:prstGeom>
                    <a:ln w="9525">
                      <a:solidFill>
                        <a:schemeClr val="tx1"/>
                      </a:solidFill>
                      <a:prstDash val="solid"/>
                    </a:ln>
                  </pic:spPr>
                </pic:pic>
              </a:graphicData>
            </a:graphic>
          </wp:inline>
        </w:drawing>
      </w:r>
    </w:p>
    <w:p w14:paraId="21E062A1" w14:textId="392DE4E7" w:rsidR="008B73DD" w:rsidRDefault="008B73DD" w:rsidP="008B73DD">
      <w:pPr>
        <w:rPr>
          <w:rFonts w:ascii="Times New Roman" w:eastAsia="Times New Roman" w:hAnsi="Times New Roman" w:cs="Times New Roman"/>
          <w:b/>
          <w:sz w:val="24"/>
          <w:szCs w:val="24"/>
        </w:rPr>
      </w:pPr>
    </w:p>
    <w:p w14:paraId="720AD299" w14:textId="77777777" w:rsidR="00FC03C0" w:rsidRDefault="00FC03C0" w:rsidP="00FC03C0">
      <w:pPr>
        <w:jc w:val="center"/>
        <w:rPr>
          <w:rFonts w:ascii="Times New Roman" w:eastAsia="Times New Roman" w:hAnsi="Times New Roman" w:cs="Times New Roman"/>
          <w:b/>
          <w:sz w:val="24"/>
          <w:szCs w:val="24"/>
        </w:rPr>
      </w:pPr>
    </w:p>
    <w:p w14:paraId="1EE7BBFC" w14:textId="77777777" w:rsidR="00FC03C0" w:rsidRDefault="00FC03C0" w:rsidP="00FC03C0">
      <w:pPr>
        <w:jc w:val="center"/>
        <w:rPr>
          <w:rFonts w:ascii="Times New Roman" w:eastAsia="Times New Roman" w:hAnsi="Times New Roman" w:cs="Times New Roman"/>
          <w:b/>
          <w:sz w:val="24"/>
          <w:szCs w:val="24"/>
        </w:rPr>
      </w:pPr>
    </w:p>
    <w:p w14:paraId="562FEB01" w14:textId="77777777" w:rsidR="008B73DD" w:rsidRDefault="008B73DD" w:rsidP="00FC03C0">
      <w:pPr>
        <w:ind w:left="-540" w:right="90"/>
        <w:jc w:val="center"/>
        <w:rPr>
          <w:rFonts w:ascii="Times New Roman" w:eastAsia="Times New Roman" w:hAnsi="Times New Roman" w:cs="Times New Roman"/>
          <w:b/>
          <w:sz w:val="24"/>
          <w:szCs w:val="24"/>
        </w:rPr>
      </w:pPr>
    </w:p>
    <w:p w14:paraId="40F71C84" w14:textId="77777777" w:rsidR="008B73DD" w:rsidRDefault="008B73DD" w:rsidP="00FC03C0">
      <w:pPr>
        <w:ind w:left="-540" w:right="90"/>
        <w:jc w:val="center"/>
        <w:rPr>
          <w:rFonts w:ascii="Times New Roman" w:eastAsia="Times New Roman" w:hAnsi="Times New Roman" w:cs="Times New Roman"/>
          <w:b/>
          <w:sz w:val="24"/>
          <w:szCs w:val="24"/>
        </w:rPr>
      </w:pPr>
    </w:p>
    <w:p w14:paraId="22E79E91" w14:textId="77777777" w:rsidR="008B73DD" w:rsidRDefault="008B73DD" w:rsidP="00FC03C0">
      <w:pPr>
        <w:ind w:left="-540" w:right="90"/>
        <w:jc w:val="center"/>
        <w:rPr>
          <w:rFonts w:ascii="Times New Roman" w:eastAsia="Times New Roman" w:hAnsi="Times New Roman" w:cs="Times New Roman"/>
          <w:b/>
          <w:sz w:val="24"/>
          <w:szCs w:val="24"/>
        </w:rPr>
      </w:pPr>
    </w:p>
    <w:p w14:paraId="60C21BCA" w14:textId="77777777" w:rsidR="008B73DD" w:rsidRDefault="008B73DD" w:rsidP="00FC03C0">
      <w:pPr>
        <w:ind w:left="-540" w:right="90"/>
        <w:jc w:val="center"/>
        <w:rPr>
          <w:rFonts w:ascii="Times New Roman" w:eastAsia="Times New Roman" w:hAnsi="Times New Roman" w:cs="Times New Roman"/>
          <w:b/>
          <w:sz w:val="24"/>
          <w:szCs w:val="24"/>
        </w:rPr>
      </w:pPr>
    </w:p>
    <w:p w14:paraId="4E1416D5" w14:textId="77777777" w:rsidR="008B73DD" w:rsidRDefault="008B73DD" w:rsidP="00FC03C0">
      <w:pPr>
        <w:ind w:left="-540" w:right="90"/>
        <w:jc w:val="center"/>
        <w:rPr>
          <w:rFonts w:ascii="Times New Roman" w:eastAsia="Times New Roman" w:hAnsi="Times New Roman" w:cs="Times New Roman"/>
          <w:b/>
          <w:sz w:val="24"/>
          <w:szCs w:val="24"/>
        </w:rPr>
      </w:pPr>
    </w:p>
    <w:p w14:paraId="2C3825E7" w14:textId="77777777" w:rsidR="008B73DD" w:rsidRDefault="008B73DD" w:rsidP="00FC03C0">
      <w:pPr>
        <w:ind w:left="-540" w:right="90"/>
        <w:jc w:val="center"/>
        <w:rPr>
          <w:rFonts w:ascii="Times New Roman" w:eastAsia="Times New Roman" w:hAnsi="Times New Roman" w:cs="Times New Roman"/>
          <w:b/>
          <w:sz w:val="24"/>
          <w:szCs w:val="24"/>
        </w:rPr>
      </w:pPr>
    </w:p>
    <w:p w14:paraId="3B237023" w14:textId="73BCC756" w:rsidR="00FC03C0" w:rsidRDefault="00FC03C0" w:rsidP="00FC03C0">
      <w:pPr>
        <w:ind w:left="-540" w:right="9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Program Handbook</w:t>
      </w:r>
    </w:p>
    <w:p w14:paraId="5991D464" w14:textId="77777777" w:rsidR="00FC03C0" w:rsidRDefault="00FC03C0" w:rsidP="00FC03C0">
      <w:pPr>
        <w:ind w:left="-540" w:right="90"/>
        <w:jc w:val="center"/>
        <w:rPr>
          <w:rFonts w:ascii="Times New Roman" w:eastAsia="Times New Roman" w:hAnsi="Times New Roman" w:cs="Times New Roman"/>
          <w:b/>
          <w:sz w:val="24"/>
          <w:szCs w:val="24"/>
        </w:rPr>
      </w:pPr>
    </w:p>
    <w:p w14:paraId="4A8DECD3" w14:textId="743C1495" w:rsidR="00FC03C0" w:rsidRDefault="00FC03C0" w:rsidP="00FC03C0">
      <w:pPr>
        <w:ind w:left="-540" w:right="90"/>
        <w:jc w:val="center"/>
        <w:rPr>
          <w:rFonts w:ascii="Times New Roman" w:eastAsia="Times New Roman" w:hAnsi="Times New Roman" w:cs="Times New Roman"/>
          <w:b/>
          <w:bCs/>
          <w:sz w:val="24"/>
          <w:szCs w:val="24"/>
        </w:rPr>
      </w:pPr>
      <w:r w:rsidRPr="65D337B6">
        <w:rPr>
          <w:rFonts w:ascii="Times New Roman" w:eastAsia="Times New Roman" w:hAnsi="Times New Roman" w:cs="Times New Roman"/>
          <w:b/>
          <w:bCs/>
          <w:sz w:val="24"/>
          <w:szCs w:val="24"/>
        </w:rPr>
        <w:t xml:space="preserve">Master of </w:t>
      </w:r>
      <w:r w:rsidR="006B49A7">
        <w:rPr>
          <w:rFonts w:ascii="Times New Roman" w:eastAsia="Times New Roman" w:hAnsi="Times New Roman" w:cs="Times New Roman"/>
          <w:b/>
          <w:bCs/>
          <w:sz w:val="24"/>
          <w:szCs w:val="24"/>
        </w:rPr>
        <w:t>Science</w:t>
      </w:r>
      <w:r w:rsidRPr="65D337B6">
        <w:rPr>
          <w:rFonts w:ascii="Times New Roman" w:eastAsia="Times New Roman" w:hAnsi="Times New Roman" w:cs="Times New Roman"/>
          <w:b/>
          <w:bCs/>
          <w:sz w:val="24"/>
          <w:szCs w:val="24"/>
        </w:rPr>
        <w:t xml:space="preserve"> Program in</w:t>
      </w:r>
    </w:p>
    <w:p w14:paraId="41C33517" w14:textId="77777777" w:rsidR="00FC03C0" w:rsidRDefault="00FC03C0" w:rsidP="00FC03C0">
      <w:pPr>
        <w:ind w:left="-540" w:right="90"/>
        <w:jc w:val="center"/>
        <w:rPr>
          <w:rFonts w:ascii="Times New Roman" w:eastAsia="Times New Roman" w:hAnsi="Times New Roman" w:cs="Times New Roman"/>
          <w:b/>
          <w:sz w:val="24"/>
          <w:szCs w:val="24"/>
        </w:rPr>
      </w:pPr>
    </w:p>
    <w:p w14:paraId="78D89668" w14:textId="359903AE" w:rsidR="00FC03C0" w:rsidRDefault="00FC03C0" w:rsidP="00FC03C0">
      <w:pPr>
        <w:ind w:left="-540" w:right="9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Deaf </w:t>
      </w:r>
      <w:r w:rsidR="006B49A7">
        <w:rPr>
          <w:rFonts w:ascii="Times New Roman" w:eastAsia="Times New Roman" w:hAnsi="Times New Roman" w:cs="Times New Roman"/>
          <w:b/>
          <w:sz w:val="24"/>
          <w:szCs w:val="24"/>
        </w:rPr>
        <w:t>Education</w:t>
      </w:r>
      <w:r>
        <w:rPr>
          <w:rFonts w:ascii="Times New Roman" w:eastAsia="Times New Roman" w:hAnsi="Times New Roman" w:cs="Times New Roman"/>
          <w:b/>
          <w:sz w:val="24"/>
          <w:szCs w:val="24"/>
        </w:rPr>
        <w:t xml:space="preserve"> </w:t>
      </w:r>
    </w:p>
    <w:p w14:paraId="280F18EE" w14:textId="77777777" w:rsidR="00FC03C0" w:rsidRDefault="00FC03C0" w:rsidP="00FC03C0">
      <w:pPr>
        <w:ind w:left="-540" w:right="90"/>
        <w:jc w:val="center"/>
        <w:rPr>
          <w:rFonts w:ascii="Times New Roman" w:eastAsia="Times New Roman" w:hAnsi="Times New Roman" w:cs="Times New Roman"/>
          <w:b/>
          <w:sz w:val="24"/>
          <w:szCs w:val="24"/>
        </w:rPr>
      </w:pPr>
    </w:p>
    <w:p w14:paraId="1D3C57C6" w14:textId="2F000798" w:rsidR="00FC03C0" w:rsidRDefault="00FC03C0" w:rsidP="00FC03C0">
      <w:pPr>
        <w:ind w:left="-540" w:right="90"/>
        <w:jc w:val="center"/>
        <w:rPr>
          <w:rFonts w:ascii="Times New Roman" w:eastAsia="Times New Roman" w:hAnsi="Times New Roman" w:cs="Times New Roman"/>
          <w:b/>
          <w:sz w:val="24"/>
          <w:szCs w:val="24"/>
        </w:rPr>
      </w:pPr>
    </w:p>
    <w:p w14:paraId="2F3022B1" w14:textId="77777777" w:rsidR="00FC03C0" w:rsidRDefault="00FC03C0" w:rsidP="00FC03C0">
      <w:pPr>
        <w:ind w:left="-540" w:right="90"/>
        <w:jc w:val="center"/>
        <w:rPr>
          <w:rFonts w:ascii="Times New Roman" w:eastAsia="Times New Roman" w:hAnsi="Times New Roman" w:cs="Times New Roman"/>
          <w:b/>
          <w:sz w:val="24"/>
          <w:szCs w:val="24"/>
        </w:rPr>
      </w:pPr>
    </w:p>
    <w:p w14:paraId="2E9A7664" w14:textId="77777777" w:rsidR="00FC03C0" w:rsidRDefault="00FC03C0" w:rsidP="00FC03C0">
      <w:pPr>
        <w:ind w:left="-540" w:right="90"/>
        <w:jc w:val="center"/>
        <w:rPr>
          <w:rFonts w:ascii="Times New Roman" w:eastAsia="Times New Roman" w:hAnsi="Times New Roman" w:cs="Times New Roman"/>
          <w:b/>
          <w:sz w:val="24"/>
          <w:szCs w:val="24"/>
        </w:rPr>
      </w:pPr>
    </w:p>
    <w:p w14:paraId="76BC96CB" w14:textId="77777777" w:rsidR="00FC03C0" w:rsidRDefault="00FC03C0" w:rsidP="00FC03C0">
      <w:pPr>
        <w:ind w:left="-540" w:right="90"/>
        <w:jc w:val="center"/>
        <w:rPr>
          <w:rFonts w:ascii="Times New Roman" w:eastAsia="Times New Roman" w:hAnsi="Times New Roman" w:cs="Times New Roman"/>
          <w:b/>
          <w:sz w:val="24"/>
          <w:szCs w:val="24"/>
        </w:rPr>
      </w:pPr>
    </w:p>
    <w:p w14:paraId="3BF1D9FD" w14:textId="77777777" w:rsidR="00FC03C0" w:rsidRDefault="00FC03C0" w:rsidP="00FC03C0">
      <w:pPr>
        <w:ind w:left="-540" w:right="90"/>
        <w:jc w:val="center"/>
        <w:rPr>
          <w:rFonts w:ascii="Times New Roman" w:eastAsia="Times New Roman" w:hAnsi="Times New Roman" w:cs="Times New Roman"/>
          <w:b/>
          <w:sz w:val="24"/>
          <w:szCs w:val="24"/>
        </w:rPr>
      </w:pPr>
    </w:p>
    <w:p w14:paraId="48449CA5" w14:textId="613C20D4" w:rsidR="00FC03C0" w:rsidRPr="00582D73" w:rsidRDefault="008B73DD" w:rsidP="00FC03C0">
      <w:pPr>
        <w:ind w:left="-540" w:right="90"/>
        <w:jc w:val="center"/>
        <w:rPr>
          <w:rFonts w:ascii="Times New Roman" w:eastAsia="Times New Roman" w:hAnsi="Times New Roman" w:cs="Times New Roman"/>
          <w:b/>
          <w:color w:val="000000" w:themeColor="text1"/>
          <w:sz w:val="24"/>
          <w:szCs w:val="24"/>
        </w:rPr>
      </w:pPr>
      <w:bookmarkStart w:id="0" w:name="_heading=h.gjdgxs" w:colFirst="0" w:colLast="0"/>
      <w:bookmarkEnd w:id="0"/>
      <w:r w:rsidRPr="00582D73">
        <w:rPr>
          <w:rFonts w:ascii="Times New Roman" w:eastAsia="Times New Roman" w:hAnsi="Times New Roman" w:cs="Times New Roman"/>
          <w:b/>
          <w:color w:val="000000" w:themeColor="text1"/>
          <w:sz w:val="24"/>
          <w:szCs w:val="24"/>
        </w:rPr>
        <w:t>REVISED</w:t>
      </w:r>
      <w:r w:rsidR="00FC03C0" w:rsidRPr="00582D73">
        <w:rPr>
          <w:rFonts w:ascii="Times New Roman" w:eastAsia="Times New Roman" w:hAnsi="Times New Roman" w:cs="Times New Roman"/>
          <w:b/>
          <w:color w:val="000000" w:themeColor="text1"/>
          <w:sz w:val="24"/>
          <w:szCs w:val="24"/>
        </w:rPr>
        <w:t xml:space="preserve"> COPY</w:t>
      </w:r>
    </w:p>
    <w:p w14:paraId="0B3A48B3" w14:textId="06D2A563" w:rsidR="00FC03C0" w:rsidRPr="00582D73" w:rsidRDefault="00FC03C0" w:rsidP="00FC03C0">
      <w:pPr>
        <w:ind w:left="-540" w:right="90"/>
        <w:jc w:val="center"/>
        <w:rPr>
          <w:rFonts w:ascii="Times New Roman" w:eastAsia="Times New Roman" w:hAnsi="Times New Roman" w:cs="Times New Roman"/>
          <w:b/>
          <w:color w:val="000000" w:themeColor="text1"/>
          <w:sz w:val="24"/>
          <w:szCs w:val="24"/>
        </w:rPr>
      </w:pPr>
      <w:r w:rsidRPr="00582D73">
        <w:rPr>
          <w:rFonts w:ascii="Times New Roman" w:eastAsia="Times New Roman" w:hAnsi="Times New Roman" w:cs="Times New Roman"/>
          <w:b/>
          <w:color w:val="000000" w:themeColor="text1"/>
          <w:sz w:val="24"/>
          <w:szCs w:val="24"/>
        </w:rPr>
        <w:t xml:space="preserve">June </w:t>
      </w:r>
      <w:r w:rsidR="006B49A7" w:rsidRPr="00582D73">
        <w:rPr>
          <w:rFonts w:ascii="Times New Roman" w:eastAsia="Times New Roman" w:hAnsi="Times New Roman" w:cs="Times New Roman"/>
          <w:b/>
          <w:bCs/>
          <w:color w:val="000000" w:themeColor="text1"/>
          <w:sz w:val="24"/>
          <w:szCs w:val="24"/>
        </w:rPr>
        <w:t>8</w:t>
      </w:r>
      <w:r w:rsidRPr="00582D73">
        <w:rPr>
          <w:rFonts w:ascii="Times New Roman" w:eastAsia="Times New Roman" w:hAnsi="Times New Roman" w:cs="Times New Roman"/>
          <w:b/>
          <w:bCs/>
          <w:color w:val="000000" w:themeColor="text1"/>
          <w:sz w:val="24"/>
          <w:szCs w:val="24"/>
        </w:rPr>
        <w:t>, 2022</w:t>
      </w:r>
    </w:p>
    <w:p w14:paraId="5603BDF0" w14:textId="77777777" w:rsidR="00FC03C0" w:rsidRDefault="00FC03C0" w:rsidP="00FC03C0">
      <w:pPr>
        <w:ind w:right="90"/>
        <w:rPr>
          <w:rFonts w:ascii="Times New Roman" w:eastAsia="Times New Roman" w:hAnsi="Times New Roman" w:cs="Times New Roman"/>
          <w:b/>
          <w:sz w:val="24"/>
          <w:szCs w:val="24"/>
        </w:rPr>
      </w:pPr>
    </w:p>
    <w:p w14:paraId="689A81E4" w14:textId="77777777" w:rsidR="00FC03C0" w:rsidRDefault="00FC03C0" w:rsidP="00FC03C0">
      <w:pPr>
        <w:ind w:left="-540" w:right="9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Lamar University</w:t>
      </w:r>
    </w:p>
    <w:p w14:paraId="0A7602A4" w14:textId="77777777" w:rsidR="00FC03C0" w:rsidRDefault="00FC03C0" w:rsidP="00FC03C0">
      <w:pPr>
        <w:ind w:left="-540" w:right="90"/>
        <w:jc w:val="center"/>
        <w:rPr>
          <w:rFonts w:ascii="Times New Roman" w:eastAsia="Times New Roman" w:hAnsi="Times New Roman" w:cs="Times New Roman"/>
          <w:b/>
          <w:sz w:val="24"/>
          <w:szCs w:val="24"/>
        </w:rPr>
      </w:pPr>
    </w:p>
    <w:p w14:paraId="6C4FF5E3" w14:textId="77777777" w:rsidR="00FC03C0" w:rsidRDefault="00FC03C0" w:rsidP="00FC03C0">
      <w:pPr>
        <w:ind w:left="-540" w:right="9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Beaumont, Texas</w:t>
      </w:r>
    </w:p>
    <w:p w14:paraId="5298FB07" w14:textId="77777777" w:rsidR="00FC03C0" w:rsidRDefault="00FC03C0" w:rsidP="00FC03C0">
      <w:pPr>
        <w:ind w:left="-540" w:right="90"/>
        <w:jc w:val="center"/>
        <w:rPr>
          <w:rFonts w:ascii="Times New Roman" w:eastAsia="Times New Roman" w:hAnsi="Times New Roman" w:cs="Times New Roman"/>
          <w:b/>
          <w:sz w:val="24"/>
          <w:szCs w:val="24"/>
        </w:rPr>
      </w:pPr>
    </w:p>
    <w:p w14:paraId="7ACD3FF5" w14:textId="64AFBD49" w:rsidR="00FC03C0" w:rsidRDefault="00FC03C0">
      <w:r>
        <w:br w:type="page"/>
      </w:r>
    </w:p>
    <w:p w14:paraId="44FD8351" w14:textId="49E11DE8" w:rsidR="00BB2C1C" w:rsidRPr="00FC03C0" w:rsidRDefault="00FC03C0" w:rsidP="00FC03C0">
      <w:pPr>
        <w:jc w:val="center"/>
        <w:rPr>
          <w:rFonts w:ascii="Times New Roman" w:hAnsi="Times New Roman" w:cs="Times New Roman"/>
          <w:b/>
          <w:bCs/>
          <w:sz w:val="24"/>
          <w:szCs w:val="24"/>
        </w:rPr>
      </w:pPr>
      <w:r w:rsidRPr="00FC03C0">
        <w:rPr>
          <w:rFonts w:ascii="Times New Roman" w:hAnsi="Times New Roman" w:cs="Times New Roman"/>
          <w:b/>
          <w:bCs/>
          <w:sz w:val="24"/>
          <w:szCs w:val="24"/>
        </w:rPr>
        <w:lastRenderedPageBreak/>
        <w:t>Table of Contents</w:t>
      </w:r>
    </w:p>
    <w:p w14:paraId="3D6DAFE2" w14:textId="77777777" w:rsidR="00FC03C0" w:rsidRPr="00FC03C0" w:rsidRDefault="00FC03C0">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8415"/>
        <w:gridCol w:w="935"/>
      </w:tblGrid>
      <w:tr w:rsidR="006A7575" w:rsidRPr="006A7575" w14:paraId="4C4A3FB3" w14:textId="77777777" w:rsidTr="00B67C66">
        <w:tc>
          <w:tcPr>
            <w:tcW w:w="8415" w:type="dxa"/>
          </w:tcPr>
          <w:p w14:paraId="1D68FED8" w14:textId="77777777" w:rsidR="006A7575" w:rsidRPr="006A7575" w:rsidRDefault="006A7575" w:rsidP="00B67C66">
            <w:pPr>
              <w:rPr>
                <w:rFonts w:ascii="Times New Roman" w:hAnsi="Times New Roman" w:cs="Times New Roman"/>
                <w:b/>
                <w:bCs/>
                <w:sz w:val="24"/>
                <w:szCs w:val="24"/>
              </w:rPr>
            </w:pPr>
            <w:r w:rsidRPr="006A7575">
              <w:rPr>
                <w:rFonts w:ascii="Times New Roman" w:hAnsi="Times New Roman" w:cs="Times New Roman"/>
                <w:b/>
                <w:bCs/>
                <w:sz w:val="24"/>
                <w:szCs w:val="24"/>
              </w:rPr>
              <w:t>Introduction</w:t>
            </w:r>
          </w:p>
        </w:tc>
        <w:tc>
          <w:tcPr>
            <w:tcW w:w="935" w:type="dxa"/>
          </w:tcPr>
          <w:p w14:paraId="60057444" w14:textId="77777777" w:rsidR="006A7575" w:rsidRPr="006A7575" w:rsidRDefault="006A7575" w:rsidP="00B67C66">
            <w:pPr>
              <w:jc w:val="right"/>
              <w:rPr>
                <w:rFonts w:ascii="Times New Roman" w:hAnsi="Times New Roman" w:cs="Times New Roman"/>
                <w:b/>
                <w:bCs/>
                <w:sz w:val="24"/>
                <w:szCs w:val="24"/>
              </w:rPr>
            </w:pPr>
            <w:r w:rsidRPr="006A7575">
              <w:rPr>
                <w:rFonts w:ascii="Times New Roman" w:hAnsi="Times New Roman" w:cs="Times New Roman"/>
                <w:b/>
                <w:bCs/>
                <w:sz w:val="24"/>
                <w:szCs w:val="24"/>
              </w:rPr>
              <w:t>2</w:t>
            </w:r>
          </w:p>
        </w:tc>
      </w:tr>
      <w:tr w:rsidR="006A7575" w:rsidRPr="006A7575" w14:paraId="1BD17AC0" w14:textId="77777777" w:rsidTr="00B67C66">
        <w:tc>
          <w:tcPr>
            <w:tcW w:w="8415" w:type="dxa"/>
          </w:tcPr>
          <w:p w14:paraId="577A9E8D" w14:textId="75D359BC" w:rsidR="006A7575" w:rsidRPr="006A7575" w:rsidRDefault="006A7575" w:rsidP="00B67C66">
            <w:pPr>
              <w:rPr>
                <w:rFonts w:ascii="Times New Roman" w:hAnsi="Times New Roman" w:cs="Times New Roman"/>
                <w:b/>
                <w:bCs/>
                <w:sz w:val="24"/>
                <w:szCs w:val="24"/>
              </w:rPr>
            </w:pPr>
            <w:r w:rsidRPr="006A7575">
              <w:rPr>
                <w:rFonts w:ascii="Times New Roman" w:hAnsi="Times New Roman" w:cs="Times New Roman"/>
                <w:b/>
                <w:bCs/>
                <w:sz w:val="24"/>
                <w:szCs w:val="24"/>
              </w:rPr>
              <w:t xml:space="preserve">Master of </w:t>
            </w:r>
            <w:r w:rsidR="00B15A0C">
              <w:rPr>
                <w:rFonts w:ascii="Times New Roman" w:hAnsi="Times New Roman" w:cs="Times New Roman"/>
                <w:b/>
                <w:bCs/>
                <w:sz w:val="24"/>
                <w:szCs w:val="24"/>
              </w:rPr>
              <w:t>Science</w:t>
            </w:r>
            <w:r w:rsidRPr="006A7575">
              <w:rPr>
                <w:rFonts w:ascii="Times New Roman" w:hAnsi="Times New Roman" w:cs="Times New Roman"/>
                <w:b/>
                <w:bCs/>
                <w:sz w:val="24"/>
                <w:szCs w:val="24"/>
              </w:rPr>
              <w:t xml:space="preserve"> in Deaf </w:t>
            </w:r>
            <w:r w:rsidR="00B15A0C">
              <w:rPr>
                <w:rFonts w:ascii="Times New Roman" w:hAnsi="Times New Roman" w:cs="Times New Roman"/>
                <w:b/>
                <w:bCs/>
                <w:sz w:val="24"/>
                <w:szCs w:val="24"/>
              </w:rPr>
              <w:t>Education</w:t>
            </w:r>
          </w:p>
        </w:tc>
        <w:tc>
          <w:tcPr>
            <w:tcW w:w="935" w:type="dxa"/>
          </w:tcPr>
          <w:p w14:paraId="16216FFA" w14:textId="77777777" w:rsidR="006A7575" w:rsidRPr="006A7575" w:rsidRDefault="006A7575" w:rsidP="00B67C66">
            <w:pPr>
              <w:jc w:val="right"/>
              <w:rPr>
                <w:rFonts w:ascii="Times New Roman" w:hAnsi="Times New Roman" w:cs="Times New Roman"/>
                <w:b/>
                <w:bCs/>
                <w:sz w:val="24"/>
                <w:szCs w:val="24"/>
              </w:rPr>
            </w:pPr>
            <w:r w:rsidRPr="006A7575">
              <w:rPr>
                <w:rFonts w:ascii="Times New Roman" w:hAnsi="Times New Roman" w:cs="Times New Roman"/>
                <w:b/>
                <w:bCs/>
                <w:sz w:val="24"/>
                <w:szCs w:val="24"/>
              </w:rPr>
              <w:t>3</w:t>
            </w:r>
          </w:p>
        </w:tc>
      </w:tr>
      <w:tr w:rsidR="006A7575" w:rsidRPr="001763EF" w14:paraId="70A96730" w14:textId="77777777" w:rsidTr="00B67C66">
        <w:tc>
          <w:tcPr>
            <w:tcW w:w="8415" w:type="dxa"/>
          </w:tcPr>
          <w:p w14:paraId="4E5EE2AE" w14:textId="77777777" w:rsidR="006A7575" w:rsidRPr="001763EF" w:rsidRDefault="006A7575" w:rsidP="00B67C66">
            <w:pPr>
              <w:ind w:left="340"/>
              <w:rPr>
                <w:rFonts w:ascii="Times New Roman" w:hAnsi="Times New Roman" w:cs="Times New Roman"/>
                <w:sz w:val="24"/>
                <w:szCs w:val="24"/>
              </w:rPr>
            </w:pPr>
            <w:r w:rsidRPr="001763EF">
              <w:rPr>
                <w:rFonts w:ascii="Times New Roman" w:hAnsi="Times New Roman" w:cs="Times New Roman"/>
                <w:sz w:val="24"/>
                <w:szCs w:val="24"/>
              </w:rPr>
              <w:t>Admissions Process</w:t>
            </w:r>
          </w:p>
        </w:tc>
        <w:tc>
          <w:tcPr>
            <w:tcW w:w="935" w:type="dxa"/>
          </w:tcPr>
          <w:p w14:paraId="292AF944" w14:textId="77777777" w:rsidR="006A7575" w:rsidRPr="001763EF" w:rsidRDefault="006A7575" w:rsidP="00B67C66">
            <w:pPr>
              <w:jc w:val="right"/>
              <w:rPr>
                <w:rFonts w:ascii="Times New Roman" w:hAnsi="Times New Roman" w:cs="Times New Roman"/>
                <w:sz w:val="24"/>
                <w:szCs w:val="24"/>
              </w:rPr>
            </w:pPr>
            <w:r w:rsidRPr="001763EF">
              <w:rPr>
                <w:rFonts w:ascii="Times New Roman" w:hAnsi="Times New Roman" w:cs="Times New Roman"/>
                <w:sz w:val="24"/>
                <w:szCs w:val="24"/>
              </w:rPr>
              <w:t>3</w:t>
            </w:r>
          </w:p>
        </w:tc>
      </w:tr>
      <w:tr w:rsidR="006A7575" w:rsidRPr="001763EF" w14:paraId="68D35F49" w14:textId="77777777" w:rsidTr="00B67C66">
        <w:tc>
          <w:tcPr>
            <w:tcW w:w="8415" w:type="dxa"/>
          </w:tcPr>
          <w:p w14:paraId="2DE89333" w14:textId="77777777" w:rsidR="006A7575" w:rsidRPr="001763EF" w:rsidRDefault="006A7575" w:rsidP="00B67C66">
            <w:pPr>
              <w:ind w:left="340"/>
              <w:rPr>
                <w:rFonts w:ascii="Times New Roman" w:hAnsi="Times New Roman" w:cs="Times New Roman"/>
                <w:sz w:val="24"/>
                <w:szCs w:val="24"/>
              </w:rPr>
            </w:pPr>
            <w:r w:rsidRPr="001763EF">
              <w:rPr>
                <w:rFonts w:ascii="Times New Roman" w:hAnsi="Times New Roman" w:cs="Times New Roman"/>
                <w:sz w:val="24"/>
                <w:szCs w:val="24"/>
              </w:rPr>
              <w:t>Acceptance</w:t>
            </w:r>
          </w:p>
        </w:tc>
        <w:tc>
          <w:tcPr>
            <w:tcW w:w="935" w:type="dxa"/>
          </w:tcPr>
          <w:p w14:paraId="4E63E19F" w14:textId="77777777" w:rsidR="006A7575" w:rsidRPr="001763EF" w:rsidRDefault="006A7575" w:rsidP="00B67C66">
            <w:pPr>
              <w:jc w:val="right"/>
              <w:rPr>
                <w:rFonts w:ascii="Times New Roman" w:hAnsi="Times New Roman" w:cs="Times New Roman"/>
                <w:sz w:val="24"/>
                <w:szCs w:val="24"/>
              </w:rPr>
            </w:pPr>
            <w:r w:rsidRPr="001763EF">
              <w:rPr>
                <w:rFonts w:ascii="Times New Roman" w:hAnsi="Times New Roman" w:cs="Times New Roman"/>
                <w:sz w:val="24"/>
                <w:szCs w:val="24"/>
              </w:rPr>
              <w:t>3</w:t>
            </w:r>
          </w:p>
        </w:tc>
      </w:tr>
      <w:tr w:rsidR="006A7575" w:rsidRPr="001763EF" w14:paraId="308151FE" w14:textId="77777777" w:rsidTr="00B67C66">
        <w:tc>
          <w:tcPr>
            <w:tcW w:w="8415" w:type="dxa"/>
          </w:tcPr>
          <w:p w14:paraId="0FFB5B26" w14:textId="77777777" w:rsidR="006A7575" w:rsidRPr="001763EF" w:rsidRDefault="006A7575" w:rsidP="00B67C66">
            <w:pPr>
              <w:ind w:left="340"/>
              <w:rPr>
                <w:rFonts w:ascii="Times New Roman" w:hAnsi="Times New Roman" w:cs="Times New Roman"/>
                <w:sz w:val="24"/>
                <w:szCs w:val="24"/>
              </w:rPr>
            </w:pPr>
            <w:r w:rsidRPr="001763EF">
              <w:rPr>
                <w:rFonts w:ascii="Times New Roman" w:hAnsi="Times New Roman" w:cs="Times New Roman"/>
                <w:sz w:val="24"/>
                <w:szCs w:val="24"/>
              </w:rPr>
              <w:t>Forms</w:t>
            </w:r>
          </w:p>
        </w:tc>
        <w:tc>
          <w:tcPr>
            <w:tcW w:w="935" w:type="dxa"/>
          </w:tcPr>
          <w:p w14:paraId="38E47C4C" w14:textId="77777777" w:rsidR="006A7575" w:rsidRPr="001763EF" w:rsidRDefault="006A7575" w:rsidP="00B67C66">
            <w:pPr>
              <w:jc w:val="right"/>
              <w:rPr>
                <w:rFonts w:ascii="Times New Roman" w:hAnsi="Times New Roman" w:cs="Times New Roman"/>
                <w:sz w:val="24"/>
                <w:szCs w:val="24"/>
              </w:rPr>
            </w:pPr>
            <w:r w:rsidRPr="001763EF">
              <w:rPr>
                <w:rFonts w:ascii="Times New Roman" w:hAnsi="Times New Roman" w:cs="Times New Roman"/>
                <w:sz w:val="24"/>
                <w:szCs w:val="24"/>
              </w:rPr>
              <w:t>3</w:t>
            </w:r>
          </w:p>
        </w:tc>
      </w:tr>
      <w:tr w:rsidR="006A7575" w:rsidRPr="001763EF" w14:paraId="2FDA3A0A" w14:textId="77777777" w:rsidTr="00B67C66">
        <w:tc>
          <w:tcPr>
            <w:tcW w:w="8415" w:type="dxa"/>
          </w:tcPr>
          <w:p w14:paraId="6C3343B4" w14:textId="77777777" w:rsidR="006A7575" w:rsidRPr="001763EF" w:rsidRDefault="006A7575" w:rsidP="00B67C66">
            <w:pPr>
              <w:ind w:left="340"/>
              <w:rPr>
                <w:rFonts w:ascii="Times New Roman" w:hAnsi="Times New Roman" w:cs="Times New Roman"/>
                <w:sz w:val="24"/>
                <w:szCs w:val="24"/>
              </w:rPr>
            </w:pPr>
            <w:r w:rsidRPr="001763EF">
              <w:rPr>
                <w:rFonts w:ascii="Times New Roman" w:hAnsi="Times New Roman" w:cs="Times New Roman"/>
                <w:sz w:val="24"/>
                <w:szCs w:val="24"/>
              </w:rPr>
              <w:t>Transfer Credits</w:t>
            </w:r>
          </w:p>
        </w:tc>
        <w:tc>
          <w:tcPr>
            <w:tcW w:w="935" w:type="dxa"/>
          </w:tcPr>
          <w:p w14:paraId="05B946B5" w14:textId="77777777" w:rsidR="006A7575" w:rsidRPr="001763EF" w:rsidRDefault="006A7575" w:rsidP="00B67C66">
            <w:pPr>
              <w:jc w:val="right"/>
              <w:rPr>
                <w:rFonts w:ascii="Times New Roman" w:hAnsi="Times New Roman" w:cs="Times New Roman"/>
                <w:sz w:val="24"/>
                <w:szCs w:val="24"/>
              </w:rPr>
            </w:pPr>
            <w:r w:rsidRPr="001763EF">
              <w:rPr>
                <w:rFonts w:ascii="Times New Roman" w:hAnsi="Times New Roman" w:cs="Times New Roman"/>
                <w:sz w:val="24"/>
                <w:szCs w:val="24"/>
              </w:rPr>
              <w:t>4</w:t>
            </w:r>
          </w:p>
        </w:tc>
      </w:tr>
      <w:tr w:rsidR="006A7575" w:rsidRPr="006A7575" w14:paraId="1369864A" w14:textId="77777777" w:rsidTr="00B67C66">
        <w:tc>
          <w:tcPr>
            <w:tcW w:w="8415" w:type="dxa"/>
          </w:tcPr>
          <w:p w14:paraId="61F15285" w14:textId="40D14706" w:rsidR="006A7575" w:rsidRPr="006A7575" w:rsidRDefault="006A7575" w:rsidP="00B67C66">
            <w:pPr>
              <w:rPr>
                <w:rFonts w:ascii="Times New Roman" w:hAnsi="Times New Roman" w:cs="Times New Roman"/>
                <w:b/>
                <w:bCs/>
                <w:sz w:val="24"/>
                <w:szCs w:val="24"/>
              </w:rPr>
            </w:pPr>
            <w:r w:rsidRPr="006A7575">
              <w:rPr>
                <w:rFonts w:ascii="Times New Roman" w:hAnsi="Times New Roman" w:cs="Times New Roman"/>
                <w:b/>
                <w:bCs/>
                <w:sz w:val="24"/>
                <w:szCs w:val="24"/>
              </w:rPr>
              <w:t xml:space="preserve">Progress Through the </w:t>
            </w:r>
            <w:r w:rsidR="00B15A0C">
              <w:rPr>
                <w:rFonts w:ascii="Times New Roman" w:hAnsi="Times New Roman" w:cs="Times New Roman"/>
                <w:b/>
                <w:bCs/>
                <w:sz w:val="24"/>
                <w:szCs w:val="24"/>
              </w:rPr>
              <w:t>Master of Science program in Deaf Education</w:t>
            </w:r>
          </w:p>
        </w:tc>
        <w:tc>
          <w:tcPr>
            <w:tcW w:w="935" w:type="dxa"/>
          </w:tcPr>
          <w:p w14:paraId="01F79DB3" w14:textId="77777777" w:rsidR="006A7575" w:rsidRPr="006A7575" w:rsidRDefault="006A7575" w:rsidP="00B67C66">
            <w:pPr>
              <w:jc w:val="right"/>
              <w:rPr>
                <w:rFonts w:ascii="Times New Roman" w:hAnsi="Times New Roman" w:cs="Times New Roman"/>
                <w:b/>
                <w:bCs/>
                <w:sz w:val="24"/>
                <w:szCs w:val="24"/>
              </w:rPr>
            </w:pPr>
            <w:r w:rsidRPr="006A7575">
              <w:rPr>
                <w:rFonts w:ascii="Times New Roman" w:hAnsi="Times New Roman" w:cs="Times New Roman"/>
                <w:b/>
                <w:bCs/>
                <w:sz w:val="24"/>
                <w:szCs w:val="24"/>
              </w:rPr>
              <w:t>4</w:t>
            </w:r>
          </w:p>
        </w:tc>
      </w:tr>
      <w:tr w:rsidR="006A7575" w:rsidRPr="001763EF" w14:paraId="7074C079" w14:textId="77777777" w:rsidTr="00B67C66">
        <w:tc>
          <w:tcPr>
            <w:tcW w:w="8415" w:type="dxa"/>
          </w:tcPr>
          <w:p w14:paraId="52518972" w14:textId="77777777" w:rsidR="006A7575" w:rsidRPr="001763EF" w:rsidRDefault="006A7575" w:rsidP="00B67C66">
            <w:pPr>
              <w:ind w:left="340"/>
              <w:rPr>
                <w:rFonts w:ascii="Times New Roman" w:hAnsi="Times New Roman" w:cs="Times New Roman"/>
                <w:sz w:val="24"/>
                <w:szCs w:val="24"/>
              </w:rPr>
            </w:pPr>
            <w:r w:rsidRPr="001763EF">
              <w:rPr>
                <w:rFonts w:ascii="Times New Roman" w:hAnsi="Times New Roman" w:cs="Times New Roman"/>
                <w:sz w:val="24"/>
                <w:szCs w:val="24"/>
              </w:rPr>
              <w:t>Program Learning Outcomes</w:t>
            </w:r>
          </w:p>
        </w:tc>
        <w:tc>
          <w:tcPr>
            <w:tcW w:w="935" w:type="dxa"/>
          </w:tcPr>
          <w:p w14:paraId="1D12AC9D" w14:textId="77777777" w:rsidR="006A7575" w:rsidRPr="001763EF" w:rsidRDefault="006A7575" w:rsidP="00B67C66">
            <w:pPr>
              <w:jc w:val="right"/>
              <w:rPr>
                <w:rFonts w:ascii="Times New Roman" w:hAnsi="Times New Roman" w:cs="Times New Roman"/>
                <w:sz w:val="24"/>
                <w:szCs w:val="24"/>
              </w:rPr>
            </w:pPr>
            <w:r w:rsidRPr="001763EF">
              <w:rPr>
                <w:rFonts w:ascii="Times New Roman" w:hAnsi="Times New Roman" w:cs="Times New Roman"/>
                <w:sz w:val="24"/>
                <w:szCs w:val="24"/>
              </w:rPr>
              <w:t>4</w:t>
            </w:r>
          </w:p>
        </w:tc>
      </w:tr>
      <w:tr w:rsidR="006A7575" w:rsidRPr="001763EF" w14:paraId="7FACAEFE" w14:textId="77777777" w:rsidTr="00B67C66">
        <w:tc>
          <w:tcPr>
            <w:tcW w:w="8415" w:type="dxa"/>
          </w:tcPr>
          <w:p w14:paraId="4A08E010" w14:textId="77777777" w:rsidR="006A7575" w:rsidRPr="001763EF" w:rsidRDefault="006A7575" w:rsidP="00B67C66">
            <w:pPr>
              <w:ind w:left="340"/>
              <w:rPr>
                <w:rFonts w:ascii="Times New Roman" w:hAnsi="Times New Roman" w:cs="Times New Roman"/>
                <w:sz w:val="24"/>
                <w:szCs w:val="24"/>
              </w:rPr>
            </w:pPr>
            <w:r w:rsidRPr="001763EF">
              <w:rPr>
                <w:rFonts w:ascii="Times New Roman" w:hAnsi="Times New Roman" w:cs="Times New Roman"/>
                <w:sz w:val="24"/>
                <w:szCs w:val="24"/>
              </w:rPr>
              <w:t>Required Courses for Major</w:t>
            </w:r>
          </w:p>
        </w:tc>
        <w:tc>
          <w:tcPr>
            <w:tcW w:w="935" w:type="dxa"/>
          </w:tcPr>
          <w:p w14:paraId="51889443" w14:textId="77777777" w:rsidR="006A7575" w:rsidRPr="001763EF" w:rsidRDefault="006A7575" w:rsidP="00B67C66">
            <w:pPr>
              <w:jc w:val="right"/>
              <w:rPr>
                <w:rFonts w:ascii="Times New Roman" w:hAnsi="Times New Roman" w:cs="Times New Roman"/>
                <w:sz w:val="24"/>
                <w:szCs w:val="24"/>
              </w:rPr>
            </w:pPr>
            <w:r w:rsidRPr="001763EF">
              <w:rPr>
                <w:rFonts w:ascii="Times New Roman" w:hAnsi="Times New Roman" w:cs="Times New Roman"/>
                <w:sz w:val="24"/>
                <w:szCs w:val="24"/>
              </w:rPr>
              <w:t>6</w:t>
            </w:r>
          </w:p>
        </w:tc>
      </w:tr>
      <w:tr w:rsidR="006A7575" w:rsidRPr="006A7575" w14:paraId="29FDD6D3" w14:textId="77777777" w:rsidTr="00B67C66">
        <w:tc>
          <w:tcPr>
            <w:tcW w:w="8415" w:type="dxa"/>
          </w:tcPr>
          <w:p w14:paraId="1EC2529E" w14:textId="77777777" w:rsidR="006A7575" w:rsidRPr="006A7575" w:rsidRDefault="006A7575" w:rsidP="00B67C66">
            <w:pPr>
              <w:rPr>
                <w:rFonts w:ascii="Times New Roman" w:hAnsi="Times New Roman" w:cs="Times New Roman"/>
                <w:b/>
                <w:bCs/>
                <w:sz w:val="24"/>
                <w:szCs w:val="24"/>
              </w:rPr>
            </w:pPr>
            <w:r w:rsidRPr="006A7575">
              <w:rPr>
                <w:rFonts w:ascii="Times New Roman" w:hAnsi="Times New Roman" w:cs="Times New Roman"/>
                <w:b/>
                <w:bCs/>
                <w:sz w:val="24"/>
                <w:szCs w:val="24"/>
              </w:rPr>
              <w:t>Class Schedule</w:t>
            </w:r>
          </w:p>
        </w:tc>
        <w:tc>
          <w:tcPr>
            <w:tcW w:w="935" w:type="dxa"/>
          </w:tcPr>
          <w:p w14:paraId="1FE8331E" w14:textId="77777777" w:rsidR="006A7575" w:rsidRPr="006A7575" w:rsidRDefault="006A7575" w:rsidP="00B67C66">
            <w:pPr>
              <w:jc w:val="right"/>
              <w:rPr>
                <w:rFonts w:ascii="Times New Roman" w:hAnsi="Times New Roman" w:cs="Times New Roman"/>
                <w:b/>
                <w:bCs/>
                <w:sz w:val="24"/>
                <w:szCs w:val="24"/>
              </w:rPr>
            </w:pPr>
            <w:r w:rsidRPr="006A7575">
              <w:rPr>
                <w:rFonts w:ascii="Times New Roman" w:hAnsi="Times New Roman" w:cs="Times New Roman"/>
                <w:b/>
                <w:bCs/>
                <w:sz w:val="24"/>
                <w:szCs w:val="24"/>
              </w:rPr>
              <w:t>5</w:t>
            </w:r>
          </w:p>
        </w:tc>
      </w:tr>
      <w:tr w:rsidR="006A7575" w:rsidRPr="001763EF" w14:paraId="3B3BFA2A" w14:textId="77777777" w:rsidTr="00B67C66">
        <w:tc>
          <w:tcPr>
            <w:tcW w:w="8415" w:type="dxa"/>
          </w:tcPr>
          <w:p w14:paraId="0A2716BA" w14:textId="77777777" w:rsidR="006A7575" w:rsidRPr="001763EF" w:rsidRDefault="006A7575" w:rsidP="00B67C66">
            <w:pPr>
              <w:ind w:left="340"/>
              <w:rPr>
                <w:rFonts w:ascii="Times New Roman" w:hAnsi="Times New Roman" w:cs="Times New Roman"/>
                <w:sz w:val="24"/>
                <w:szCs w:val="24"/>
              </w:rPr>
            </w:pPr>
            <w:r w:rsidRPr="001763EF">
              <w:rPr>
                <w:rFonts w:ascii="Times New Roman" w:hAnsi="Times New Roman" w:cs="Times New Roman"/>
                <w:sz w:val="24"/>
                <w:szCs w:val="24"/>
              </w:rPr>
              <w:t>Program Plan</w:t>
            </w:r>
          </w:p>
        </w:tc>
        <w:tc>
          <w:tcPr>
            <w:tcW w:w="935" w:type="dxa"/>
          </w:tcPr>
          <w:p w14:paraId="189F8848" w14:textId="77777777" w:rsidR="006A7575" w:rsidRPr="001763EF" w:rsidRDefault="006A7575" w:rsidP="00B67C66">
            <w:pPr>
              <w:jc w:val="right"/>
              <w:rPr>
                <w:rFonts w:ascii="Times New Roman" w:hAnsi="Times New Roman" w:cs="Times New Roman"/>
                <w:sz w:val="24"/>
                <w:szCs w:val="24"/>
              </w:rPr>
            </w:pPr>
            <w:r w:rsidRPr="001763EF">
              <w:rPr>
                <w:rFonts w:ascii="Times New Roman" w:hAnsi="Times New Roman" w:cs="Times New Roman"/>
                <w:sz w:val="24"/>
                <w:szCs w:val="24"/>
              </w:rPr>
              <w:t>5</w:t>
            </w:r>
          </w:p>
        </w:tc>
      </w:tr>
      <w:tr w:rsidR="006A7575" w:rsidRPr="006A7575" w14:paraId="2DF31F53" w14:textId="77777777" w:rsidTr="00B67C66">
        <w:tc>
          <w:tcPr>
            <w:tcW w:w="8415" w:type="dxa"/>
          </w:tcPr>
          <w:p w14:paraId="06F8E618" w14:textId="5861EF53" w:rsidR="006A7575" w:rsidRPr="006A7575" w:rsidRDefault="006A7575" w:rsidP="00B67C66">
            <w:pPr>
              <w:rPr>
                <w:rFonts w:ascii="Times New Roman" w:hAnsi="Times New Roman" w:cs="Times New Roman"/>
                <w:b/>
                <w:bCs/>
                <w:sz w:val="24"/>
                <w:szCs w:val="24"/>
              </w:rPr>
            </w:pPr>
            <w:r w:rsidRPr="006A7575">
              <w:rPr>
                <w:rFonts w:ascii="Times New Roman" w:hAnsi="Times New Roman" w:cs="Times New Roman"/>
                <w:b/>
                <w:bCs/>
                <w:sz w:val="24"/>
                <w:szCs w:val="24"/>
              </w:rPr>
              <w:t xml:space="preserve">Preliminary Program Plan: DSDE </w:t>
            </w:r>
            <w:r w:rsidR="00B15A0C">
              <w:rPr>
                <w:rFonts w:ascii="Times New Roman" w:hAnsi="Times New Roman" w:cs="Times New Roman"/>
                <w:b/>
                <w:bCs/>
                <w:sz w:val="24"/>
                <w:szCs w:val="24"/>
              </w:rPr>
              <w:t>Master of Science program in Deaf Education</w:t>
            </w:r>
          </w:p>
        </w:tc>
        <w:tc>
          <w:tcPr>
            <w:tcW w:w="935" w:type="dxa"/>
          </w:tcPr>
          <w:p w14:paraId="159FC91D" w14:textId="77777777" w:rsidR="006A7575" w:rsidRPr="006A7575" w:rsidRDefault="006A7575" w:rsidP="00B67C66">
            <w:pPr>
              <w:jc w:val="right"/>
              <w:rPr>
                <w:rFonts w:ascii="Times New Roman" w:hAnsi="Times New Roman" w:cs="Times New Roman"/>
                <w:b/>
                <w:bCs/>
                <w:sz w:val="24"/>
                <w:szCs w:val="24"/>
              </w:rPr>
            </w:pPr>
            <w:r w:rsidRPr="006A7575">
              <w:rPr>
                <w:rFonts w:ascii="Times New Roman" w:hAnsi="Times New Roman" w:cs="Times New Roman"/>
                <w:b/>
                <w:bCs/>
                <w:sz w:val="24"/>
                <w:szCs w:val="24"/>
              </w:rPr>
              <w:t>6</w:t>
            </w:r>
          </w:p>
        </w:tc>
      </w:tr>
      <w:tr w:rsidR="006A7575" w:rsidRPr="006A7575" w14:paraId="409FBF63" w14:textId="77777777" w:rsidTr="00B67C66">
        <w:tc>
          <w:tcPr>
            <w:tcW w:w="8415" w:type="dxa"/>
          </w:tcPr>
          <w:p w14:paraId="6305790F" w14:textId="1BD364D9" w:rsidR="006A7575" w:rsidRPr="006A7575" w:rsidRDefault="006C4450" w:rsidP="00B67C66">
            <w:pPr>
              <w:rPr>
                <w:rFonts w:ascii="Times New Roman" w:hAnsi="Times New Roman" w:cs="Times New Roman"/>
                <w:b/>
                <w:bCs/>
                <w:sz w:val="24"/>
                <w:szCs w:val="24"/>
              </w:rPr>
            </w:pPr>
            <w:r>
              <w:rPr>
                <w:rFonts w:ascii="Times New Roman" w:hAnsi="Times New Roman" w:cs="Times New Roman"/>
                <w:b/>
                <w:bCs/>
                <w:sz w:val="24"/>
                <w:szCs w:val="24"/>
              </w:rPr>
              <w:t xml:space="preserve">Lamar University </w:t>
            </w:r>
            <w:r w:rsidR="006A7575" w:rsidRPr="006A7575">
              <w:rPr>
                <w:rFonts w:ascii="Times New Roman" w:hAnsi="Times New Roman" w:cs="Times New Roman"/>
                <w:b/>
                <w:bCs/>
                <w:sz w:val="24"/>
                <w:szCs w:val="24"/>
              </w:rPr>
              <w:t>Graduate Academic Policies and Procedures</w:t>
            </w:r>
          </w:p>
        </w:tc>
        <w:tc>
          <w:tcPr>
            <w:tcW w:w="935" w:type="dxa"/>
          </w:tcPr>
          <w:p w14:paraId="64022058" w14:textId="77777777" w:rsidR="006A7575" w:rsidRPr="006A7575" w:rsidRDefault="006A7575" w:rsidP="00B67C66">
            <w:pPr>
              <w:jc w:val="right"/>
              <w:rPr>
                <w:rFonts w:ascii="Times New Roman" w:hAnsi="Times New Roman" w:cs="Times New Roman"/>
                <w:b/>
                <w:bCs/>
                <w:sz w:val="24"/>
                <w:szCs w:val="24"/>
              </w:rPr>
            </w:pPr>
            <w:r w:rsidRPr="006A7575">
              <w:rPr>
                <w:rFonts w:ascii="Times New Roman" w:hAnsi="Times New Roman" w:cs="Times New Roman"/>
                <w:b/>
                <w:bCs/>
                <w:sz w:val="24"/>
                <w:szCs w:val="24"/>
              </w:rPr>
              <w:t>7</w:t>
            </w:r>
          </w:p>
        </w:tc>
      </w:tr>
      <w:tr w:rsidR="006A7575" w:rsidRPr="001763EF" w14:paraId="356C7F0A" w14:textId="77777777" w:rsidTr="00B67C66">
        <w:tc>
          <w:tcPr>
            <w:tcW w:w="8415" w:type="dxa"/>
          </w:tcPr>
          <w:p w14:paraId="4B7E16A0" w14:textId="77777777" w:rsidR="006A7575" w:rsidRPr="001763EF" w:rsidRDefault="006A7575" w:rsidP="00B67C66">
            <w:pPr>
              <w:ind w:left="340"/>
              <w:rPr>
                <w:rFonts w:ascii="Times New Roman" w:hAnsi="Times New Roman" w:cs="Times New Roman"/>
                <w:sz w:val="24"/>
                <w:szCs w:val="24"/>
              </w:rPr>
            </w:pPr>
            <w:r w:rsidRPr="001763EF">
              <w:rPr>
                <w:rFonts w:ascii="Times New Roman" w:hAnsi="Times New Roman" w:cs="Times New Roman"/>
                <w:sz w:val="24"/>
                <w:szCs w:val="24"/>
              </w:rPr>
              <w:t>Regulations and Policies</w:t>
            </w:r>
          </w:p>
        </w:tc>
        <w:tc>
          <w:tcPr>
            <w:tcW w:w="935" w:type="dxa"/>
          </w:tcPr>
          <w:p w14:paraId="3F36D3EA" w14:textId="77777777" w:rsidR="006A7575" w:rsidRPr="001763EF" w:rsidRDefault="006A7575" w:rsidP="00B67C66">
            <w:pPr>
              <w:jc w:val="right"/>
              <w:rPr>
                <w:rFonts w:ascii="Times New Roman" w:hAnsi="Times New Roman" w:cs="Times New Roman"/>
                <w:sz w:val="24"/>
                <w:szCs w:val="24"/>
              </w:rPr>
            </w:pPr>
            <w:r w:rsidRPr="001763EF">
              <w:rPr>
                <w:rFonts w:ascii="Times New Roman" w:hAnsi="Times New Roman" w:cs="Times New Roman"/>
                <w:sz w:val="24"/>
                <w:szCs w:val="24"/>
              </w:rPr>
              <w:t>7</w:t>
            </w:r>
          </w:p>
        </w:tc>
      </w:tr>
      <w:tr w:rsidR="006A7575" w:rsidRPr="001763EF" w14:paraId="5945F9F1" w14:textId="77777777" w:rsidTr="00B67C66">
        <w:tc>
          <w:tcPr>
            <w:tcW w:w="8415" w:type="dxa"/>
          </w:tcPr>
          <w:p w14:paraId="1E5283F8" w14:textId="77777777" w:rsidR="006A7575" w:rsidRPr="001763EF" w:rsidRDefault="006A7575" w:rsidP="00B67C66">
            <w:pPr>
              <w:ind w:left="340"/>
              <w:rPr>
                <w:rFonts w:ascii="Times New Roman" w:hAnsi="Times New Roman" w:cs="Times New Roman"/>
                <w:sz w:val="24"/>
                <w:szCs w:val="24"/>
              </w:rPr>
            </w:pPr>
            <w:r w:rsidRPr="001763EF">
              <w:rPr>
                <w:rFonts w:ascii="Times New Roman" w:hAnsi="Times New Roman" w:cs="Times New Roman"/>
                <w:sz w:val="24"/>
                <w:szCs w:val="24"/>
              </w:rPr>
              <w:t>Academic Policies of the College of Graduate Studies</w:t>
            </w:r>
          </w:p>
        </w:tc>
        <w:tc>
          <w:tcPr>
            <w:tcW w:w="935" w:type="dxa"/>
          </w:tcPr>
          <w:p w14:paraId="5E9D72B2" w14:textId="77777777" w:rsidR="006A7575" w:rsidRPr="001763EF" w:rsidRDefault="006A7575" w:rsidP="00B67C66">
            <w:pPr>
              <w:jc w:val="right"/>
              <w:rPr>
                <w:rFonts w:ascii="Times New Roman" w:hAnsi="Times New Roman" w:cs="Times New Roman"/>
                <w:sz w:val="24"/>
                <w:szCs w:val="24"/>
              </w:rPr>
            </w:pPr>
            <w:r w:rsidRPr="001763EF">
              <w:rPr>
                <w:rFonts w:ascii="Times New Roman" w:hAnsi="Times New Roman" w:cs="Times New Roman"/>
                <w:sz w:val="24"/>
                <w:szCs w:val="24"/>
              </w:rPr>
              <w:t>7</w:t>
            </w:r>
          </w:p>
        </w:tc>
      </w:tr>
      <w:tr w:rsidR="006A7575" w:rsidRPr="001763EF" w14:paraId="1E522FBF" w14:textId="77777777" w:rsidTr="00B67C66">
        <w:tc>
          <w:tcPr>
            <w:tcW w:w="8415" w:type="dxa"/>
          </w:tcPr>
          <w:p w14:paraId="6C92863D" w14:textId="77777777" w:rsidR="006A7575" w:rsidRPr="001763EF" w:rsidRDefault="006A7575" w:rsidP="00B67C66">
            <w:pPr>
              <w:ind w:left="340"/>
              <w:rPr>
                <w:rFonts w:ascii="Times New Roman" w:hAnsi="Times New Roman" w:cs="Times New Roman"/>
                <w:sz w:val="24"/>
                <w:szCs w:val="24"/>
              </w:rPr>
            </w:pPr>
            <w:r w:rsidRPr="001763EF">
              <w:rPr>
                <w:rFonts w:ascii="Times New Roman" w:hAnsi="Times New Roman" w:cs="Times New Roman"/>
                <w:sz w:val="24"/>
                <w:szCs w:val="24"/>
              </w:rPr>
              <w:t>General Degree Requirements</w:t>
            </w:r>
          </w:p>
        </w:tc>
        <w:tc>
          <w:tcPr>
            <w:tcW w:w="935" w:type="dxa"/>
          </w:tcPr>
          <w:p w14:paraId="4C34BD62" w14:textId="77777777" w:rsidR="006A7575" w:rsidRPr="001763EF" w:rsidRDefault="006A7575" w:rsidP="00B67C66">
            <w:pPr>
              <w:jc w:val="right"/>
              <w:rPr>
                <w:rFonts w:ascii="Times New Roman" w:hAnsi="Times New Roman" w:cs="Times New Roman"/>
                <w:sz w:val="24"/>
                <w:szCs w:val="24"/>
              </w:rPr>
            </w:pPr>
            <w:r w:rsidRPr="001763EF">
              <w:rPr>
                <w:rFonts w:ascii="Times New Roman" w:hAnsi="Times New Roman" w:cs="Times New Roman"/>
                <w:sz w:val="24"/>
                <w:szCs w:val="24"/>
              </w:rPr>
              <w:t>8</w:t>
            </w:r>
          </w:p>
        </w:tc>
      </w:tr>
      <w:tr w:rsidR="006A7575" w:rsidRPr="001763EF" w14:paraId="0D983883" w14:textId="77777777" w:rsidTr="00B67C66">
        <w:tc>
          <w:tcPr>
            <w:tcW w:w="8415" w:type="dxa"/>
          </w:tcPr>
          <w:p w14:paraId="51FE6F61" w14:textId="77777777" w:rsidR="006A7575" w:rsidRPr="001763EF" w:rsidRDefault="006A7575" w:rsidP="00B67C66">
            <w:pPr>
              <w:ind w:left="340"/>
              <w:rPr>
                <w:rFonts w:ascii="Times New Roman" w:hAnsi="Times New Roman" w:cs="Times New Roman"/>
                <w:sz w:val="24"/>
                <w:szCs w:val="24"/>
              </w:rPr>
            </w:pPr>
            <w:r w:rsidRPr="001763EF">
              <w:rPr>
                <w:rFonts w:ascii="Times New Roman" w:hAnsi="Times New Roman" w:cs="Times New Roman"/>
                <w:sz w:val="24"/>
                <w:szCs w:val="24"/>
              </w:rPr>
              <w:t>Advisory Committees, Thesis, and Other Requirements</w:t>
            </w:r>
          </w:p>
        </w:tc>
        <w:tc>
          <w:tcPr>
            <w:tcW w:w="935" w:type="dxa"/>
          </w:tcPr>
          <w:p w14:paraId="2903B089" w14:textId="77777777" w:rsidR="006A7575" w:rsidRPr="001763EF" w:rsidRDefault="006A7575" w:rsidP="00B67C66">
            <w:pPr>
              <w:jc w:val="right"/>
              <w:rPr>
                <w:rFonts w:ascii="Times New Roman" w:hAnsi="Times New Roman" w:cs="Times New Roman"/>
                <w:sz w:val="24"/>
                <w:szCs w:val="24"/>
              </w:rPr>
            </w:pPr>
            <w:r w:rsidRPr="001763EF">
              <w:rPr>
                <w:rFonts w:ascii="Times New Roman" w:hAnsi="Times New Roman" w:cs="Times New Roman"/>
                <w:sz w:val="24"/>
                <w:szCs w:val="24"/>
              </w:rPr>
              <w:t>8</w:t>
            </w:r>
          </w:p>
        </w:tc>
      </w:tr>
      <w:tr w:rsidR="006A7575" w:rsidRPr="001763EF" w14:paraId="5C9FBFB8" w14:textId="77777777" w:rsidTr="00B67C66">
        <w:tc>
          <w:tcPr>
            <w:tcW w:w="8415" w:type="dxa"/>
          </w:tcPr>
          <w:p w14:paraId="23BCAAAC" w14:textId="77777777" w:rsidR="006A7575" w:rsidRPr="001763EF" w:rsidRDefault="006A7575" w:rsidP="00B67C66">
            <w:pPr>
              <w:ind w:left="340"/>
              <w:rPr>
                <w:rFonts w:ascii="Times New Roman" w:hAnsi="Times New Roman" w:cs="Times New Roman"/>
                <w:sz w:val="24"/>
                <w:szCs w:val="24"/>
              </w:rPr>
            </w:pPr>
            <w:r w:rsidRPr="001763EF">
              <w:rPr>
                <w:rFonts w:ascii="Times New Roman" w:hAnsi="Times New Roman" w:cs="Times New Roman"/>
                <w:sz w:val="24"/>
                <w:szCs w:val="24"/>
              </w:rPr>
              <w:t>Non-Thesis Requirements</w:t>
            </w:r>
          </w:p>
        </w:tc>
        <w:tc>
          <w:tcPr>
            <w:tcW w:w="935" w:type="dxa"/>
          </w:tcPr>
          <w:p w14:paraId="17EC3AFD" w14:textId="77777777" w:rsidR="006A7575" w:rsidRPr="001763EF" w:rsidRDefault="006A7575" w:rsidP="00B67C66">
            <w:pPr>
              <w:jc w:val="right"/>
              <w:rPr>
                <w:rFonts w:ascii="Times New Roman" w:hAnsi="Times New Roman" w:cs="Times New Roman"/>
                <w:sz w:val="24"/>
                <w:szCs w:val="24"/>
              </w:rPr>
            </w:pPr>
            <w:r w:rsidRPr="001763EF">
              <w:rPr>
                <w:rFonts w:ascii="Times New Roman" w:hAnsi="Times New Roman" w:cs="Times New Roman"/>
                <w:sz w:val="24"/>
                <w:szCs w:val="24"/>
              </w:rPr>
              <w:t>8</w:t>
            </w:r>
          </w:p>
        </w:tc>
      </w:tr>
      <w:tr w:rsidR="006A7575" w:rsidRPr="001763EF" w14:paraId="67E64CCF" w14:textId="77777777" w:rsidTr="00B67C66">
        <w:tc>
          <w:tcPr>
            <w:tcW w:w="8415" w:type="dxa"/>
          </w:tcPr>
          <w:p w14:paraId="778ADE71" w14:textId="77777777" w:rsidR="006A7575" w:rsidRPr="001763EF" w:rsidRDefault="006A7575" w:rsidP="00B67C66">
            <w:pPr>
              <w:ind w:left="340"/>
              <w:rPr>
                <w:rFonts w:ascii="Times New Roman" w:hAnsi="Times New Roman" w:cs="Times New Roman"/>
                <w:sz w:val="24"/>
                <w:szCs w:val="24"/>
              </w:rPr>
            </w:pPr>
            <w:r w:rsidRPr="001763EF">
              <w:rPr>
                <w:rFonts w:ascii="Times New Roman" w:hAnsi="Times New Roman" w:cs="Times New Roman"/>
                <w:sz w:val="24"/>
                <w:szCs w:val="24"/>
              </w:rPr>
              <w:t>Special Topic Projects</w:t>
            </w:r>
          </w:p>
        </w:tc>
        <w:tc>
          <w:tcPr>
            <w:tcW w:w="935" w:type="dxa"/>
          </w:tcPr>
          <w:p w14:paraId="258484C5" w14:textId="77777777" w:rsidR="006A7575" w:rsidRPr="001763EF" w:rsidRDefault="006A7575" w:rsidP="00B67C66">
            <w:pPr>
              <w:jc w:val="right"/>
              <w:rPr>
                <w:rFonts w:ascii="Times New Roman" w:hAnsi="Times New Roman" w:cs="Times New Roman"/>
                <w:sz w:val="24"/>
                <w:szCs w:val="24"/>
              </w:rPr>
            </w:pPr>
            <w:r w:rsidRPr="001763EF">
              <w:rPr>
                <w:rFonts w:ascii="Times New Roman" w:hAnsi="Times New Roman" w:cs="Times New Roman"/>
                <w:sz w:val="24"/>
                <w:szCs w:val="24"/>
              </w:rPr>
              <w:t>8</w:t>
            </w:r>
          </w:p>
        </w:tc>
      </w:tr>
      <w:tr w:rsidR="006A7575" w:rsidRPr="001763EF" w14:paraId="4B528ACA" w14:textId="77777777" w:rsidTr="00B67C66">
        <w:tc>
          <w:tcPr>
            <w:tcW w:w="8415" w:type="dxa"/>
          </w:tcPr>
          <w:p w14:paraId="091D99D6" w14:textId="77777777" w:rsidR="006A7575" w:rsidRPr="001763EF" w:rsidRDefault="006A7575" w:rsidP="00B67C66">
            <w:pPr>
              <w:ind w:left="340"/>
              <w:rPr>
                <w:rFonts w:ascii="Times New Roman" w:hAnsi="Times New Roman" w:cs="Times New Roman"/>
                <w:sz w:val="24"/>
                <w:szCs w:val="24"/>
              </w:rPr>
            </w:pPr>
            <w:r w:rsidRPr="001763EF">
              <w:rPr>
                <w:rFonts w:ascii="Times New Roman" w:hAnsi="Times New Roman" w:cs="Times New Roman"/>
                <w:sz w:val="24"/>
                <w:szCs w:val="24"/>
              </w:rPr>
              <w:t>Graduation Procedure</w:t>
            </w:r>
          </w:p>
        </w:tc>
        <w:tc>
          <w:tcPr>
            <w:tcW w:w="935" w:type="dxa"/>
          </w:tcPr>
          <w:p w14:paraId="4FA36B27" w14:textId="77777777" w:rsidR="006A7575" w:rsidRPr="001763EF" w:rsidRDefault="006A7575" w:rsidP="00B67C66">
            <w:pPr>
              <w:jc w:val="right"/>
              <w:rPr>
                <w:rFonts w:ascii="Times New Roman" w:hAnsi="Times New Roman" w:cs="Times New Roman"/>
                <w:sz w:val="24"/>
                <w:szCs w:val="24"/>
              </w:rPr>
            </w:pPr>
            <w:r w:rsidRPr="001763EF">
              <w:rPr>
                <w:rFonts w:ascii="Times New Roman" w:hAnsi="Times New Roman" w:cs="Times New Roman"/>
                <w:sz w:val="24"/>
                <w:szCs w:val="24"/>
              </w:rPr>
              <w:t>8</w:t>
            </w:r>
          </w:p>
        </w:tc>
      </w:tr>
      <w:tr w:rsidR="006A7575" w:rsidRPr="001763EF" w14:paraId="5AFB9FCF" w14:textId="77777777" w:rsidTr="00B67C66">
        <w:tc>
          <w:tcPr>
            <w:tcW w:w="8415" w:type="dxa"/>
          </w:tcPr>
          <w:p w14:paraId="38A33622" w14:textId="77777777" w:rsidR="006A7575" w:rsidRPr="001763EF" w:rsidRDefault="006A7575" w:rsidP="00B67C66">
            <w:pPr>
              <w:rPr>
                <w:rFonts w:ascii="Times New Roman" w:hAnsi="Times New Roman" w:cs="Times New Roman"/>
                <w:sz w:val="24"/>
                <w:szCs w:val="24"/>
              </w:rPr>
            </w:pPr>
          </w:p>
        </w:tc>
        <w:tc>
          <w:tcPr>
            <w:tcW w:w="935" w:type="dxa"/>
          </w:tcPr>
          <w:p w14:paraId="68608C84" w14:textId="77777777" w:rsidR="006A7575" w:rsidRPr="001763EF" w:rsidRDefault="006A7575" w:rsidP="00B67C66">
            <w:pPr>
              <w:jc w:val="right"/>
              <w:rPr>
                <w:rFonts w:ascii="Times New Roman" w:hAnsi="Times New Roman" w:cs="Times New Roman"/>
                <w:sz w:val="24"/>
                <w:szCs w:val="24"/>
              </w:rPr>
            </w:pPr>
          </w:p>
        </w:tc>
      </w:tr>
      <w:tr w:rsidR="006A7575" w:rsidRPr="001763EF" w14:paraId="230484A0" w14:textId="77777777" w:rsidTr="00B67C66">
        <w:tc>
          <w:tcPr>
            <w:tcW w:w="8415" w:type="dxa"/>
          </w:tcPr>
          <w:p w14:paraId="022EABB5" w14:textId="77777777" w:rsidR="006A7575" w:rsidRPr="001763EF" w:rsidRDefault="006A7575" w:rsidP="00B67C66">
            <w:pPr>
              <w:rPr>
                <w:rFonts w:ascii="Times New Roman" w:hAnsi="Times New Roman" w:cs="Times New Roman"/>
                <w:sz w:val="24"/>
                <w:szCs w:val="24"/>
              </w:rPr>
            </w:pPr>
          </w:p>
        </w:tc>
        <w:tc>
          <w:tcPr>
            <w:tcW w:w="935" w:type="dxa"/>
          </w:tcPr>
          <w:p w14:paraId="537DFA9F" w14:textId="77777777" w:rsidR="006A7575" w:rsidRPr="001763EF" w:rsidRDefault="006A7575" w:rsidP="00B67C66">
            <w:pPr>
              <w:jc w:val="right"/>
              <w:rPr>
                <w:rFonts w:ascii="Times New Roman" w:hAnsi="Times New Roman" w:cs="Times New Roman"/>
                <w:sz w:val="24"/>
                <w:szCs w:val="24"/>
              </w:rPr>
            </w:pPr>
          </w:p>
        </w:tc>
      </w:tr>
      <w:tr w:rsidR="006A7575" w:rsidRPr="001763EF" w14:paraId="084C03B5" w14:textId="77777777" w:rsidTr="00B67C66">
        <w:tc>
          <w:tcPr>
            <w:tcW w:w="8415" w:type="dxa"/>
          </w:tcPr>
          <w:p w14:paraId="7F60B6F4" w14:textId="77777777" w:rsidR="006A7575" w:rsidRPr="001763EF" w:rsidRDefault="006A7575" w:rsidP="00B67C66">
            <w:pPr>
              <w:rPr>
                <w:rFonts w:ascii="Times New Roman" w:hAnsi="Times New Roman" w:cs="Times New Roman"/>
                <w:sz w:val="24"/>
                <w:szCs w:val="24"/>
              </w:rPr>
            </w:pPr>
          </w:p>
        </w:tc>
        <w:tc>
          <w:tcPr>
            <w:tcW w:w="935" w:type="dxa"/>
          </w:tcPr>
          <w:p w14:paraId="3C579DC3" w14:textId="77777777" w:rsidR="006A7575" w:rsidRPr="001763EF" w:rsidRDefault="006A7575" w:rsidP="00B67C66">
            <w:pPr>
              <w:jc w:val="right"/>
              <w:rPr>
                <w:rFonts w:ascii="Times New Roman" w:hAnsi="Times New Roman" w:cs="Times New Roman"/>
                <w:sz w:val="24"/>
                <w:szCs w:val="24"/>
              </w:rPr>
            </w:pPr>
          </w:p>
        </w:tc>
      </w:tr>
      <w:tr w:rsidR="006A7575" w:rsidRPr="001763EF" w14:paraId="4E4F751D" w14:textId="77777777" w:rsidTr="00B67C66">
        <w:tc>
          <w:tcPr>
            <w:tcW w:w="8415" w:type="dxa"/>
          </w:tcPr>
          <w:p w14:paraId="6736DD44" w14:textId="77777777" w:rsidR="006A7575" w:rsidRPr="001763EF" w:rsidRDefault="006A7575" w:rsidP="00B67C66">
            <w:pPr>
              <w:rPr>
                <w:rFonts w:ascii="Times New Roman" w:hAnsi="Times New Roman" w:cs="Times New Roman"/>
                <w:sz w:val="24"/>
                <w:szCs w:val="24"/>
              </w:rPr>
            </w:pPr>
          </w:p>
        </w:tc>
        <w:tc>
          <w:tcPr>
            <w:tcW w:w="935" w:type="dxa"/>
          </w:tcPr>
          <w:p w14:paraId="3ED3617B" w14:textId="77777777" w:rsidR="006A7575" w:rsidRPr="001763EF" w:rsidRDefault="006A7575" w:rsidP="00B67C66">
            <w:pPr>
              <w:jc w:val="right"/>
              <w:rPr>
                <w:rFonts w:ascii="Times New Roman" w:hAnsi="Times New Roman" w:cs="Times New Roman"/>
                <w:sz w:val="24"/>
                <w:szCs w:val="24"/>
              </w:rPr>
            </w:pPr>
          </w:p>
        </w:tc>
      </w:tr>
      <w:tr w:rsidR="006A7575" w:rsidRPr="001763EF" w14:paraId="0134EAD1" w14:textId="77777777" w:rsidTr="00B67C66">
        <w:tc>
          <w:tcPr>
            <w:tcW w:w="8415" w:type="dxa"/>
          </w:tcPr>
          <w:p w14:paraId="594CB3AC" w14:textId="77777777" w:rsidR="006A7575" w:rsidRPr="001763EF" w:rsidRDefault="006A7575" w:rsidP="00B67C66">
            <w:pPr>
              <w:rPr>
                <w:rFonts w:ascii="Times New Roman" w:hAnsi="Times New Roman" w:cs="Times New Roman"/>
                <w:sz w:val="24"/>
                <w:szCs w:val="24"/>
              </w:rPr>
            </w:pPr>
          </w:p>
        </w:tc>
        <w:tc>
          <w:tcPr>
            <w:tcW w:w="935" w:type="dxa"/>
          </w:tcPr>
          <w:p w14:paraId="6E95BB07" w14:textId="77777777" w:rsidR="006A7575" w:rsidRPr="001763EF" w:rsidRDefault="006A7575" w:rsidP="00B67C66">
            <w:pPr>
              <w:jc w:val="right"/>
              <w:rPr>
                <w:rFonts w:ascii="Times New Roman" w:hAnsi="Times New Roman" w:cs="Times New Roman"/>
                <w:sz w:val="24"/>
                <w:szCs w:val="24"/>
              </w:rPr>
            </w:pPr>
          </w:p>
        </w:tc>
      </w:tr>
      <w:tr w:rsidR="006A7575" w:rsidRPr="001763EF" w14:paraId="383805DC" w14:textId="77777777" w:rsidTr="00B67C66">
        <w:tc>
          <w:tcPr>
            <w:tcW w:w="8415" w:type="dxa"/>
          </w:tcPr>
          <w:p w14:paraId="6620FD5C" w14:textId="77777777" w:rsidR="006A7575" w:rsidRPr="001763EF" w:rsidRDefault="006A7575" w:rsidP="00B67C66">
            <w:pPr>
              <w:rPr>
                <w:rFonts w:ascii="Times New Roman" w:hAnsi="Times New Roman" w:cs="Times New Roman"/>
                <w:sz w:val="24"/>
                <w:szCs w:val="24"/>
              </w:rPr>
            </w:pPr>
          </w:p>
        </w:tc>
        <w:tc>
          <w:tcPr>
            <w:tcW w:w="935" w:type="dxa"/>
          </w:tcPr>
          <w:p w14:paraId="1AA49D6C" w14:textId="77777777" w:rsidR="006A7575" w:rsidRPr="001763EF" w:rsidRDefault="006A7575" w:rsidP="00B67C66">
            <w:pPr>
              <w:jc w:val="right"/>
              <w:rPr>
                <w:rFonts w:ascii="Times New Roman" w:hAnsi="Times New Roman" w:cs="Times New Roman"/>
                <w:sz w:val="24"/>
                <w:szCs w:val="24"/>
              </w:rPr>
            </w:pPr>
          </w:p>
        </w:tc>
      </w:tr>
      <w:tr w:rsidR="006A7575" w:rsidRPr="001763EF" w14:paraId="6D765CEB" w14:textId="77777777" w:rsidTr="00B67C66">
        <w:tc>
          <w:tcPr>
            <w:tcW w:w="8415" w:type="dxa"/>
          </w:tcPr>
          <w:p w14:paraId="5845A9A7" w14:textId="77777777" w:rsidR="006A7575" w:rsidRPr="001763EF" w:rsidRDefault="006A7575" w:rsidP="00B67C66">
            <w:pPr>
              <w:rPr>
                <w:rFonts w:ascii="Times New Roman" w:hAnsi="Times New Roman" w:cs="Times New Roman"/>
                <w:sz w:val="24"/>
                <w:szCs w:val="24"/>
              </w:rPr>
            </w:pPr>
          </w:p>
        </w:tc>
        <w:tc>
          <w:tcPr>
            <w:tcW w:w="935" w:type="dxa"/>
          </w:tcPr>
          <w:p w14:paraId="038A589E" w14:textId="77777777" w:rsidR="006A7575" w:rsidRPr="001763EF" w:rsidRDefault="006A7575" w:rsidP="00B67C66">
            <w:pPr>
              <w:jc w:val="right"/>
              <w:rPr>
                <w:rFonts w:ascii="Times New Roman" w:hAnsi="Times New Roman" w:cs="Times New Roman"/>
                <w:sz w:val="24"/>
                <w:szCs w:val="24"/>
              </w:rPr>
            </w:pPr>
          </w:p>
        </w:tc>
      </w:tr>
      <w:tr w:rsidR="006A7575" w:rsidRPr="001763EF" w14:paraId="61A4E2FF" w14:textId="77777777" w:rsidTr="00B67C66">
        <w:tc>
          <w:tcPr>
            <w:tcW w:w="8415" w:type="dxa"/>
          </w:tcPr>
          <w:p w14:paraId="70D79410" w14:textId="77777777" w:rsidR="006A7575" w:rsidRPr="001763EF" w:rsidRDefault="006A7575" w:rsidP="00B67C66">
            <w:pPr>
              <w:rPr>
                <w:rFonts w:ascii="Times New Roman" w:hAnsi="Times New Roman" w:cs="Times New Roman"/>
                <w:sz w:val="24"/>
                <w:szCs w:val="24"/>
              </w:rPr>
            </w:pPr>
          </w:p>
        </w:tc>
        <w:tc>
          <w:tcPr>
            <w:tcW w:w="935" w:type="dxa"/>
          </w:tcPr>
          <w:p w14:paraId="19580AD9" w14:textId="77777777" w:rsidR="006A7575" w:rsidRPr="001763EF" w:rsidRDefault="006A7575" w:rsidP="00B67C66">
            <w:pPr>
              <w:jc w:val="right"/>
              <w:rPr>
                <w:rFonts w:ascii="Times New Roman" w:hAnsi="Times New Roman" w:cs="Times New Roman"/>
                <w:sz w:val="24"/>
                <w:szCs w:val="24"/>
              </w:rPr>
            </w:pPr>
          </w:p>
        </w:tc>
      </w:tr>
    </w:tbl>
    <w:p w14:paraId="3D3926D2" w14:textId="5C453162" w:rsidR="00FC03C0" w:rsidRDefault="00FC03C0">
      <w:pPr>
        <w:rPr>
          <w:rFonts w:ascii="Times New Roman" w:hAnsi="Times New Roman" w:cs="Times New Roman"/>
          <w:sz w:val="24"/>
          <w:szCs w:val="24"/>
        </w:rPr>
      </w:pPr>
    </w:p>
    <w:p w14:paraId="65847037" w14:textId="24D1D23D" w:rsidR="00FC03C0" w:rsidRDefault="00FC03C0">
      <w:pPr>
        <w:rPr>
          <w:rFonts w:ascii="Times New Roman" w:hAnsi="Times New Roman" w:cs="Times New Roman"/>
          <w:sz w:val="24"/>
          <w:szCs w:val="24"/>
        </w:rPr>
      </w:pPr>
    </w:p>
    <w:p w14:paraId="207B22FD" w14:textId="2EF9F98F" w:rsidR="00FC03C0" w:rsidRDefault="00FC03C0">
      <w:pPr>
        <w:rPr>
          <w:rFonts w:ascii="Times New Roman" w:hAnsi="Times New Roman" w:cs="Times New Roman"/>
          <w:sz w:val="24"/>
          <w:szCs w:val="24"/>
        </w:rPr>
      </w:pPr>
    </w:p>
    <w:p w14:paraId="46E7BEE3" w14:textId="4392DF6F" w:rsidR="00FC03C0" w:rsidRDefault="00FC03C0">
      <w:pPr>
        <w:rPr>
          <w:rFonts w:ascii="Times New Roman" w:hAnsi="Times New Roman" w:cs="Times New Roman"/>
          <w:sz w:val="24"/>
          <w:szCs w:val="24"/>
        </w:rPr>
      </w:pPr>
    </w:p>
    <w:p w14:paraId="74927E69" w14:textId="33088139" w:rsidR="00FC03C0" w:rsidRDefault="00FC03C0">
      <w:pPr>
        <w:rPr>
          <w:rFonts w:ascii="Times New Roman" w:hAnsi="Times New Roman" w:cs="Times New Roman"/>
          <w:sz w:val="24"/>
          <w:szCs w:val="24"/>
        </w:rPr>
      </w:pPr>
    </w:p>
    <w:p w14:paraId="685243F1" w14:textId="37056565" w:rsidR="00FC03C0" w:rsidRDefault="00FC03C0">
      <w:pPr>
        <w:rPr>
          <w:rFonts w:ascii="Times New Roman" w:hAnsi="Times New Roman" w:cs="Times New Roman"/>
          <w:sz w:val="24"/>
          <w:szCs w:val="24"/>
        </w:rPr>
      </w:pPr>
      <w:r>
        <w:rPr>
          <w:rFonts w:ascii="Times New Roman" w:hAnsi="Times New Roman" w:cs="Times New Roman"/>
          <w:sz w:val="24"/>
          <w:szCs w:val="24"/>
        </w:rPr>
        <w:br w:type="page"/>
      </w:r>
    </w:p>
    <w:p w14:paraId="49CC6E9A" w14:textId="77777777" w:rsidR="00FC03C0" w:rsidRPr="0086139F" w:rsidRDefault="00FC03C0" w:rsidP="00AC5241">
      <w:pPr>
        <w:pStyle w:val="Heading1"/>
        <w:spacing w:line="300" w:lineRule="auto"/>
        <w:jc w:val="center"/>
        <w:rPr>
          <w:rFonts w:ascii="Times New Roman" w:eastAsia="Times New Roman" w:hAnsi="Times New Roman" w:cs="Times New Roman"/>
          <w:b/>
          <w:color w:val="auto"/>
          <w:sz w:val="24"/>
          <w:szCs w:val="24"/>
        </w:rPr>
      </w:pPr>
      <w:r w:rsidRPr="0086139F">
        <w:rPr>
          <w:rFonts w:ascii="Times New Roman" w:eastAsia="Times New Roman" w:hAnsi="Times New Roman" w:cs="Times New Roman"/>
          <w:b/>
          <w:color w:val="auto"/>
          <w:sz w:val="24"/>
          <w:szCs w:val="24"/>
        </w:rPr>
        <w:lastRenderedPageBreak/>
        <w:t>Introduction</w:t>
      </w:r>
    </w:p>
    <w:p w14:paraId="7924D1E4" w14:textId="77777777" w:rsidR="00A42720" w:rsidRDefault="00FC03C0" w:rsidP="00AC5241">
      <w:pPr>
        <w:spacing w:line="300" w:lineRule="auto"/>
        <w:rPr>
          <w:rFonts w:ascii="Times New Roman" w:eastAsia="Times New Roman" w:hAnsi="Times New Roman" w:cs="Times New Roman"/>
          <w:color w:val="000000"/>
          <w:sz w:val="24"/>
          <w:szCs w:val="24"/>
        </w:rPr>
      </w:pPr>
      <w:r w:rsidRPr="0086139F">
        <w:rPr>
          <w:rFonts w:ascii="Times New Roman" w:eastAsia="Times New Roman" w:hAnsi="Times New Roman" w:cs="Times New Roman"/>
          <w:sz w:val="24"/>
          <w:szCs w:val="24"/>
        </w:rPr>
        <w:t xml:space="preserve">The </w:t>
      </w:r>
      <w:r w:rsidR="00B15A0C">
        <w:rPr>
          <w:rFonts w:ascii="Times New Roman" w:eastAsia="Times New Roman" w:hAnsi="Times New Roman" w:cs="Times New Roman"/>
          <w:sz w:val="24"/>
          <w:szCs w:val="24"/>
        </w:rPr>
        <w:t>Master of Science program in Deaf Education</w:t>
      </w:r>
      <w:r w:rsidR="00903550" w:rsidRPr="0086139F">
        <w:rPr>
          <w:rFonts w:ascii="Times New Roman" w:eastAsia="Times New Roman" w:hAnsi="Times New Roman" w:cs="Times New Roman"/>
          <w:sz w:val="24"/>
          <w:szCs w:val="24"/>
        </w:rPr>
        <w:t xml:space="preserve"> </w:t>
      </w:r>
      <w:r w:rsidRPr="0086139F">
        <w:rPr>
          <w:rFonts w:ascii="Times New Roman" w:eastAsia="Times New Roman" w:hAnsi="Times New Roman" w:cs="Times New Roman"/>
          <w:sz w:val="24"/>
          <w:szCs w:val="24"/>
        </w:rPr>
        <w:t xml:space="preserve">handbook, graduate catalog, and official university website provide information concerning policies and procedures for students in the </w:t>
      </w:r>
      <w:r w:rsidR="00B15A0C">
        <w:rPr>
          <w:rFonts w:ascii="Times New Roman" w:eastAsia="Times New Roman" w:hAnsi="Times New Roman" w:cs="Times New Roman"/>
          <w:sz w:val="24"/>
          <w:szCs w:val="24"/>
        </w:rPr>
        <w:t>Master of Science program in Deaf Education</w:t>
      </w:r>
      <w:r w:rsidRPr="0086139F">
        <w:rPr>
          <w:rFonts w:ascii="Times New Roman" w:eastAsia="Times New Roman" w:hAnsi="Times New Roman" w:cs="Times New Roman"/>
          <w:sz w:val="24"/>
          <w:szCs w:val="24"/>
        </w:rPr>
        <w:t xml:space="preserve">. </w:t>
      </w:r>
      <w:r w:rsidR="00A42720">
        <w:rPr>
          <w:rFonts w:ascii="Times New Roman" w:eastAsia="Times New Roman" w:hAnsi="Times New Roman" w:cs="Times New Roman"/>
          <w:color w:val="000000"/>
          <w:sz w:val="24"/>
          <w:szCs w:val="24"/>
        </w:rPr>
        <w:t>The student is responsible for reading all literature on the Deaf Studies program, College of Graduate Studies, College of Fine Arts and Communications, and Lamar University policies and procedures.</w:t>
      </w:r>
    </w:p>
    <w:p w14:paraId="1BA75E84" w14:textId="77777777" w:rsidR="00FC03C0" w:rsidRPr="0086139F" w:rsidRDefault="00FC03C0" w:rsidP="00AC5241">
      <w:pPr>
        <w:spacing w:line="300" w:lineRule="auto"/>
        <w:rPr>
          <w:rFonts w:ascii="Times New Roman" w:eastAsia="Times New Roman" w:hAnsi="Times New Roman" w:cs="Times New Roman"/>
          <w:sz w:val="24"/>
          <w:szCs w:val="24"/>
        </w:rPr>
      </w:pPr>
    </w:p>
    <w:p w14:paraId="7EE1A579" w14:textId="69C844DB" w:rsidR="00FC03C0" w:rsidRPr="0086139F" w:rsidRDefault="00FC03C0" w:rsidP="00AC5241">
      <w:pPr>
        <w:spacing w:line="300" w:lineRule="auto"/>
        <w:rPr>
          <w:rFonts w:ascii="Times New Roman" w:eastAsia="Times New Roman" w:hAnsi="Times New Roman" w:cs="Times New Roman"/>
          <w:sz w:val="24"/>
          <w:szCs w:val="24"/>
        </w:rPr>
      </w:pPr>
      <w:r w:rsidRPr="0086139F">
        <w:rPr>
          <w:rFonts w:ascii="Times New Roman" w:eastAsia="Times New Roman" w:hAnsi="Times New Roman" w:cs="Times New Roman"/>
          <w:sz w:val="24"/>
          <w:szCs w:val="24"/>
        </w:rPr>
        <w:t xml:space="preserve">The </w:t>
      </w:r>
      <w:r w:rsidR="00B15A0C">
        <w:rPr>
          <w:rFonts w:ascii="Times New Roman" w:eastAsia="Times New Roman" w:hAnsi="Times New Roman" w:cs="Times New Roman"/>
          <w:sz w:val="24"/>
          <w:szCs w:val="24"/>
        </w:rPr>
        <w:t>Master of Science program in Deaf Education</w:t>
      </w:r>
      <w:r w:rsidRPr="0086139F">
        <w:rPr>
          <w:rFonts w:ascii="Times New Roman" w:eastAsia="Times New Roman" w:hAnsi="Times New Roman" w:cs="Times New Roman"/>
          <w:sz w:val="24"/>
          <w:szCs w:val="24"/>
        </w:rPr>
        <w:t xml:space="preserve"> emphasizes an ASL/English Bilingual Education approach to pedagogy. This philosophy is evident </w:t>
      </w:r>
      <w:r w:rsidR="009A0285" w:rsidRPr="00512EAE">
        <w:rPr>
          <w:rFonts w:ascii="Times New Roman" w:eastAsia="Times New Roman" w:hAnsi="Times New Roman" w:cs="Times New Roman"/>
          <w:sz w:val="24"/>
          <w:szCs w:val="24"/>
        </w:rPr>
        <w:t xml:space="preserve">throughout the curriculum, through course content </w:t>
      </w:r>
      <w:r w:rsidRPr="0086139F">
        <w:rPr>
          <w:rFonts w:ascii="Times New Roman" w:eastAsia="Times New Roman" w:hAnsi="Times New Roman" w:cs="Times New Roman"/>
          <w:sz w:val="24"/>
          <w:szCs w:val="24"/>
        </w:rPr>
        <w:t xml:space="preserve">and practical applications. The philosophy is one that views Deafness as a cultural and linguistic entity and employs a comprehensive approach to services for students who are Deaf and Hard of Hearing. American Sign Language is utilized to promote cognitive, linguistic, and academic development through visual-gestural modalities, as well as the printed form of English. </w:t>
      </w:r>
    </w:p>
    <w:p w14:paraId="319603A6" w14:textId="77777777" w:rsidR="00FC03C0" w:rsidRPr="0086139F" w:rsidRDefault="00FC03C0" w:rsidP="00AC5241">
      <w:pPr>
        <w:spacing w:line="300" w:lineRule="auto"/>
        <w:rPr>
          <w:rFonts w:ascii="Times New Roman" w:eastAsia="Times New Roman" w:hAnsi="Times New Roman" w:cs="Times New Roman"/>
          <w:sz w:val="24"/>
          <w:szCs w:val="24"/>
        </w:rPr>
      </w:pPr>
    </w:p>
    <w:p w14:paraId="4E1355B1" w14:textId="36A57E31" w:rsidR="0086139F" w:rsidRDefault="00FC03C0" w:rsidP="00AC5241">
      <w:pPr>
        <w:spacing w:line="300" w:lineRule="auto"/>
        <w:rPr>
          <w:rFonts w:ascii="Times New Roman" w:eastAsia="Times New Roman" w:hAnsi="Times New Roman" w:cs="Times New Roman"/>
          <w:sz w:val="24"/>
          <w:szCs w:val="24"/>
        </w:rPr>
      </w:pPr>
      <w:r w:rsidRPr="0086139F">
        <w:rPr>
          <w:rFonts w:ascii="Times New Roman" w:eastAsia="Times New Roman" w:hAnsi="Times New Roman" w:cs="Times New Roman"/>
          <w:sz w:val="24"/>
          <w:szCs w:val="24"/>
        </w:rPr>
        <w:t xml:space="preserve">General admissions requirements can be found in the graduate catalog and on the university website. After the student has been accepted by the College of Graduate Studies, and the Department of </w:t>
      </w:r>
      <w:r w:rsidR="00B15A0C">
        <w:rPr>
          <w:rFonts w:ascii="Times New Roman" w:eastAsia="Times New Roman" w:hAnsi="Times New Roman" w:cs="Times New Roman"/>
          <w:sz w:val="24"/>
          <w:szCs w:val="24"/>
        </w:rPr>
        <w:t>Deaf Education</w:t>
      </w:r>
      <w:r w:rsidRPr="0086139F">
        <w:rPr>
          <w:rFonts w:ascii="Times New Roman" w:eastAsia="Times New Roman" w:hAnsi="Times New Roman" w:cs="Times New Roman"/>
          <w:sz w:val="24"/>
          <w:szCs w:val="24"/>
        </w:rPr>
        <w:t xml:space="preserve">, the student meets with the Director of the </w:t>
      </w:r>
      <w:r w:rsidR="00B15A0C">
        <w:rPr>
          <w:rFonts w:ascii="Times New Roman" w:eastAsia="Times New Roman" w:hAnsi="Times New Roman" w:cs="Times New Roman"/>
          <w:sz w:val="24"/>
          <w:szCs w:val="24"/>
        </w:rPr>
        <w:t>Master of Science program in Deaf Education</w:t>
      </w:r>
      <w:r w:rsidR="008B73DD">
        <w:rPr>
          <w:rFonts w:ascii="Times New Roman" w:eastAsia="Times New Roman" w:hAnsi="Times New Roman" w:cs="Times New Roman"/>
          <w:sz w:val="24"/>
          <w:szCs w:val="24"/>
        </w:rPr>
        <w:t xml:space="preserve"> </w:t>
      </w:r>
      <w:r w:rsidRPr="0086139F">
        <w:rPr>
          <w:rFonts w:ascii="Times New Roman" w:eastAsia="Times New Roman" w:hAnsi="Times New Roman" w:cs="Times New Roman"/>
          <w:sz w:val="24"/>
          <w:szCs w:val="24"/>
        </w:rPr>
        <w:t xml:space="preserve">(or a designated representative). The Director will assist the student and advise them </w:t>
      </w:r>
      <w:r w:rsidR="009A0285">
        <w:rPr>
          <w:rFonts w:ascii="Times New Roman" w:eastAsia="Times New Roman" w:hAnsi="Times New Roman" w:cs="Times New Roman"/>
          <w:sz w:val="24"/>
          <w:szCs w:val="24"/>
        </w:rPr>
        <w:t>on</w:t>
      </w:r>
      <w:r w:rsidRPr="0086139F">
        <w:rPr>
          <w:rFonts w:ascii="Times New Roman" w:eastAsia="Times New Roman" w:hAnsi="Times New Roman" w:cs="Times New Roman"/>
          <w:sz w:val="24"/>
          <w:szCs w:val="24"/>
        </w:rPr>
        <w:t xml:space="preserve"> first semester courses and address the issue of who will be the student’s faculty Academic Advisor. The Director of </w:t>
      </w:r>
      <w:r w:rsidR="008424A8">
        <w:rPr>
          <w:rFonts w:ascii="Times New Roman" w:eastAsia="Times New Roman" w:hAnsi="Times New Roman" w:cs="Times New Roman"/>
          <w:sz w:val="24"/>
          <w:szCs w:val="24"/>
        </w:rPr>
        <w:t>Deaf Education</w:t>
      </w:r>
      <w:r w:rsidRPr="0086139F">
        <w:rPr>
          <w:rFonts w:ascii="Times New Roman" w:eastAsia="Times New Roman" w:hAnsi="Times New Roman" w:cs="Times New Roman"/>
          <w:sz w:val="24"/>
          <w:szCs w:val="24"/>
        </w:rPr>
        <w:t xml:space="preserve"> will also provide an overview of the program and answer any questions the </w:t>
      </w:r>
      <w:r w:rsidR="009A0285" w:rsidRPr="00512EAE">
        <w:rPr>
          <w:rFonts w:ascii="Times New Roman" w:eastAsia="Times New Roman" w:hAnsi="Times New Roman" w:cs="Times New Roman"/>
          <w:sz w:val="24"/>
          <w:szCs w:val="24"/>
        </w:rPr>
        <w:t xml:space="preserve">student may have </w:t>
      </w:r>
      <w:r w:rsidRPr="0086139F">
        <w:rPr>
          <w:rFonts w:ascii="Times New Roman" w:eastAsia="Times New Roman" w:hAnsi="Times New Roman" w:cs="Times New Roman"/>
          <w:sz w:val="24"/>
          <w:szCs w:val="24"/>
        </w:rPr>
        <w:t xml:space="preserve">at that time. Furthermore, the Director will continue to assist the student until an Academic Advisor is assigned. </w:t>
      </w:r>
    </w:p>
    <w:p w14:paraId="507D3D81" w14:textId="77777777" w:rsidR="0086139F" w:rsidRDefault="0086139F" w:rsidP="00AC5241">
      <w:pPr>
        <w:spacing w:line="300" w:lineRule="auto"/>
        <w:rPr>
          <w:rFonts w:ascii="Times New Roman" w:eastAsia="Times New Roman" w:hAnsi="Times New Roman" w:cs="Times New Roman"/>
          <w:sz w:val="24"/>
          <w:szCs w:val="24"/>
        </w:rPr>
      </w:pPr>
    </w:p>
    <w:p w14:paraId="6316D856" w14:textId="37ABCEE7" w:rsidR="00FC03C0" w:rsidRPr="0086139F" w:rsidRDefault="00FC03C0" w:rsidP="00AC5241">
      <w:pPr>
        <w:spacing w:line="300" w:lineRule="auto"/>
        <w:rPr>
          <w:rFonts w:ascii="Times New Roman" w:eastAsia="Times New Roman" w:hAnsi="Times New Roman" w:cs="Times New Roman"/>
          <w:sz w:val="24"/>
          <w:szCs w:val="24"/>
        </w:rPr>
      </w:pPr>
      <w:r w:rsidRPr="0086139F">
        <w:rPr>
          <w:rFonts w:ascii="Times New Roman" w:eastAsia="Times New Roman" w:hAnsi="Times New Roman" w:cs="Times New Roman"/>
          <w:sz w:val="24"/>
          <w:szCs w:val="24"/>
        </w:rPr>
        <w:t xml:space="preserve">Assistance may include, but is not limited to, course selection, research topics, procedural and policy requirements, and doctoral program requirements and deadlines. A student’s Academic Advisor must be a member of the </w:t>
      </w:r>
      <w:r w:rsidR="008424A8">
        <w:rPr>
          <w:rFonts w:ascii="Times New Roman" w:eastAsia="Times New Roman" w:hAnsi="Times New Roman" w:cs="Times New Roman"/>
          <w:sz w:val="24"/>
          <w:szCs w:val="24"/>
        </w:rPr>
        <w:t>Deaf Education</w:t>
      </w:r>
      <w:r w:rsidRPr="0086139F">
        <w:rPr>
          <w:rFonts w:ascii="Times New Roman" w:eastAsia="Times New Roman" w:hAnsi="Times New Roman" w:cs="Times New Roman"/>
          <w:sz w:val="24"/>
          <w:szCs w:val="24"/>
        </w:rPr>
        <w:t xml:space="preserve"> and Deaf Education Department faculty, must hold graduate faculty status at Lamar University, and will be chosen during the student’s first year of residence. Once assigned, the Academic Advisor assists the student in deciding what courses are to be taken, what research topics should be investigated, and in some cases, what types of financial support are available to the student. </w:t>
      </w:r>
      <w:bookmarkStart w:id="1" w:name="bookmark=id.1fob9te" w:colFirst="0" w:colLast="0"/>
      <w:bookmarkEnd w:id="1"/>
    </w:p>
    <w:p w14:paraId="7E763DB2" w14:textId="77777777" w:rsidR="00FC03C0" w:rsidRPr="0086139F" w:rsidRDefault="00FC03C0" w:rsidP="00AC5241">
      <w:pPr>
        <w:pStyle w:val="Heading1"/>
        <w:spacing w:line="300" w:lineRule="auto"/>
        <w:ind w:hanging="10"/>
        <w:rPr>
          <w:rFonts w:ascii="Times New Roman" w:eastAsia="Times New Roman" w:hAnsi="Times New Roman" w:cs="Times New Roman"/>
          <w:b/>
          <w:color w:val="auto"/>
          <w:sz w:val="24"/>
          <w:szCs w:val="24"/>
        </w:rPr>
      </w:pPr>
      <w:r w:rsidRPr="0086139F">
        <w:rPr>
          <w:color w:val="auto"/>
        </w:rPr>
        <w:br w:type="page"/>
      </w:r>
    </w:p>
    <w:p w14:paraId="1929C96E" w14:textId="5187B27A" w:rsidR="00FC03C0" w:rsidRPr="0086139F" w:rsidRDefault="00B15A0C" w:rsidP="00AC5241">
      <w:pPr>
        <w:spacing w:line="30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 xml:space="preserve">Master of Science </w:t>
      </w:r>
      <w:r w:rsidR="0088743C">
        <w:rPr>
          <w:rFonts w:ascii="Times New Roman" w:eastAsia="Times New Roman" w:hAnsi="Times New Roman" w:cs="Times New Roman"/>
          <w:b/>
          <w:bCs/>
          <w:sz w:val="24"/>
          <w:szCs w:val="24"/>
        </w:rPr>
        <w:t xml:space="preserve">Program </w:t>
      </w:r>
      <w:r>
        <w:rPr>
          <w:rFonts w:ascii="Times New Roman" w:eastAsia="Times New Roman" w:hAnsi="Times New Roman" w:cs="Times New Roman"/>
          <w:b/>
          <w:bCs/>
          <w:sz w:val="24"/>
          <w:szCs w:val="24"/>
        </w:rPr>
        <w:t>in Deaf Education</w:t>
      </w:r>
    </w:p>
    <w:p w14:paraId="73214CDC" w14:textId="55BAAE07" w:rsidR="00FC03C0" w:rsidRPr="0086139F" w:rsidRDefault="00FC03C0" w:rsidP="00AC5241">
      <w:pPr>
        <w:spacing w:line="300" w:lineRule="auto"/>
        <w:rPr>
          <w:rFonts w:ascii="Times New Roman" w:eastAsia="Times New Roman" w:hAnsi="Times New Roman" w:cs="Times New Roman"/>
          <w:sz w:val="24"/>
          <w:szCs w:val="24"/>
        </w:rPr>
      </w:pPr>
      <w:r w:rsidRPr="0086139F">
        <w:rPr>
          <w:rFonts w:ascii="Times New Roman" w:eastAsia="Times New Roman" w:hAnsi="Times New Roman" w:cs="Times New Roman"/>
          <w:sz w:val="24"/>
          <w:szCs w:val="24"/>
        </w:rPr>
        <w:t xml:space="preserve">The </w:t>
      </w:r>
      <w:r w:rsidR="00B15A0C">
        <w:rPr>
          <w:rFonts w:ascii="Times New Roman" w:eastAsia="Times New Roman" w:hAnsi="Times New Roman" w:cs="Times New Roman"/>
          <w:sz w:val="24"/>
          <w:szCs w:val="24"/>
        </w:rPr>
        <w:t>Master of Science program in Deaf Education</w:t>
      </w:r>
      <w:r w:rsidRPr="0086139F">
        <w:rPr>
          <w:rFonts w:ascii="Times New Roman" w:eastAsia="Times New Roman" w:hAnsi="Times New Roman" w:cs="Times New Roman"/>
          <w:sz w:val="24"/>
          <w:szCs w:val="24"/>
        </w:rPr>
        <w:t xml:space="preserve"> allow</w:t>
      </w:r>
      <w:r w:rsidR="009A0285">
        <w:rPr>
          <w:rFonts w:ascii="Times New Roman" w:eastAsia="Times New Roman" w:hAnsi="Times New Roman" w:cs="Times New Roman"/>
          <w:sz w:val="24"/>
          <w:szCs w:val="24"/>
        </w:rPr>
        <w:t>s</w:t>
      </w:r>
      <w:r w:rsidRPr="0086139F">
        <w:rPr>
          <w:rFonts w:ascii="Times New Roman" w:eastAsia="Times New Roman" w:hAnsi="Times New Roman" w:cs="Times New Roman"/>
          <w:sz w:val="24"/>
          <w:szCs w:val="24"/>
        </w:rPr>
        <w:t xml:space="preserve"> students to explore, research, and critique Deaf ways of being in historical and theoretical aspects. Students are expected to examine and critique existing knowledge and production of new knowledge relating to Deaf communities and their sign languages. </w:t>
      </w:r>
    </w:p>
    <w:p w14:paraId="5F8E9433" w14:textId="77777777" w:rsidR="00FC03C0" w:rsidRPr="0086139F" w:rsidRDefault="00FC03C0" w:rsidP="00AC5241">
      <w:pPr>
        <w:spacing w:line="300" w:lineRule="auto"/>
        <w:rPr>
          <w:rFonts w:ascii="Times New Roman" w:eastAsia="Times New Roman" w:hAnsi="Times New Roman" w:cs="Times New Roman"/>
          <w:sz w:val="24"/>
          <w:szCs w:val="24"/>
        </w:rPr>
      </w:pPr>
    </w:p>
    <w:p w14:paraId="3248E3E4" w14:textId="2A964FAB" w:rsidR="00FC03C0" w:rsidRPr="0086139F" w:rsidRDefault="00FC03C0" w:rsidP="00AC5241">
      <w:pPr>
        <w:spacing w:line="300" w:lineRule="auto"/>
        <w:rPr>
          <w:rFonts w:ascii="Times New Roman" w:eastAsia="Times New Roman" w:hAnsi="Times New Roman" w:cs="Times New Roman"/>
          <w:sz w:val="24"/>
          <w:szCs w:val="24"/>
        </w:rPr>
      </w:pPr>
      <w:r w:rsidRPr="0086139F">
        <w:rPr>
          <w:rFonts w:ascii="Times New Roman" w:eastAsia="Times New Roman" w:hAnsi="Times New Roman" w:cs="Times New Roman"/>
          <w:sz w:val="24"/>
          <w:szCs w:val="24"/>
        </w:rPr>
        <w:t xml:space="preserve">Students </w:t>
      </w:r>
      <w:r w:rsidR="00636652">
        <w:rPr>
          <w:rFonts w:ascii="Times New Roman" w:eastAsia="Times New Roman" w:hAnsi="Times New Roman" w:cs="Times New Roman"/>
          <w:sz w:val="24"/>
          <w:szCs w:val="24"/>
        </w:rPr>
        <w:t>will take</w:t>
      </w:r>
      <w:r w:rsidRPr="0086139F">
        <w:rPr>
          <w:rFonts w:ascii="Times New Roman" w:eastAsia="Times New Roman" w:hAnsi="Times New Roman" w:cs="Times New Roman"/>
          <w:sz w:val="24"/>
          <w:szCs w:val="24"/>
        </w:rPr>
        <w:t xml:space="preserve"> courses focusing on cultural studies, history, critical theory, philosophy, literature, disability studies, visual culture, critical pedagogy, public policy, </w:t>
      </w:r>
      <w:r w:rsidR="00F96994">
        <w:rPr>
          <w:rFonts w:ascii="Times New Roman" w:eastAsia="Times New Roman" w:hAnsi="Times New Roman" w:cs="Times New Roman"/>
          <w:sz w:val="24"/>
          <w:szCs w:val="24"/>
        </w:rPr>
        <w:t xml:space="preserve">social </w:t>
      </w:r>
      <w:r w:rsidR="001D639A">
        <w:rPr>
          <w:rFonts w:ascii="Times New Roman" w:eastAsia="Times New Roman" w:hAnsi="Times New Roman" w:cs="Times New Roman"/>
          <w:sz w:val="24"/>
          <w:szCs w:val="24"/>
        </w:rPr>
        <w:t>justice,</w:t>
      </w:r>
      <w:r w:rsidR="00F96994">
        <w:rPr>
          <w:rFonts w:ascii="Times New Roman" w:eastAsia="Times New Roman" w:hAnsi="Times New Roman" w:cs="Times New Roman"/>
          <w:sz w:val="24"/>
          <w:szCs w:val="24"/>
        </w:rPr>
        <w:t xml:space="preserve"> </w:t>
      </w:r>
      <w:r w:rsidRPr="0086139F">
        <w:rPr>
          <w:rFonts w:ascii="Times New Roman" w:eastAsia="Times New Roman" w:hAnsi="Times New Roman" w:cs="Times New Roman"/>
          <w:sz w:val="24"/>
          <w:szCs w:val="24"/>
        </w:rPr>
        <w:t xml:space="preserve">and advocacy. This program will increase the knowledge of </w:t>
      </w:r>
      <w:r w:rsidR="008424A8">
        <w:rPr>
          <w:rFonts w:ascii="Times New Roman" w:eastAsia="Times New Roman" w:hAnsi="Times New Roman" w:cs="Times New Roman"/>
          <w:sz w:val="24"/>
          <w:szCs w:val="24"/>
        </w:rPr>
        <w:t>Deaf Education</w:t>
      </w:r>
      <w:r w:rsidRPr="0086139F">
        <w:rPr>
          <w:rFonts w:ascii="Times New Roman" w:eastAsia="Times New Roman" w:hAnsi="Times New Roman" w:cs="Times New Roman"/>
          <w:sz w:val="24"/>
          <w:szCs w:val="24"/>
        </w:rPr>
        <w:t xml:space="preserve"> in students that will better prepare them for work in a variety of fields related to Deaf communities in the United States.</w:t>
      </w:r>
    </w:p>
    <w:p w14:paraId="315B7094" w14:textId="77777777" w:rsidR="00FC03C0" w:rsidRPr="0086139F" w:rsidRDefault="00FC03C0" w:rsidP="00AC5241">
      <w:pPr>
        <w:spacing w:line="300" w:lineRule="auto"/>
        <w:rPr>
          <w:rFonts w:ascii="Times New Roman" w:eastAsia="Times New Roman" w:hAnsi="Times New Roman" w:cs="Times New Roman"/>
          <w:sz w:val="24"/>
          <w:szCs w:val="24"/>
        </w:rPr>
      </w:pPr>
    </w:p>
    <w:p w14:paraId="377CCC3D" w14:textId="3A0F0111" w:rsidR="0088743C" w:rsidRDefault="00FC03C0" w:rsidP="00AC5241">
      <w:pPr>
        <w:spacing w:line="300" w:lineRule="auto"/>
        <w:rPr>
          <w:rFonts w:ascii="Times New Roman" w:eastAsia="Times New Roman" w:hAnsi="Times New Roman" w:cs="Times New Roman"/>
          <w:sz w:val="24"/>
          <w:szCs w:val="24"/>
        </w:rPr>
      </w:pPr>
      <w:r w:rsidRPr="0086139F">
        <w:rPr>
          <w:rFonts w:ascii="Times New Roman" w:eastAsia="Times New Roman" w:hAnsi="Times New Roman" w:cs="Times New Roman"/>
          <w:sz w:val="24"/>
          <w:szCs w:val="24"/>
        </w:rPr>
        <w:t xml:space="preserve">Admission to the </w:t>
      </w:r>
      <w:r w:rsidR="00B15A0C">
        <w:rPr>
          <w:rFonts w:ascii="Times New Roman" w:eastAsia="Times New Roman" w:hAnsi="Times New Roman" w:cs="Times New Roman"/>
          <w:sz w:val="24"/>
          <w:szCs w:val="24"/>
        </w:rPr>
        <w:t>Master of Science program in Deaf Education</w:t>
      </w:r>
      <w:r w:rsidRPr="0086139F">
        <w:rPr>
          <w:rFonts w:ascii="Times New Roman" w:eastAsia="Times New Roman" w:hAnsi="Times New Roman" w:cs="Times New Roman"/>
          <w:sz w:val="24"/>
          <w:szCs w:val="24"/>
        </w:rPr>
        <w:t xml:space="preserve"> is marked by several milestones listed below. Students are expected to accomplish Program Learning Outcomes throughout all stages of their master’s studies.</w:t>
      </w:r>
    </w:p>
    <w:p w14:paraId="39CDDBB1" w14:textId="2971E3AD" w:rsidR="0086139F" w:rsidRDefault="0086139F" w:rsidP="00AC5241">
      <w:pPr>
        <w:spacing w:line="300" w:lineRule="auto"/>
        <w:rPr>
          <w:rFonts w:ascii="Times New Roman" w:eastAsia="Times New Roman" w:hAnsi="Times New Roman" w:cs="Times New Roman"/>
          <w:sz w:val="24"/>
          <w:szCs w:val="24"/>
        </w:rPr>
      </w:pPr>
    </w:p>
    <w:p w14:paraId="542A4E5D" w14:textId="77777777" w:rsidR="0086139F" w:rsidRPr="0086139F" w:rsidRDefault="0086139F" w:rsidP="00AC5241">
      <w:pPr>
        <w:spacing w:line="300" w:lineRule="auto"/>
        <w:rPr>
          <w:rFonts w:ascii="Times New Roman" w:eastAsia="Times New Roman" w:hAnsi="Times New Roman" w:cs="Times New Roman"/>
          <w:b/>
          <w:sz w:val="24"/>
          <w:szCs w:val="24"/>
        </w:rPr>
      </w:pPr>
      <w:r w:rsidRPr="0086139F">
        <w:rPr>
          <w:rFonts w:ascii="Times New Roman" w:eastAsia="Times New Roman" w:hAnsi="Times New Roman" w:cs="Times New Roman"/>
          <w:b/>
          <w:sz w:val="24"/>
          <w:szCs w:val="24"/>
        </w:rPr>
        <w:t>Admission Process</w:t>
      </w:r>
    </w:p>
    <w:p w14:paraId="760D24DE" w14:textId="77777777" w:rsidR="0086139F" w:rsidRPr="0086139F" w:rsidRDefault="0086139F" w:rsidP="00AC5241">
      <w:pPr>
        <w:pStyle w:val="ListParagraph"/>
        <w:numPr>
          <w:ilvl w:val="0"/>
          <w:numId w:val="1"/>
        </w:numPr>
        <w:spacing w:line="300" w:lineRule="auto"/>
        <w:rPr>
          <w:rFonts w:ascii="Times New Roman" w:hAnsi="Times New Roman" w:cs="Times New Roman"/>
          <w:sz w:val="24"/>
          <w:szCs w:val="24"/>
        </w:rPr>
      </w:pPr>
      <w:r w:rsidRPr="0086139F">
        <w:rPr>
          <w:rFonts w:ascii="Times New Roman" w:hAnsi="Times New Roman" w:cs="Times New Roman"/>
          <w:sz w:val="24"/>
          <w:szCs w:val="24"/>
        </w:rPr>
        <w:t>Take the GRE and meet the institutional GRE and GPA standards.</w:t>
      </w:r>
    </w:p>
    <w:p w14:paraId="714C45BE" w14:textId="77777777" w:rsidR="0086139F" w:rsidRPr="0086139F" w:rsidRDefault="0086139F" w:rsidP="00AC5241">
      <w:pPr>
        <w:pStyle w:val="ListParagraph"/>
        <w:numPr>
          <w:ilvl w:val="0"/>
          <w:numId w:val="1"/>
        </w:numPr>
        <w:spacing w:line="300" w:lineRule="auto"/>
        <w:rPr>
          <w:rFonts w:ascii="Times New Roman" w:hAnsi="Times New Roman" w:cs="Times New Roman"/>
          <w:sz w:val="24"/>
          <w:szCs w:val="24"/>
        </w:rPr>
      </w:pPr>
      <w:r w:rsidRPr="0086139F">
        <w:rPr>
          <w:rFonts w:ascii="Times New Roman" w:hAnsi="Times New Roman" w:cs="Times New Roman"/>
          <w:sz w:val="24"/>
          <w:szCs w:val="24"/>
        </w:rPr>
        <w:t>Apply for admission to the program through www.applytexas.org</w:t>
      </w:r>
    </w:p>
    <w:p w14:paraId="161C75D9" w14:textId="75B32093" w:rsidR="0086139F" w:rsidRPr="0086139F" w:rsidRDefault="0086139F" w:rsidP="009A0285">
      <w:pPr>
        <w:pStyle w:val="ListParagraph"/>
        <w:numPr>
          <w:ilvl w:val="0"/>
          <w:numId w:val="1"/>
        </w:numPr>
        <w:spacing w:line="300" w:lineRule="auto"/>
        <w:rPr>
          <w:rFonts w:ascii="Times New Roman" w:hAnsi="Times New Roman" w:cs="Times New Roman"/>
          <w:sz w:val="24"/>
          <w:szCs w:val="24"/>
        </w:rPr>
      </w:pPr>
      <w:r w:rsidRPr="0086139F">
        <w:rPr>
          <w:rFonts w:ascii="Times New Roman" w:hAnsi="Times New Roman" w:cs="Times New Roman"/>
          <w:sz w:val="24"/>
          <w:szCs w:val="24"/>
        </w:rPr>
        <w:t>A minimum 3.0 GPA in undergraduate is required.</w:t>
      </w:r>
    </w:p>
    <w:p w14:paraId="5CE1C7FE" w14:textId="46CB6FC2" w:rsidR="0086139F" w:rsidRPr="0086139F" w:rsidRDefault="001F1549" w:rsidP="009A0285">
      <w:pPr>
        <w:pStyle w:val="ListParagraph"/>
        <w:numPr>
          <w:ilvl w:val="0"/>
          <w:numId w:val="1"/>
        </w:numPr>
        <w:spacing w:line="300" w:lineRule="auto"/>
        <w:rPr>
          <w:rFonts w:ascii="Times New Roman" w:hAnsi="Times New Roman" w:cs="Times New Roman"/>
          <w:sz w:val="24"/>
          <w:szCs w:val="24"/>
        </w:rPr>
      </w:pPr>
      <w:r>
        <w:rPr>
          <w:rFonts w:ascii="Times New Roman" w:hAnsi="Times New Roman" w:cs="Times New Roman"/>
          <w:sz w:val="24"/>
          <w:szCs w:val="24"/>
        </w:rPr>
        <w:t xml:space="preserve">A minimum </w:t>
      </w:r>
      <w:r w:rsidR="0004738F">
        <w:rPr>
          <w:rFonts w:ascii="Times New Roman" w:hAnsi="Times New Roman" w:cs="Times New Roman"/>
          <w:sz w:val="24"/>
          <w:szCs w:val="24"/>
        </w:rPr>
        <w:t>ASLPI score of 3.0 i</w:t>
      </w:r>
      <w:r w:rsidR="00165064">
        <w:rPr>
          <w:rFonts w:ascii="Times New Roman" w:hAnsi="Times New Roman" w:cs="Times New Roman"/>
          <w:sz w:val="24"/>
          <w:szCs w:val="24"/>
        </w:rPr>
        <w:t xml:space="preserve">s expected as </w:t>
      </w:r>
      <w:r w:rsidR="008C7ABF">
        <w:rPr>
          <w:rFonts w:ascii="Times New Roman" w:hAnsi="Times New Roman" w:cs="Times New Roman"/>
          <w:sz w:val="24"/>
          <w:szCs w:val="24"/>
        </w:rPr>
        <w:t>p</w:t>
      </w:r>
      <w:r w:rsidR="0086139F" w:rsidRPr="0086139F">
        <w:rPr>
          <w:rFonts w:ascii="Times New Roman" w:hAnsi="Times New Roman" w:cs="Times New Roman"/>
          <w:sz w:val="24"/>
          <w:szCs w:val="24"/>
        </w:rPr>
        <w:t xml:space="preserve">rogram graduates are expected to be skilled in American Sign Language, which is the mode of instruction. </w:t>
      </w:r>
    </w:p>
    <w:p w14:paraId="4656A4AF" w14:textId="77777777" w:rsidR="009A0285" w:rsidRPr="00512EAE" w:rsidRDefault="009A0285" w:rsidP="009A0285">
      <w:pPr>
        <w:pStyle w:val="ListParagraph"/>
        <w:numPr>
          <w:ilvl w:val="0"/>
          <w:numId w:val="1"/>
        </w:numPr>
        <w:spacing w:line="300" w:lineRule="auto"/>
        <w:rPr>
          <w:rFonts w:ascii="Times New Roman" w:hAnsi="Times New Roman" w:cs="Times New Roman"/>
          <w:sz w:val="24"/>
          <w:szCs w:val="24"/>
        </w:rPr>
      </w:pPr>
      <w:r w:rsidRPr="00512EAE">
        <w:rPr>
          <w:rFonts w:ascii="Times New Roman" w:hAnsi="Times New Roman" w:cs="Times New Roman"/>
          <w:sz w:val="24"/>
          <w:szCs w:val="24"/>
        </w:rPr>
        <w:t>Three letters of recommendations</w:t>
      </w:r>
    </w:p>
    <w:p w14:paraId="23B87179" w14:textId="77777777" w:rsidR="0086139F" w:rsidRPr="0086139F" w:rsidRDefault="0086139F" w:rsidP="009A0285">
      <w:pPr>
        <w:pStyle w:val="ListParagraph"/>
        <w:numPr>
          <w:ilvl w:val="0"/>
          <w:numId w:val="1"/>
        </w:numPr>
        <w:spacing w:line="300" w:lineRule="auto"/>
        <w:rPr>
          <w:rFonts w:ascii="Times New Roman" w:hAnsi="Times New Roman" w:cs="Times New Roman"/>
          <w:sz w:val="24"/>
          <w:szCs w:val="24"/>
        </w:rPr>
      </w:pPr>
      <w:r w:rsidRPr="0086139F">
        <w:rPr>
          <w:rFonts w:ascii="Times New Roman" w:hAnsi="Times New Roman" w:cs="Times New Roman"/>
          <w:sz w:val="24"/>
          <w:szCs w:val="24"/>
        </w:rPr>
        <w:t>Admission interview with DSDE faculty</w:t>
      </w:r>
    </w:p>
    <w:p w14:paraId="75E5F9E2" w14:textId="77777777" w:rsidR="0086139F" w:rsidRPr="0086139F" w:rsidRDefault="0086139F" w:rsidP="00AC5241">
      <w:pPr>
        <w:pStyle w:val="ListParagraph"/>
        <w:numPr>
          <w:ilvl w:val="0"/>
          <w:numId w:val="1"/>
        </w:numPr>
        <w:spacing w:line="300" w:lineRule="auto"/>
        <w:rPr>
          <w:rFonts w:ascii="Times New Roman" w:hAnsi="Times New Roman" w:cs="Times New Roman"/>
          <w:sz w:val="24"/>
          <w:szCs w:val="24"/>
        </w:rPr>
      </w:pPr>
      <w:r w:rsidRPr="0086139F">
        <w:rPr>
          <w:rFonts w:ascii="Times New Roman" w:hAnsi="Times New Roman" w:cs="Times New Roman"/>
          <w:sz w:val="24"/>
          <w:szCs w:val="24"/>
        </w:rPr>
        <w:t>Acceptance to the program</w:t>
      </w:r>
    </w:p>
    <w:p w14:paraId="12B04585" w14:textId="77777777" w:rsidR="0086139F" w:rsidRPr="0086139F" w:rsidRDefault="0086139F" w:rsidP="00AC5241">
      <w:pPr>
        <w:pStyle w:val="ListParagraph"/>
        <w:numPr>
          <w:ilvl w:val="0"/>
          <w:numId w:val="1"/>
        </w:numPr>
        <w:spacing w:line="300" w:lineRule="auto"/>
        <w:rPr>
          <w:rFonts w:ascii="Times New Roman" w:hAnsi="Times New Roman" w:cs="Times New Roman"/>
          <w:sz w:val="24"/>
          <w:szCs w:val="24"/>
        </w:rPr>
      </w:pPr>
      <w:r w:rsidRPr="0086139F">
        <w:rPr>
          <w:rFonts w:ascii="Times New Roman" w:hAnsi="Times New Roman" w:cs="Times New Roman"/>
          <w:sz w:val="24"/>
          <w:szCs w:val="24"/>
        </w:rPr>
        <w:t>Completion of coursework</w:t>
      </w:r>
    </w:p>
    <w:p w14:paraId="0F67C0E2" w14:textId="6FF7F7E3" w:rsidR="0086139F" w:rsidRPr="0086139F" w:rsidRDefault="001C0C9F" w:rsidP="00AC5241">
      <w:pPr>
        <w:pStyle w:val="ListParagraph"/>
        <w:numPr>
          <w:ilvl w:val="0"/>
          <w:numId w:val="1"/>
        </w:numPr>
        <w:spacing w:line="300" w:lineRule="auto"/>
        <w:rPr>
          <w:rFonts w:ascii="Times New Roman" w:hAnsi="Times New Roman" w:cs="Times New Roman"/>
          <w:sz w:val="24"/>
          <w:szCs w:val="24"/>
        </w:rPr>
      </w:pPr>
      <w:r>
        <w:rPr>
          <w:rFonts w:ascii="Times New Roman" w:hAnsi="Times New Roman" w:cs="Times New Roman"/>
          <w:sz w:val="24"/>
          <w:szCs w:val="24"/>
        </w:rPr>
        <w:t xml:space="preserve">Completion of </w:t>
      </w:r>
      <w:r w:rsidR="00582D73">
        <w:rPr>
          <w:rFonts w:ascii="Times New Roman" w:hAnsi="Times New Roman" w:cs="Times New Roman"/>
          <w:sz w:val="24"/>
          <w:szCs w:val="24"/>
        </w:rPr>
        <w:t xml:space="preserve">Capstone </w:t>
      </w:r>
      <w:r>
        <w:rPr>
          <w:rFonts w:ascii="Times New Roman" w:hAnsi="Times New Roman" w:cs="Times New Roman"/>
          <w:sz w:val="24"/>
          <w:szCs w:val="24"/>
        </w:rPr>
        <w:t xml:space="preserve">or </w:t>
      </w:r>
      <w:r w:rsidR="0086139F" w:rsidRPr="0086139F">
        <w:rPr>
          <w:rFonts w:ascii="Times New Roman" w:hAnsi="Times New Roman" w:cs="Times New Roman"/>
          <w:sz w:val="24"/>
          <w:szCs w:val="24"/>
        </w:rPr>
        <w:t>C</w:t>
      </w:r>
      <w:r w:rsidR="009A0285">
        <w:rPr>
          <w:rFonts w:ascii="Times New Roman" w:hAnsi="Times New Roman" w:cs="Times New Roman"/>
          <w:sz w:val="24"/>
          <w:szCs w:val="24"/>
        </w:rPr>
        <w:t>ertificate requirements</w:t>
      </w:r>
    </w:p>
    <w:p w14:paraId="11383D8A" w14:textId="4235905D" w:rsidR="0086139F" w:rsidRPr="0086139F" w:rsidRDefault="0086139F" w:rsidP="00AC5241">
      <w:pPr>
        <w:pStyle w:val="ListParagraph"/>
        <w:numPr>
          <w:ilvl w:val="0"/>
          <w:numId w:val="1"/>
        </w:numPr>
        <w:spacing w:line="300" w:lineRule="auto"/>
        <w:rPr>
          <w:rFonts w:ascii="Times New Roman" w:hAnsi="Times New Roman" w:cs="Times New Roman"/>
          <w:sz w:val="24"/>
          <w:szCs w:val="24"/>
        </w:rPr>
      </w:pPr>
      <w:r w:rsidRPr="0086139F">
        <w:rPr>
          <w:rFonts w:ascii="Times New Roman" w:hAnsi="Times New Roman" w:cs="Times New Roman"/>
          <w:sz w:val="24"/>
          <w:szCs w:val="24"/>
        </w:rPr>
        <w:t>Graduation from the program.</w:t>
      </w:r>
    </w:p>
    <w:p w14:paraId="7BD5AD50" w14:textId="77777777" w:rsidR="00FC03C0" w:rsidRPr="0086139F" w:rsidRDefault="00FC03C0" w:rsidP="00AC5241">
      <w:pPr>
        <w:pStyle w:val="Heading1"/>
        <w:spacing w:line="300" w:lineRule="auto"/>
        <w:ind w:hanging="10"/>
        <w:rPr>
          <w:rFonts w:ascii="Times New Roman" w:eastAsia="Times New Roman" w:hAnsi="Times New Roman" w:cs="Times New Roman"/>
          <w:b/>
          <w:bCs/>
          <w:color w:val="auto"/>
          <w:sz w:val="24"/>
          <w:szCs w:val="24"/>
          <w:lang w:val="en-US"/>
        </w:rPr>
      </w:pPr>
      <w:r w:rsidRPr="0086139F">
        <w:rPr>
          <w:rFonts w:ascii="Times New Roman" w:eastAsia="Times New Roman" w:hAnsi="Times New Roman" w:cs="Times New Roman"/>
          <w:b/>
          <w:bCs/>
          <w:color w:val="auto"/>
          <w:sz w:val="24"/>
          <w:szCs w:val="24"/>
          <w:lang w:val="en-US"/>
        </w:rPr>
        <w:t xml:space="preserve">Acceptance </w:t>
      </w:r>
    </w:p>
    <w:p w14:paraId="4F66DFEE" w14:textId="2F2A2D30" w:rsidR="00FC03C0" w:rsidRPr="0086139F" w:rsidRDefault="00FC03C0" w:rsidP="00AC5241">
      <w:pPr>
        <w:spacing w:after="222" w:line="300" w:lineRule="auto"/>
        <w:ind w:right="164" w:hanging="5"/>
        <w:rPr>
          <w:rFonts w:ascii="Times New Roman" w:eastAsia="Times New Roman" w:hAnsi="Times New Roman" w:cs="Times New Roman"/>
          <w:sz w:val="24"/>
          <w:szCs w:val="24"/>
        </w:rPr>
      </w:pPr>
      <w:r w:rsidRPr="0086139F">
        <w:rPr>
          <w:rFonts w:ascii="Times New Roman" w:eastAsia="Times New Roman" w:hAnsi="Times New Roman" w:cs="Times New Roman"/>
          <w:sz w:val="24"/>
          <w:szCs w:val="24"/>
          <w:lang w:val="en-US"/>
        </w:rPr>
        <w:t xml:space="preserve">Once a student formally enters the program, the Program Director will meet with the student and conduct the initial advising. This advising includes review of the student’s program plan and recommendations for courses to take in the </w:t>
      </w:r>
      <w:r w:rsidR="00582D73">
        <w:rPr>
          <w:rFonts w:ascii="Times New Roman" w:eastAsia="Times New Roman" w:hAnsi="Times New Roman" w:cs="Times New Roman"/>
          <w:sz w:val="24"/>
          <w:szCs w:val="24"/>
          <w:lang w:val="en-US"/>
        </w:rPr>
        <w:t xml:space="preserve">fall, spring, and summer </w:t>
      </w:r>
      <w:r w:rsidRPr="0086139F">
        <w:rPr>
          <w:rFonts w:ascii="Times New Roman" w:eastAsia="Times New Roman" w:hAnsi="Times New Roman" w:cs="Times New Roman"/>
          <w:sz w:val="24"/>
          <w:szCs w:val="24"/>
          <w:lang w:val="en-US"/>
        </w:rPr>
        <w:t xml:space="preserve">semesters. Until this time, the Program Director will serve as the Academic Advisor.  </w:t>
      </w:r>
    </w:p>
    <w:p w14:paraId="38A98FB1" w14:textId="77777777" w:rsidR="00FC03C0" w:rsidRPr="0086139F" w:rsidRDefault="00FC03C0" w:rsidP="00AC5241">
      <w:pPr>
        <w:spacing w:line="300" w:lineRule="auto"/>
        <w:rPr>
          <w:rFonts w:ascii="Times New Roman" w:eastAsia="Times New Roman" w:hAnsi="Times New Roman" w:cs="Times New Roman"/>
          <w:b/>
          <w:sz w:val="24"/>
          <w:szCs w:val="24"/>
        </w:rPr>
      </w:pPr>
      <w:bookmarkStart w:id="2" w:name="_heading=h.2et92p0" w:colFirst="0" w:colLast="0"/>
      <w:bookmarkEnd w:id="2"/>
      <w:r w:rsidRPr="0086139F">
        <w:rPr>
          <w:rFonts w:ascii="Times New Roman" w:eastAsia="Times New Roman" w:hAnsi="Times New Roman" w:cs="Times New Roman"/>
          <w:b/>
          <w:sz w:val="24"/>
          <w:szCs w:val="24"/>
        </w:rPr>
        <w:t>Forms</w:t>
      </w:r>
    </w:p>
    <w:p w14:paraId="5BFA5829" w14:textId="0AA497D3" w:rsidR="00FC03C0" w:rsidRPr="0086139F" w:rsidRDefault="00FC03C0" w:rsidP="00AC5241">
      <w:pPr>
        <w:spacing w:line="300" w:lineRule="auto"/>
        <w:rPr>
          <w:rFonts w:ascii="Times New Roman" w:eastAsia="Times New Roman" w:hAnsi="Times New Roman" w:cs="Times New Roman"/>
          <w:sz w:val="24"/>
          <w:szCs w:val="24"/>
        </w:rPr>
      </w:pPr>
      <w:r w:rsidRPr="0086139F">
        <w:rPr>
          <w:rFonts w:ascii="Times New Roman" w:eastAsia="Times New Roman" w:hAnsi="Times New Roman" w:cs="Times New Roman"/>
          <w:sz w:val="24"/>
          <w:szCs w:val="24"/>
        </w:rPr>
        <w:t xml:space="preserve">All forms mentioned in this handbook can be found at </w:t>
      </w:r>
      <w:hyperlink r:id="rId8" w:history="1">
        <w:r w:rsidRPr="0086139F">
          <w:rPr>
            <w:rStyle w:val="Hyperlink"/>
            <w:rFonts w:ascii="Times New Roman" w:eastAsia="Times New Roman" w:hAnsi="Times New Roman" w:cs="Times New Roman"/>
            <w:color w:val="auto"/>
            <w:sz w:val="24"/>
            <w:szCs w:val="24"/>
          </w:rPr>
          <w:t>Lamar’s College of Graduate Studies Forms</w:t>
        </w:r>
      </w:hyperlink>
      <w:r w:rsidRPr="0086139F">
        <w:rPr>
          <w:rFonts w:ascii="Times New Roman" w:eastAsia="Times New Roman" w:hAnsi="Times New Roman" w:cs="Times New Roman"/>
          <w:sz w:val="24"/>
          <w:szCs w:val="24"/>
        </w:rPr>
        <w:t xml:space="preserve"> page</w:t>
      </w:r>
      <w:r w:rsidR="009A0285">
        <w:rPr>
          <w:rFonts w:ascii="Times New Roman" w:eastAsia="Times New Roman" w:hAnsi="Times New Roman" w:cs="Times New Roman"/>
          <w:sz w:val="24"/>
          <w:szCs w:val="24"/>
        </w:rPr>
        <w:t>.</w:t>
      </w:r>
      <w:r w:rsidRPr="0086139F">
        <w:rPr>
          <w:rFonts w:ascii="Times New Roman" w:eastAsia="Times New Roman" w:hAnsi="Times New Roman" w:cs="Times New Roman"/>
          <w:sz w:val="24"/>
          <w:szCs w:val="24"/>
        </w:rPr>
        <w:t xml:space="preserve"> </w:t>
      </w:r>
    </w:p>
    <w:p w14:paraId="2E14F516" w14:textId="77777777" w:rsidR="00FC03C0" w:rsidRPr="0086139F" w:rsidRDefault="00FC03C0" w:rsidP="00AC5241">
      <w:pPr>
        <w:spacing w:line="300" w:lineRule="auto"/>
        <w:rPr>
          <w:rFonts w:ascii="Times New Roman" w:eastAsia="Times New Roman" w:hAnsi="Times New Roman" w:cs="Times New Roman"/>
          <w:b/>
          <w:sz w:val="24"/>
          <w:szCs w:val="24"/>
        </w:rPr>
      </w:pPr>
    </w:p>
    <w:p w14:paraId="750B1ED0" w14:textId="77777777" w:rsidR="00FC03C0" w:rsidRPr="0086139F" w:rsidRDefault="00FC03C0" w:rsidP="00AC5241">
      <w:pPr>
        <w:tabs>
          <w:tab w:val="left" w:pos="360"/>
        </w:tabs>
        <w:spacing w:line="300" w:lineRule="auto"/>
        <w:rPr>
          <w:rFonts w:ascii="Times New Roman" w:eastAsia="Times New Roman" w:hAnsi="Times New Roman" w:cs="Times New Roman"/>
          <w:b/>
          <w:sz w:val="24"/>
          <w:szCs w:val="24"/>
        </w:rPr>
      </w:pPr>
      <w:r w:rsidRPr="0086139F">
        <w:rPr>
          <w:rFonts w:ascii="Times New Roman" w:eastAsia="Times New Roman" w:hAnsi="Times New Roman" w:cs="Times New Roman"/>
          <w:b/>
          <w:sz w:val="24"/>
          <w:szCs w:val="24"/>
        </w:rPr>
        <w:t>Transfer Credits</w:t>
      </w:r>
    </w:p>
    <w:p w14:paraId="01BE08E4" w14:textId="5D685E2F" w:rsidR="00FC03C0" w:rsidRPr="0086139F" w:rsidRDefault="00FC03C0" w:rsidP="00AC5241">
      <w:pPr>
        <w:spacing w:after="15" w:line="300" w:lineRule="auto"/>
        <w:ind w:right="164" w:hanging="5"/>
        <w:rPr>
          <w:rFonts w:ascii="Times New Roman" w:eastAsia="Times New Roman" w:hAnsi="Times New Roman" w:cs="Times New Roman"/>
          <w:sz w:val="24"/>
          <w:szCs w:val="24"/>
          <w:lang w:val="en-US"/>
        </w:rPr>
      </w:pPr>
      <w:r w:rsidRPr="0086139F">
        <w:rPr>
          <w:rFonts w:ascii="Times New Roman" w:eastAsia="Times New Roman" w:hAnsi="Times New Roman" w:cs="Times New Roman"/>
          <w:sz w:val="24"/>
          <w:szCs w:val="24"/>
          <w:lang w:val="en-US"/>
        </w:rPr>
        <w:t xml:space="preserve">Transfer credits must be submitted to the Director of the Program and approved within the student’s first semester of study in the program. Approval is required from both the Director and Department Chair. Only six credits are allowed to be transferred. A copy of the transcript with course descriptions (if requested) must be submitted with </w:t>
      </w:r>
      <w:hyperlink r:id="rId9" w:history="1">
        <w:r w:rsidRPr="0086139F">
          <w:rPr>
            <w:rStyle w:val="Hyperlink"/>
            <w:rFonts w:ascii="Times New Roman" w:eastAsia="Times New Roman" w:hAnsi="Times New Roman" w:cs="Times New Roman"/>
            <w:color w:val="auto"/>
            <w:sz w:val="24"/>
            <w:szCs w:val="24"/>
            <w:lang w:val="en-US"/>
          </w:rPr>
          <w:t>Form G-6: Transfer Credit</w:t>
        </w:r>
      </w:hyperlink>
      <w:r w:rsidRPr="0086139F">
        <w:rPr>
          <w:rFonts w:ascii="Times New Roman" w:eastAsia="Times New Roman" w:hAnsi="Times New Roman" w:cs="Times New Roman"/>
          <w:sz w:val="24"/>
          <w:szCs w:val="24"/>
          <w:lang w:val="en-US"/>
        </w:rPr>
        <w:t xml:space="preserve"> to Graduate Studies office.</w:t>
      </w:r>
      <w:bookmarkStart w:id="3" w:name="_heading=h.3dbi2xjcgz1e" w:colFirst="0" w:colLast="0"/>
      <w:bookmarkEnd w:id="3"/>
    </w:p>
    <w:p w14:paraId="3A275779" w14:textId="1D464217" w:rsidR="0086139F" w:rsidRPr="0086139F" w:rsidRDefault="0086139F" w:rsidP="00AC5241">
      <w:pPr>
        <w:pStyle w:val="Heading1"/>
        <w:spacing w:line="300" w:lineRule="auto"/>
        <w:jc w:val="center"/>
        <w:rPr>
          <w:rFonts w:ascii="Times New Roman" w:eastAsia="Times New Roman" w:hAnsi="Times New Roman" w:cs="Times New Roman"/>
          <w:b/>
          <w:color w:val="auto"/>
          <w:sz w:val="24"/>
          <w:szCs w:val="24"/>
        </w:rPr>
      </w:pPr>
      <w:r w:rsidRPr="0086139F">
        <w:rPr>
          <w:rFonts w:ascii="Times New Roman" w:eastAsia="Times New Roman" w:hAnsi="Times New Roman" w:cs="Times New Roman"/>
          <w:b/>
          <w:color w:val="auto"/>
          <w:sz w:val="24"/>
          <w:szCs w:val="24"/>
        </w:rPr>
        <w:t xml:space="preserve">Progress Through the </w:t>
      </w:r>
      <w:r w:rsidR="00B15A0C">
        <w:rPr>
          <w:rFonts w:ascii="Times New Roman" w:eastAsia="Times New Roman" w:hAnsi="Times New Roman" w:cs="Times New Roman"/>
          <w:b/>
          <w:color w:val="auto"/>
          <w:sz w:val="24"/>
          <w:szCs w:val="24"/>
        </w:rPr>
        <w:t>Master of Science program in Deaf Education</w:t>
      </w:r>
    </w:p>
    <w:p w14:paraId="12538EB5" w14:textId="13ADB7D8" w:rsidR="0086139F" w:rsidRDefault="0086139F" w:rsidP="00AC5241">
      <w:pPr>
        <w:spacing w:line="300" w:lineRule="auto"/>
        <w:rPr>
          <w:rFonts w:ascii="Times New Roman" w:eastAsia="Times New Roman" w:hAnsi="Times New Roman" w:cs="Times New Roman"/>
          <w:b/>
          <w:sz w:val="24"/>
          <w:szCs w:val="24"/>
        </w:rPr>
      </w:pPr>
    </w:p>
    <w:p w14:paraId="63C3CCD5" w14:textId="77777777" w:rsidR="0088743C" w:rsidRPr="0086139F" w:rsidRDefault="0088743C" w:rsidP="0088743C">
      <w:pPr>
        <w:spacing w:line="300" w:lineRule="auto"/>
        <w:rPr>
          <w:rFonts w:ascii="Times New Roman" w:eastAsia="Times New Roman" w:hAnsi="Times New Roman" w:cs="Times New Roman"/>
          <w:b/>
          <w:sz w:val="24"/>
          <w:szCs w:val="24"/>
        </w:rPr>
      </w:pPr>
      <w:r w:rsidRPr="0086139F">
        <w:rPr>
          <w:rFonts w:ascii="Times New Roman" w:eastAsia="Times New Roman" w:hAnsi="Times New Roman" w:cs="Times New Roman"/>
          <w:b/>
          <w:sz w:val="24"/>
          <w:szCs w:val="24"/>
        </w:rPr>
        <w:t>Program Learning Outcomes</w:t>
      </w:r>
    </w:p>
    <w:p w14:paraId="699600FC" w14:textId="77777777" w:rsidR="0088743C" w:rsidRPr="0066455B" w:rsidRDefault="0088743C" w:rsidP="0088743C">
      <w:pPr>
        <w:spacing w:line="300" w:lineRule="auto"/>
        <w:rPr>
          <w:rFonts w:ascii="Times New Roman" w:eastAsia="Times New Roman" w:hAnsi="Times New Roman" w:cs="Times New Roman"/>
          <w:sz w:val="24"/>
          <w:szCs w:val="24"/>
          <w:lang w:val="en-US"/>
        </w:rPr>
      </w:pPr>
      <w:r w:rsidRPr="00B93D4B">
        <w:rPr>
          <w:rFonts w:ascii="Times New Roman" w:eastAsia="Times New Roman" w:hAnsi="Times New Roman" w:cs="Times New Roman"/>
          <w:sz w:val="24"/>
          <w:szCs w:val="24"/>
          <w:lang w:val="en-US"/>
        </w:rPr>
        <w:t xml:space="preserve">Graduates from the </w:t>
      </w:r>
      <w:r>
        <w:rPr>
          <w:rFonts w:ascii="Times New Roman" w:eastAsia="Times New Roman" w:hAnsi="Times New Roman" w:cs="Times New Roman"/>
          <w:sz w:val="24"/>
          <w:szCs w:val="24"/>
          <w:lang w:val="en-US"/>
        </w:rPr>
        <w:t>Master of Science program in Deaf Education</w:t>
      </w:r>
      <w:r w:rsidRPr="00B93D4B">
        <w:rPr>
          <w:rFonts w:ascii="Times New Roman" w:eastAsia="Times New Roman" w:hAnsi="Times New Roman" w:cs="Times New Roman"/>
          <w:sz w:val="24"/>
          <w:szCs w:val="24"/>
          <w:lang w:val="en-US"/>
        </w:rPr>
        <w:t xml:space="preserve"> will: </w:t>
      </w:r>
    </w:p>
    <w:p w14:paraId="6A7E340F" w14:textId="77777777" w:rsidR="00B533F7" w:rsidRPr="00B533F7" w:rsidRDefault="00B533F7" w:rsidP="00B533F7">
      <w:pPr>
        <w:pStyle w:val="NormalWeb"/>
        <w:numPr>
          <w:ilvl w:val="0"/>
          <w:numId w:val="4"/>
        </w:numPr>
        <w:spacing w:before="0" w:beforeAutospacing="0" w:after="0" w:afterAutospacing="0"/>
        <w:textAlignment w:val="baseline"/>
        <w:rPr>
          <w:color w:val="000000"/>
        </w:rPr>
      </w:pPr>
      <w:r w:rsidRPr="00B533F7">
        <w:rPr>
          <w:color w:val="000000"/>
        </w:rPr>
        <w:t>Students will obtain Deaf Education and Content Area certifications.</w:t>
      </w:r>
    </w:p>
    <w:p w14:paraId="06A014F8" w14:textId="77777777" w:rsidR="00B533F7" w:rsidRPr="00B533F7" w:rsidRDefault="00B533F7" w:rsidP="00B533F7">
      <w:pPr>
        <w:pStyle w:val="NormalWeb"/>
        <w:numPr>
          <w:ilvl w:val="0"/>
          <w:numId w:val="4"/>
        </w:numPr>
        <w:spacing w:before="0" w:beforeAutospacing="0" w:after="0" w:afterAutospacing="0"/>
        <w:textAlignment w:val="baseline"/>
        <w:rPr>
          <w:color w:val="000000"/>
        </w:rPr>
      </w:pPr>
      <w:r w:rsidRPr="00B533F7">
        <w:rPr>
          <w:color w:val="000000"/>
        </w:rPr>
        <w:t>Students will utilize their knowledge and skills in career preparation for obtaining employment.</w:t>
      </w:r>
    </w:p>
    <w:p w14:paraId="465128B0" w14:textId="77777777" w:rsidR="00B533F7" w:rsidRPr="00B533F7" w:rsidRDefault="00B533F7" w:rsidP="00B533F7">
      <w:pPr>
        <w:pStyle w:val="NormalWeb"/>
        <w:numPr>
          <w:ilvl w:val="0"/>
          <w:numId w:val="4"/>
        </w:numPr>
        <w:spacing w:before="0" w:beforeAutospacing="0" w:after="0" w:afterAutospacing="0"/>
        <w:textAlignment w:val="baseline"/>
        <w:rPr>
          <w:color w:val="000000"/>
        </w:rPr>
      </w:pPr>
      <w:r w:rsidRPr="00B533F7">
        <w:rPr>
          <w:color w:val="000000"/>
        </w:rPr>
        <w:t xml:space="preserve">Students will demonstrate evidence of learning from this program through portfolios of their coursework and clinical teaching or on-the-job internships. </w:t>
      </w:r>
    </w:p>
    <w:p w14:paraId="3EE9C834" w14:textId="77777777" w:rsidR="0088743C" w:rsidRPr="0086139F" w:rsidRDefault="0088743C" w:rsidP="0088743C">
      <w:pPr>
        <w:spacing w:line="300" w:lineRule="auto"/>
        <w:rPr>
          <w:rFonts w:ascii="Times New Roman" w:eastAsia="Times New Roman" w:hAnsi="Times New Roman" w:cs="Times New Roman"/>
          <w:bCs/>
          <w:sz w:val="24"/>
          <w:szCs w:val="24"/>
        </w:rPr>
      </w:pPr>
    </w:p>
    <w:p w14:paraId="36825E8E" w14:textId="4E0093E6" w:rsidR="00117B3E" w:rsidRPr="00117B3E" w:rsidRDefault="00117B3E" w:rsidP="00AC5241">
      <w:pPr>
        <w:spacing w:line="300" w:lineRule="auto"/>
        <w:rPr>
          <w:rFonts w:ascii="Times New Roman" w:eastAsia="Times New Roman" w:hAnsi="Times New Roman" w:cs="Times New Roman"/>
          <w:b/>
          <w:sz w:val="24"/>
          <w:szCs w:val="24"/>
        </w:rPr>
      </w:pPr>
      <w:r w:rsidRPr="00117B3E">
        <w:rPr>
          <w:rFonts w:ascii="Times New Roman" w:eastAsia="Times New Roman" w:hAnsi="Times New Roman" w:cs="Times New Roman"/>
          <w:b/>
          <w:sz w:val="24"/>
          <w:szCs w:val="24"/>
        </w:rPr>
        <w:t>Tracks within the Master of Science program in Deaf Education</w:t>
      </w:r>
    </w:p>
    <w:p w14:paraId="327071B2" w14:textId="3FFEB703" w:rsidR="00117B3E" w:rsidRPr="00117B3E" w:rsidRDefault="00117B3E" w:rsidP="00AC5241">
      <w:pPr>
        <w:spacing w:line="300" w:lineRule="auto"/>
        <w:rPr>
          <w:rFonts w:ascii="Times New Roman" w:eastAsia="Times New Roman" w:hAnsi="Times New Roman" w:cs="Times New Roman"/>
          <w:bCs/>
          <w:sz w:val="24"/>
          <w:szCs w:val="24"/>
        </w:rPr>
      </w:pPr>
      <w:r w:rsidRPr="00117B3E">
        <w:rPr>
          <w:rFonts w:ascii="Times New Roman" w:eastAsia="Times New Roman" w:hAnsi="Times New Roman" w:cs="Times New Roman"/>
          <w:bCs/>
          <w:sz w:val="24"/>
          <w:szCs w:val="24"/>
        </w:rPr>
        <w:t xml:space="preserve">There are two main tracks offered as part of the Master of Science program in Deaf Education. The differences in the two tracks are explained below. </w:t>
      </w:r>
    </w:p>
    <w:p w14:paraId="1EC69707" w14:textId="77777777" w:rsidR="00117B3E" w:rsidRPr="00117B3E" w:rsidRDefault="00117B3E" w:rsidP="00AC5241">
      <w:pPr>
        <w:spacing w:line="300" w:lineRule="auto"/>
        <w:rPr>
          <w:rFonts w:ascii="Times New Roman" w:eastAsia="Times New Roman" w:hAnsi="Times New Roman" w:cs="Times New Roman"/>
          <w:bCs/>
          <w:sz w:val="24"/>
          <w:szCs w:val="24"/>
        </w:rPr>
      </w:pPr>
    </w:p>
    <w:p w14:paraId="25F32C6F" w14:textId="6237BB75" w:rsidR="00117B3E" w:rsidRPr="00117B3E" w:rsidRDefault="00B533F7" w:rsidP="00AC5241">
      <w:pPr>
        <w:spacing w:line="30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Capstone</w:t>
      </w:r>
      <w:r w:rsidR="00117B3E" w:rsidRPr="00117B3E">
        <w:rPr>
          <w:rFonts w:ascii="Times New Roman" w:eastAsia="Times New Roman" w:hAnsi="Times New Roman" w:cs="Times New Roman"/>
          <w:b/>
          <w:sz w:val="24"/>
          <w:szCs w:val="24"/>
        </w:rPr>
        <w:t xml:space="preserve"> Track</w:t>
      </w:r>
    </w:p>
    <w:p w14:paraId="7CFC67E7" w14:textId="5788654E" w:rsidR="00117B3E" w:rsidRPr="00117B3E" w:rsidRDefault="00117B3E" w:rsidP="00AC5241">
      <w:pPr>
        <w:spacing w:line="300" w:lineRule="auto"/>
        <w:rPr>
          <w:rFonts w:ascii="Times New Roman" w:eastAsia="Times New Roman" w:hAnsi="Times New Roman" w:cs="Times New Roman"/>
          <w:bCs/>
          <w:sz w:val="24"/>
          <w:szCs w:val="24"/>
        </w:rPr>
      </w:pPr>
      <w:r w:rsidRPr="00117B3E">
        <w:rPr>
          <w:rFonts w:ascii="Times New Roman" w:eastAsia="Times New Roman" w:hAnsi="Times New Roman" w:cs="Times New Roman"/>
          <w:bCs/>
          <w:sz w:val="24"/>
          <w:szCs w:val="24"/>
        </w:rPr>
        <w:t xml:space="preserve">Although the </w:t>
      </w:r>
      <w:r w:rsidR="00AC5241">
        <w:rPr>
          <w:rFonts w:ascii="Times New Roman" w:eastAsia="Times New Roman" w:hAnsi="Times New Roman" w:cs="Times New Roman"/>
          <w:bCs/>
          <w:sz w:val="24"/>
          <w:szCs w:val="24"/>
        </w:rPr>
        <w:t xml:space="preserve">Master of Science program in Deaf Education </w:t>
      </w:r>
      <w:r w:rsidR="00AC5241" w:rsidRPr="00117B3E">
        <w:rPr>
          <w:rFonts w:ascii="Times New Roman" w:eastAsia="Times New Roman" w:hAnsi="Times New Roman" w:cs="Times New Roman"/>
          <w:bCs/>
          <w:sz w:val="24"/>
          <w:szCs w:val="24"/>
        </w:rPr>
        <w:t>goals</w:t>
      </w:r>
      <w:r w:rsidRPr="00117B3E">
        <w:rPr>
          <w:rFonts w:ascii="Times New Roman" w:eastAsia="Times New Roman" w:hAnsi="Times New Roman" w:cs="Times New Roman"/>
          <w:bCs/>
          <w:sz w:val="24"/>
          <w:szCs w:val="24"/>
        </w:rPr>
        <w:t xml:space="preserve"> are to prepare teachers for the K-12 program, some students’ goal is not to work with K-12 Deaf students. Currently, </w:t>
      </w:r>
      <w:r w:rsidR="00B533F7">
        <w:rPr>
          <w:rFonts w:ascii="Times New Roman" w:eastAsia="Times New Roman" w:hAnsi="Times New Roman" w:cs="Times New Roman"/>
          <w:bCs/>
          <w:sz w:val="24"/>
          <w:szCs w:val="24"/>
        </w:rPr>
        <w:t xml:space="preserve">capstone </w:t>
      </w:r>
      <w:r w:rsidRPr="00117B3E">
        <w:rPr>
          <w:rFonts w:ascii="Times New Roman" w:eastAsia="Times New Roman" w:hAnsi="Times New Roman" w:cs="Times New Roman"/>
          <w:bCs/>
          <w:sz w:val="24"/>
          <w:szCs w:val="24"/>
        </w:rPr>
        <w:t xml:space="preserve">track students complete the same course work as students in </w:t>
      </w:r>
      <w:r w:rsidR="001D639A">
        <w:rPr>
          <w:rFonts w:ascii="Times New Roman" w:eastAsia="Times New Roman" w:hAnsi="Times New Roman" w:cs="Times New Roman"/>
          <w:bCs/>
          <w:sz w:val="24"/>
          <w:szCs w:val="24"/>
        </w:rPr>
        <w:t xml:space="preserve">the </w:t>
      </w:r>
      <w:r w:rsidRPr="00117B3E">
        <w:rPr>
          <w:rFonts w:ascii="Times New Roman" w:eastAsia="Times New Roman" w:hAnsi="Times New Roman" w:cs="Times New Roman"/>
          <w:bCs/>
          <w:sz w:val="24"/>
          <w:szCs w:val="24"/>
        </w:rPr>
        <w:t xml:space="preserve">certification track. The only difference is students pursuing teacher certification are required to take pedagogy courses and participate in clinical teaching or internship. Students following the </w:t>
      </w:r>
      <w:r w:rsidR="00B533F7">
        <w:rPr>
          <w:rFonts w:ascii="Times New Roman" w:eastAsia="Times New Roman" w:hAnsi="Times New Roman" w:cs="Times New Roman"/>
          <w:bCs/>
          <w:sz w:val="24"/>
          <w:szCs w:val="24"/>
        </w:rPr>
        <w:t>capstone</w:t>
      </w:r>
      <w:r w:rsidRPr="00117B3E">
        <w:rPr>
          <w:rFonts w:ascii="Times New Roman" w:eastAsia="Times New Roman" w:hAnsi="Times New Roman" w:cs="Times New Roman"/>
          <w:bCs/>
          <w:sz w:val="24"/>
          <w:szCs w:val="24"/>
        </w:rPr>
        <w:t xml:space="preserve"> track are required to complete a </w:t>
      </w:r>
      <w:r w:rsidR="00B533F7">
        <w:rPr>
          <w:rFonts w:ascii="Times New Roman" w:eastAsia="Times New Roman" w:hAnsi="Times New Roman" w:cs="Times New Roman"/>
          <w:bCs/>
          <w:sz w:val="24"/>
          <w:szCs w:val="24"/>
        </w:rPr>
        <w:t>capstone project before graduation</w:t>
      </w:r>
      <w:r w:rsidRPr="00117B3E">
        <w:rPr>
          <w:rFonts w:ascii="Times New Roman" w:eastAsia="Times New Roman" w:hAnsi="Times New Roman" w:cs="Times New Roman"/>
          <w:bCs/>
          <w:sz w:val="24"/>
          <w:szCs w:val="24"/>
        </w:rPr>
        <w:t xml:space="preserve">. </w:t>
      </w:r>
    </w:p>
    <w:p w14:paraId="7A2AF0FD" w14:textId="77777777" w:rsidR="00117B3E" w:rsidRPr="00117B3E" w:rsidRDefault="00117B3E" w:rsidP="00AC5241">
      <w:pPr>
        <w:spacing w:line="300" w:lineRule="auto"/>
        <w:rPr>
          <w:rFonts w:ascii="Times New Roman" w:eastAsia="Times New Roman" w:hAnsi="Times New Roman" w:cs="Times New Roman"/>
          <w:bCs/>
          <w:sz w:val="24"/>
          <w:szCs w:val="24"/>
        </w:rPr>
      </w:pPr>
    </w:p>
    <w:p w14:paraId="699CDC55" w14:textId="77777777" w:rsidR="00FD4172" w:rsidRPr="00117B3E" w:rsidRDefault="00FD4172" w:rsidP="00FD4172">
      <w:pPr>
        <w:spacing w:line="300" w:lineRule="auto"/>
        <w:rPr>
          <w:rFonts w:ascii="Times New Roman" w:eastAsia="Times New Roman" w:hAnsi="Times New Roman" w:cs="Times New Roman"/>
          <w:b/>
          <w:sz w:val="24"/>
          <w:szCs w:val="24"/>
        </w:rPr>
      </w:pPr>
      <w:r w:rsidRPr="00117B3E">
        <w:rPr>
          <w:rFonts w:ascii="Times New Roman" w:eastAsia="Times New Roman" w:hAnsi="Times New Roman" w:cs="Times New Roman"/>
          <w:b/>
          <w:sz w:val="24"/>
          <w:szCs w:val="24"/>
        </w:rPr>
        <w:t>Teacher Certification Track</w:t>
      </w:r>
    </w:p>
    <w:p w14:paraId="41BDA82F" w14:textId="77777777" w:rsidR="00FD4172" w:rsidRPr="00117B3E" w:rsidRDefault="00FD4172" w:rsidP="00FD4172">
      <w:pPr>
        <w:spacing w:line="300" w:lineRule="auto"/>
        <w:rPr>
          <w:rFonts w:ascii="Times New Roman" w:eastAsia="Times New Roman" w:hAnsi="Times New Roman" w:cs="Times New Roman"/>
          <w:bCs/>
          <w:sz w:val="24"/>
          <w:szCs w:val="24"/>
        </w:rPr>
      </w:pPr>
      <w:r w:rsidRPr="00117B3E">
        <w:rPr>
          <w:rFonts w:ascii="Times New Roman" w:eastAsia="Times New Roman" w:hAnsi="Times New Roman" w:cs="Times New Roman"/>
          <w:bCs/>
          <w:sz w:val="24"/>
          <w:szCs w:val="24"/>
        </w:rPr>
        <w:t>The Master of Science program in Deaf Education degree provides certification in Deaf Education (EC-12). Graduates from the Master of Science program in Deaf Education</w:t>
      </w:r>
      <w:r>
        <w:rPr>
          <w:rFonts w:ascii="Times New Roman" w:eastAsia="Times New Roman" w:hAnsi="Times New Roman" w:cs="Times New Roman"/>
          <w:bCs/>
          <w:sz w:val="24"/>
          <w:szCs w:val="24"/>
        </w:rPr>
        <w:t xml:space="preserve"> </w:t>
      </w:r>
      <w:r w:rsidRPr="00117B3E">
        <w:rPr>
          <w:rFonts w:ascii="Times New Roman" w:eastAsia="Times New Roman" w:hAnsi="Times New Roman" w:cs="Times New Roman"/>
          <w:bCs/>
          <w:sz w:val="24"/>
          <w:szCs w:val="24"/>
        </w:rPr>
        <w:t xml:space="preserve">are prepared to teach in Early Childhood through 12th grade settings and are employed in residential and mainstreamed programs throughout the United States. Upon completion of the program, pre-service teachers are eligible to apply for certification from the Texas Education Agency and are accredited by the Council on Education of the Deaf (CED), which is aligned with the Council of Exceptional Children (CEC) and National Council for Accreditation of Texas Education (NCATE). Most students in the program are pursuing teacher certification. </w:t>
      </w:r>
    </w:p>
    <w:p w14:paraId="23E9DDDB" w14:textId="77777777" w:rsidR="00FD4172" w:rsidRPr="00117B3E" w:rsidRDefault="00FD4172" w:rsidP="00FD4172">
      <w:pPr>
        <w:spacing w:line="300" w:lineRule="auto"/>
        <w:rPr>
          <w:rFonts w:ascii="Times New Roman" w:eastAsia="Times New Roman" w:hAnsi="Times New Roman" w:cs="Times New Roman"/>
          <w:bCs/>
          <w:sz w:val="24"/>
          <w:szCs w:val="24"/>
        </w:rPr>
      </w:pPr>
    </w:p>
    <w:p w14:paraId="0A729EA2" w14:textId="4D939D38" w:rsidR="00117B3E" w:rsidRPr="00117B3E" w:rsidRDefault="00117B3E" w:rsidP="00AC5241">
      <w:pPr>
        <w:spacing w:line="300" w:lineRule="auto"/>
        <w:rPr>
          <w:rFonts w:ascii="Times New Roman" w:eastAsia="Times New Roman" w:hAnsi="Times New Roman" w:cs="Times New Roman"/>
          <w:bCs/>
          <w:sz w:val="24"/>
          <w:szCs w:val="24"/>
        </w:rPr>
      </w:pPr>
      <w:r w:rsidRPr="00117B3E">
        <w:rPr>
          <w:rFonts w:ascii="Times New Roman" w:eastAsia="Times New Roman" w:hAnsi="Times New Roman" w:cs="Times New Roman"/>
          <w:bCs/>
          <w:sz w:val="24"/>
          <w:szCs w:val="24"/>
        </w:rPr>
        <w:t xml:space="preserve">Admission to the </w:t>
      </w:r>
      <w:r w:rsidR="00AC5241">
        <w:rPr>
          <w:rFonts w:ascii="Times New Roman" w:eastAsia="Times New Roman" w:hAnsi="Times New Roman" w:cs="Times New Roman"/>
          <w:bCs/>
          <w:sz w:val="24"/>
          <w:szCs w:val="24"/>
        </w:rPr>
        <w:t xml:space="preserve">Master of Science program in Deaf Education </w:t>
      </w:r>
      <w:r w:rsidR="00AC5241" w:rsidRPr="00117B3E">
        <w:rPr>
          <w:rFonts w:ascii="Times New Roman" w:eastAsia="Times New Roman" w:hAnsi="Times New Roman" w:cs="Times New Roman"/>
          <w:bCs/>
          <w:sz w:val="24"/>
          <w:szCs w:val="24"/>
        </w:rPr>
        <w:t>is</w:t>
      </w:r>
      <w:r w:rsidRPr="00117B3E">
        <w:rPr>
          <w:rFonts w:ascii="Times New Roman" w:eastAsia="Times New Roman" w:hAnsi="Times New Roman" w:cs="Times New Roman"/>
          <w:bCs/>
          <w:sz w:val="24"/>
          <w:szCs w:val="24"/>
        </w:rPr>
        <w:t xml:space="preserve"> marked by several milestones listed below. Students are expected to accomplish Program Learning Outcomes throughout all stages of their master’s studies.</w:t>
      </w:r>
    </w:p>
    <w:p w14:paraId="5320280F" w14:textId="77777777" w:rsidR="00117B3E" w:rsidRPr="0086139F" w:rsidRDefault="00117B3E" w:rsidP="00AC5241">
      <w:pPr>
        <w:spacing w:line="300" w:lineRule="auto"/>
        <w:rPr>
          <w:rFonts w:ascii="Times New Roman" w:eastAsia="Times New Roman" w:hAnsi="Times New Roman" w:cs="Times New Roman"/>
          <w:b/>
          <w:sz w:val="24"/>
          <w:szCs w:val="24"/>
        </w:rPr>
      </w:pPr>
    </w:p>
    <w:p w14:paraId="52253206" w14:textId="77777777" w:rsidR="001C0C9F" w:rsidRPr="00FD4172" w:rsidRDefault="001C0C9F" w:rsidP="00FD4172">
      <w:pPr>
        <w:rPr>
          <w:rFonts w:ascii="Times New Roman" w:hAnsi="Times New Roman" w:cs="Times New Roman"/>
          <w:b/>
          <w:bCs/>
          <w:sz w:val="24"/>
          <w:szCs w:val="24"/>
        </w:rPr>
      </w:pPr>
      <w:r w:rsidRPr="00FD4172">
        <w:rPr>
          <w:rFonts w:ascii="Times New Roman" w:hAnsi="Times New Roman" w:cs="Times New Roman"/>
          <w:b/>
          <w:bCs/>
          <w:sz w:val="24"/>
          <w:szCs w:val="24"/>
        </w:rPr>
        <w:t>Required Courses for Major</w:t>
      </w:r>
    </w:p>
    <w:p w14:paraId="77FCEB4A" w14:textId="77777777" w:rsidR="001C0C9F" w:rsidRPr="000162C6" w:rsidRDefault="001C0C9F" w:rsidP="00FD4172">
      <w:pPr>
        <w:rPr>
          <w:rFonts w:ascii="Times New Roman" w:hAnsi="Times New Roman" w:cs="Times New Roman"/>
          <w:sz w:val="24"/>
          <w:szCs w:val="24"/>
        </w:rPr>
      </w:pPr>
      <w:r w:rsidRPr="000162C6">
        <w:rPr>
          <w:rStyle w:val="Strong"/>
          <w:rFonts w:ascii="Times New Roman" w:hAnsi="Times New Roman" w:cs="Times New Roman"/>
          <w:spacing w:val="6"/>
          <w:sz w:val="24"/>
          <w:szCs w:val="24"/>
        </w:rPr>
        <w:t>Core Courses</w:t>
      </w:r>
      <w:r w:rsidRPr="000162C6">
        <w:rPr>
          <w:rFonts w:ascii="Times New Roman" w:hAnsi="Times New Roman" w:cs="Times New Roman"/>
          <w:sz w:val="24"/>
          <w:szCs w:val="24"/>
        </w:rPr>
        <w:t> - 24 Hours</w:t>
      </w:r>
    </w:p>
    <w:p w14:paraId="13C66627" w14:textId="77777777" w:rsidR="00A42720" w:rsidRPr="00A42720" w:rsidRDefault="00A42720" w:rsidP="00AC5241">
      <w:pPr>
        <w:spacing w:line="300" w:lineRule="auto"/>
        <w:ind w:left="360"/>
        <w:rPr>
          <w:rFonts w:ascii="Times New Roman" w:hAnsi="Times New Roman" w:cs="Times New Roman"/>
          <w:sz w:val="24"/>
          <w:szCs w:val="24"/>
        </w:rPr>
      </w:pPr>
      <w:r w:rsidRPr="00A42720">
        <w:rPr>
          <w:rFonts w:ascii="Times New Roman" w:hAnsi="Times New Roman" w:cs="Times New Roman"/>
          <w:sz w:val="24"/>
          <w:szCs w:val="24"/>
        </w:rPr>
        <w:t>DSDE 5309 Advanced Clinical Practicum</w:t>
      </w:r>
    </w:p>
    <w:p w14:paraId="3D499F57" w14:textId="77777777" w:rsidR="00A42720" w:rsidRPr="00A42720" w:rsidRDefault="00A42720" w:rsidP="00AC5241">
      <w:pPr>
        <w:spacing w:line="300" w:lineRule="auto"/>
        <w:ind w:left="360"/>
        <w:rPr>
          <w:rFonts w:ascii="Times New Roman" w:hAnsi="Times New Roman" w:cs="Times New Roman"/>
          <w:sz w:val="24"/>
          <w:szCs w:val="24"/>
        </w:rPr>
      </w:pPr>
      <w:r w:rsidRPr="00A42720">
        <w:rPr>
          <w:rFonts w:ascii="Times New Roman" w:hAnsi="Times New Roman" w:cs="Times New Roman"/>
          <w:sz w:val="24"/>
          <w:szCs w:val="24"/>
        </w:rPr>
        <w:t>DSDE 5310 Multicultural and Deafness</w:t>
      </w:r>
    </w:p>
    <w:p w14:paraId="4C7296C9" w14:textId="77777777" w:rsidR="00A42720" w:rsidRPr="00A42720" w:rsidRDefault="00A42720" w:rsidP="00AC5241">
      <w:pPr>
        <w:spacing w:line="300" w:lineRule="auto"/>
        <w:ind w:left="360"/>
        <w:rPr>
          <w:rFonts w:ascii="Times New Roman" w:hAnsi="Times New Roman" w:cs="Times New Roman"/>
          <w:sz w:val="24"/>
          <w:szCs w:val="24"/>
        </w:rPr>
      </w:pPr>
      <w:r w:rsidRPr="00A42720">
        <w:rPr>
          <w:rFonts w:ascii="Times New Roman" w:hAnsi="Times New Roman" w:cs="Times New Roman"/>
          <w:sz w:val="24"/>
          <w:szCs w:val="24"/>
        </w:rPr>
        <w:t>DSDE 5311 ASL V</w:t>
      </w:r>
    </w:p>
    <w:p w14:paraId="630F701D" w14:textId="77777777" w:rsidR="00A42720" w:rsidRPr="00A42720" w:rsidRDefault="00A42720" w:rsidP="00AC5241">
      <w:pPr>
        <w:spacing w:line="300" w:lineRule="auto"/>
        <w:ind w:left="360"/>
        <w:rPr>
          <w:rFonts w:ascii="Times New Roman" w:hAnsi="Times New Roman" w:cs="Times New Roman"/>
          <w:sz w:val="24"/>
          <w:szCs w:val="24"/>
        </w:rPr>
      </w:pPr>
      <w:r w:rsidRPr="00A42720">
        <w:rPr>
          <w:rFonts w:ascii="Times New Roman" w:hAnsi="Times New Roman" w:cs="Times New Roman"/>
          <w:sz w:val="24"/>
          <w:szCs w:val="24"/>
        </w:rPr>
        <w:t>DSDE 5313 Speech &amp; Audio Deaf Education</w:t>
      </w:r>
    </w:p>
    <w:p w14:paraId="624CF33B" w14:textId="77777777" w:rsidR="00A42720" w:rsidRPr="00A42720" w:rsidRDefault="00A42720" w:rsidP="00AC5241">
      <w:pPr>
        <w:spacing w:line="300" w:lineRule="auto"/>
        <w:ind w:left="360"/>
        <w:rPr>
          <w:rFonts w:ascii="Times New Roman" w:hAnsi="Times New Roman" w:cs="Times New Roman"/>
          <w:sz w:val="24"/>
          <w:szCs w:val="24"/>
        </w:rPr>
      </w:pPr>
      <w:r w:rsidRPr="00A42720">
        <w:rPr>
          <w:rFonts w:ascii="Times New Roman" w:hAnsi="Times New Roman" w:cs="Times New Roman"/>
          <w:sz w:val="24"/>
          <w:szCs w:val="24"/>
        </w:rPr>
        <w:t>DSDE 5314 Advanced Deaf Studies</w:t>
      </w:r>
    </w:p>
    <w:p w14:paraId="3D1C1173" w14:textId="77777777" w:rsidR="00A42720" w:rsidRPr="00A42720" w:rsidRDefault="00A42720" w:rsidP="00AC5241">
      <w:pPr>
        <w:spacing w:line="300" w:lineRule="auto"/>
        <w:ind w:left="360"/>
        <w:rPr>
          <w:rFonts w:ascii="Times New Roman" w:hAnsi="Times New Roman" w:cs="Times New Roman"/>
          <w:sz w:val="24"/>
          <w:szCs w:val="24"/>
        </w:rPr>
      </w:pPr>
      <w:r w:rsidRPr="00A42720">
        <w:rPr>
          <w:rFonts w:ascii="Times New Roman" w:hAnsi="Times New Roman" w:cs="Times New Roman"/>
          <w:sz w:val="24"/>
          <w:szCs w:val="24"/>
        </w:rPr>
        <w:t>DSDE 5318 ASL/ENG Bilingual Education &amp; Deaf</w:t>
      </w:r>
    </w:p>
    <w:p w14:paraId="78D63BA5" w14:textId="77777777" w:rsidR="00A42720" w:rsidRPr="00A42720" w:rsidRDefault="00A42720" w:rsidP="00AC5241">
      <w:pPr>
        <w:spacing w:line="300" w:lineRule="auto"/>
        <w:ind w:left="360"/>
        <w:rPr>
          <w:rFonts w:ascii="Times New Roman" w:hAnsi="Times New Roman" w:cs="Times New Roman"/>
          <w:sz w:val="24"/>
          <w:szCs w:val="24"/>
        </w:rPr>
      </w:pPr>
      <w:r w:rsidRPr="00A42720">
        <w:rPr>
          <w:rFonts w:ascii="Times New Roman" w:hAnsi="Times New Roman" w:cs="Times New Roman"/>
          <w:sz w:val="24"/>
          <w:szCs w:val="24"/>
        </w:rPr>
        <w:t>DSDE 5319 ASL/ENF Bilingual Lit &amp; Deaf</w:t>
      </w:r>
    </w:p>
    <w:p w14:paraId="4DBB2519" w14:textId="77777777" w:rsidR="00A42720" w:rsidRPr="00A42720" w:rsidRDefault="00A42720" w:rsidP="00AC5241">
      <w:pPr>
        <w:spacing w:line="300" w:lineRule="auto"/>
        <w:ind w:left="360"/>
        <w:rPr>
          <w:rFonts w:ascii="Times New Roman" w:hAnsi="Times New Roman" w:cs="Times New Roman"/>
          <w:sz w:val="24"/>
          <w:szCs w:val="24"/>
        </w:rPr>
      </w:pPr>
      <w:r w:rsidRPr="00A42720">
        <w:rPr>
          <w:rFonts w:ascii="Times New Roman" w:hAnsi="Times New Roman" w:cs="Times New Roman"/>
          <w:sz w:val="24"/>
          <w:szCs w:val="24"/>
        </w:rPr>
        <w:t>DSDE 5320 ASL/ENG Bilingual Assessment</w:t>
      </w:r>
    </w:p>
    <w:p w14:paraId="1F8B092D" w14:textId="77777777" w:rsidR="00A42720" w:rsidRPr="00A42720" w:rsidRDefault="00A42720" w:rsidP="00AC5241">
      <w:pPr>
        <w:spacing w:line="300" w:lineRule="auto"/>
        <w:ind w:left="360"/>
        <w:rPr>
          <w:rFonts w:ascii="Times New Roman" w:hAnsi="Times New Roman" w:cs="Times New Roman"/>
          <w:sz w:val="24"/>
          <w:szCs w:val="24"/>
        </w:rPr>
      </w:pPr>
      <w:r w:rsidRPr="00A42720">
        <w:rPr>
          <w:rFonts w:ascii="Times New Roman" w:hAnsi="Times New Roman" w:cs="Times New Roman"/>
          <w:sz w:val="24"/>
          <w:szCs w:val="24"/>
        </w:rPr>
        <w:t>DSDE 5321 Instructional Design</w:t>
      </w:r>
    </w:p>
    <w:p w14:paraId="33EBB5B3" w14:textId="77777777" w:rsidR="00A42720" w:rsidRPr="00A42720" w:rsidRDefault="00A42720" w:rsidP="00AC5241">
      <w:pPr>
        <w:spacing w:line="300" w:lineRule="auto"/>
        <w:ind w:left="360"/>
        <w:rPr>
          <w:rFonts w:ascii="Times New Roman" w:hAnsi="Times New Roman" w:cs="Times New Roman"/>
          <w:sz w:val="24"/>
          <w:szCs w:val="24"/>
        </w:rPr>
      </w:pPr>
      <w:r w:rsidRPr="00A42720">
        <w:rPr>
          <w:rFonts w:ascii="Times New Roman" w:hAnsi="Times New Roman" w:cs="Times New Roman"/>
          <w:sz w:val="24"/>
          <w:szCs w:val="24"/>
        </w:rPr>
        <w:t>DSDE 5322 Modern Math &amp; Science</w:t>
      </w:r>
    </w:p>
    <w:p w14:paraId="74A67043" w14:textId="77777777" w:rsidR="00A42720" w:rsidRPr="00A42720" w:rsidRDefault="00A42720" w:rsidP="00AC5241">
      <w:pPr>
        <w:spacing w:line="300" w:lineRule="auto"/>
        <w:ind w:left="360"/>
        <w:rPr>
          <w:rFonts w:ascii="Times New Roman" w:hAnsi="Times New Roman" w:cs="Times New Roman"/>
          <w:sz w:val="24"/>
          <w:szCs w:val="24"/>
        </w:rPr>
      </w:pPr>
      <w:r w:rsidRPr="00A42720">
        <w:rPr>
          <w:rFonts w:ascii="Times New Roman" w:hAnsi="Times New Roman" w:cs="Times New Roman"/>
          <w:sz w:val="24"/>
          <w:szCs w:val="24"/>
        </w:rPr>
        <w:t>DSDE 5326 Psychology of Deafness</w:t>
      </w:r>
    </w:p>
    <w:p w14:paraId="302DAB2F" w14:textId="77777777" w:rsidR="00A42720" w:rsidRPr="00A42720" w:rsidRDefault="00A42720" w:rsidP="00AC5241">
      <w:pPr>
        <w:spacing w:line="300" w:lineRule="auto"/>
        <w:ind w:left="360"/>
        <w:rPr>
          <w:rFonts w:ascii="Times New Roman" w:hAnsi="Times New Roman" w:cs="Times New Roman"/>
          <w:sz w:val="24"/>
          <w:szCs w:val="24"/>
        </w:rPr>
      </w:pPr>
      <w:r w:rsidRPr="00A42720">
        <w:rPr>
          <w:rFonts w:ascii="Times New Roman" w:hAnsi="Times New Roman" w:cs="Times New Roman"/>
          <w:sz w:val="24"/>
          <w:szCs w:val="24"/>
        </w:rPr>
        <w:t>DSDE 5328 Multi-disabled Deaf</w:t>
      </w:r>
    </w:p>
    <w:p w14:paraId="5E3FD4CA" w14:textId="630CF2D4" w:rsidR="001C0C9F" w:rsidRPr="001C0C9F" w:rsidRDefault="00A42720" w:rsidP="00AC5241">
      <w:pPr>
        <w:spacing w:line="300" w:lineRule="auto"/>
        <w:ind w:left="360"/>
        <w:rPr>
          <w:rFonts w:ascii="Times New Roman" w:hAnsi="Times New Roman" w:cs="Times New Roman"/>
          <w:sz w:val="24"/>
          <w:szCs w:val="24"/>
        </w:rPr>
      </w:pPr>
      <w:r w:rsidRPr="00A42720">
        <w:rPr>
          <w:rFonts w:ascii="Times New Roman" w:hAnsi="Times New Roman" w:cs="Times New Roman"/>
          <w:sz w:val="24"/>
          <w:szCs w:val="24"/>
        </w:rPr>
        <w:t>DSDE 5329 Law and Deaf Education</w:t>
      </w:r>
    </w:p>
    <w:p w14:paraId="51D327F1" w14:textId="25A090BA" w:rsidR="001C0C9F" w:rsidRPr="001C0C9F" w:rsidRDefault="00A42720" w:rsidP="00AC5241">
      <w:pPr>
        <w:spacing w:line="300" w:lineRule="auto"/>
        <w:rPr>
          <w:rFonts w:ascii="Times New Roman" w:hAnsi="Times New Roman" w:cs="Times New Roman"/>
          <w:sz w:val="24"/>
          <w:szCs w:val="24"/>
        </w:rPr>
      </w:pPr>
      <w:r w:rsidRPr="00A42720">
        <w:rPr>
          <w:rStyle w:val="Strong"/>
          <w:rFonts w:ascii="Times New Roman" w:hAnsi="Times New Roman" w:cs="Times New Roman"/>
          <w:spacing w:val="6"/>
          <w:sz w:val="24"/>
          <w:szCs w:val="24"/>
        </w:rPr>
        <w:t>Pedagogy</w:t>
      </w:r>
    </w:p>
    <w:p w14:paraId="27C107EF" w14:textId="77777777" w:rsidR="00A42720" w:rsidRPr="00A42720" w:rsidRDefault="00A42720" w:rsidP="00AC5241">
      <w:pPr>
        <w:spacing w:line="300" w:lineRule="auto"/>
        <w:ind w:left="360"/>
        <w:rPr>
          <w:rFonts w:ascii="Times New Roman" w:hAnsi="Times New Roman" w:cs="Times New Roman"/>
          <w:sz w:val="24"/>
          <w:szCs w:val="24"/>
        </w:rPr>
      </w:pPr>
      <w:r w:rsidRPr="00A42720">
        <w:rPr>
          <w:rFonts w:ascii="Times New Roman" w:hAnsi="Times New Roman" w:cs="Times New Roman"/>
          <w:sz w:val="24"/>
          <w:szCs w:val="24"/>
        </w:rPr>
        <w:t>PEDG 5330 Essentials of Effective Teaching*</w:t>
      </w:r>
    </w:p>
    <w:p w14:paraId="335A294D" w14:textId="77777777" w:rsidR="00A42720" w:rsidRPr="00A42720" w:rsidRDefault="00A42720" w:rsidP="00AC5241">
      <w:pPr>
        <w:spacing w:line="300" w:lineRule="auto"/>
        <w:ind w:left="360"/>
        <w:rPr>
          <w:rFonts w:ascii="Times New Roman" w:hAnsi="Times New Roman" w:cs="Times New Roman"/>
          <w:sz w:val="24"/>
          <w:szCs w:val="24"/>
        </w:rPr>
      </w:pPr>
      <w:r w:rsidRPr="00A42720">
        <w:rPr>
          <w:rFonts w:ascii="Times New Roman" w:hAnsi="Times New Roman" w:cs="Times New Roman"/>
          <w:sz w:val="24"/>
          <w:szCs w:val="24"/>
        </w:rPr>
        <w:t>PEDG 5340 Normal Human Growth &amp; Dev</w:t>
      </w:r>
    </w:p>
    <w:p w14:paraId="24EF41C5" w14:textId="77777777" w:rsidR="00A42720" w:rsidRPr="00A42720" w:rsidRDefault="00A42720" w:rsidP="00AC5241">
      <w:pPr>
        <w:spacing w:line="300" w:lineRule="auto"/>
        <w:ind w:left="360"/>
        <w:rPr>
          <w:rFonts w:ascii="Times New Roman" w:hAnsi="Times New Roman" w:cs="Times New Roman"/>
          <w:sz w:val="24"/>
          <w:szCs w:val="24"/>
        </w:rPr>
      </w:pPr>
      <w:r w:rsidRPr="00A42720">
        <w:rPr>
          <w:rFonts w:ascii="Times New Roman" w:hAnsi="Times New Roman" w:cs="Times New Roman"/>
          <w:sz w:val="24"/>
          <w:szCs w:val="24"/>
        </w:rPr>
        <w:t>PEDG 5350 The Learning Process*</w:t>
      </w:r>
    </w:p>
    <w:p w14:paraId="09BAF165" w14:textId="77777777" w:rsidR="00A42720" w:rsidRPr="00A42720" w:rsidRDefault="00A42720" w:rsidP="00AC5241">
      <w:pPr>
        <w:spacing w:line="300" w:lineRule="auto"/>
        <w:ind w:left="360"/>
        <w:rPr>
          <w:rFonts w:ascii="Times New Roman" w:hAnsi="Times New Roman" w:cs="Times New Roman"/>
          <w:sz w:val="24"/>
          <w:szCs w:val="24"/>
        </w:rPr>
      </w:pPr>
      <w:r w:rsidRPr="00A42720">
        <w:rPr>
          <w:rFonts w:ascii="Times New Roman" w:hAnsi="Times New Roman" w:cs="Times New Roman"/>
          <w:sz w:val="24"/>
          <w:szCs w:val="24"/>
        </w:rPr>
        <w:t>PEDG 5375 Content Area Reading</w:t>
      </w:r>
    </w:p>
    <w:p w14:paraId="63CB6676" w14:textId="77777777" w:rsidR="00A42720" w:rsidRPr="00A42720" w:rsidRDefault="00A42720" w:rsidP="00AC5241">
      <w:pPr>
        <w:spacing w:line="300" w:lineRule="auto"/>
        <w:ind w:left="360"/>
        <w:rPr>
          <w:rFonts w:ascii="Times New Roman" w:hAnsi="Times New Roman" w:cs="Times New Roman"/>
          <w:sz w:val="24"/>
          <w:szCs w:val="24"/>
        </w:rPr>
      </w:pPr>
      <w:r w:rsidRPr="00A42720">
        <w:rPr>
          <w:rFonts w:ascii="Times New Roman" w:hAnsi="Times New Roman" w:cs="Times New Roman"/>
          <w:sz w:val="24"/>
          <w:szCs w:val="24"/>
        </w:rPr>
        <w:t>PEDG 5387 Teaching Reading in Elementary Schools*</w:t>
      </w:r>
    </w:p>
    <w:p w14:paraId="0D26B49B" w14:textId="77777777" w:rsidR="00A42720" w:rsidRPr="00A42720" w:rsidRDefault="00A42720" w:rsidP="00AC5241">
      <w:pPr>
        <w:spacing w:line="300" w:lineRule="auto"/>
        <w:ind w:left="360"/>
        <w:rPr>
          <w:rFonts w:ascii="Times New Roman" w:hAnsi="Times New Roman" w:cs="Times New Roman"/>
          <w:sz w:val="24"/>
          <w:szCs w:val="24"/>
        </w:rPr>
      </w:pPr>
      <w:r w:rsidRPr="00A42720">
        <w:rPr>
          <w:rFonts w:ascii="Times New Roman" w:hAnsi="Times New Roman" w:cs="Times New Roman"/>
          <w:sz w:val="24"/>
          <w:szCs w:val="24"/>
        </w:rPr>
        <w:t>PEDG 5345 Instructional Design*</w:t>
      </w:r>
    </w:p>
    <w:p w14:paraId="34DA67E8" w14:textId="20EB5BD4" w:rsidR="001C0C9F" w:rsidRDefault="00A42720" w:rsidP="00AC5241">
      <w:pPr>
        <w:spacing w:line="300" w:lineRule="auto"/>
        <w:ind w:left="360"/>
        <w:rPr>
          <w:rFonts w:ascii="Times New Roman" w:hAnsi="Times New Roman" w:cs="Times New Roman"/>
          <w:sz w:val="24"/>
          <w:szCs w:val="24"/>
        </w:rPr>
      </w:pPr>
      <w:r w:rsidRPr="00A42720">
        <w:rPr>
          <w:rFonts w:ascii="Times New Roman" w:hAnsi="Times New Roman" w:cs="Times New Roman"/>
          <w:sz w:val="24"/>
          <w:szCs w:val="24"/>
        </w:rPr>
        <w:t>PEDG 5383 Internship*</w:t>
      </w:r>
    </w:p>
    <w:p w14:paraId="6D80C74C" w14:textId="0568090F" w:rsidR="00FD4172" w:rsidRDefault="00A42720" w:rsidP="00FD4172">
      <w:pPr>
        <w:spacing w:line="300" w:lineRule="auto"/>
        <w:rPr>
          <w:rFonts w:ascii="Times New Roman" w:hAnsi="Times New Roman" w:cs="Times New Roman"/>
          <w:sz w:val="24"/>
          <w:szCs w:val="24"/>
        </w:rPr>
      </w:pPr>
      <w:r w:rsidRPr="00A42720">
        <w:rPr>
          <w:rFonts w:ascii="Times New Roman" w:hAnsi="Times New Roman" w:cs="Times New Roman"/>
          <w:sz w:val="24"/>
          <w:szCs w:val="24"/>
        </w:rPr>
        <w:t>*Those holding teacher certification are exempted from these courses.</w:t>
      </w:r>
      <w:r w:rsidR="00FD4172">
        <w:rPr>
          <w:rFonts w:ascii="Times New Roman" w:hAnsi="Times New Roman" w:cs="Times New Roman"/>
          <w:sz w:val="24"/>
          <w:szCs w:val="24"/>
        </w:rPr>
        <w:t xml:space="preserve"> </w:t>
      </w:r>
    </w:p>
    <w:p w14:paraId="35F7767F" w14:textId="77777777" w:rsidR="0088743C" w:rsidRDefault="0088743C" w:rsidP="00FD4172">
      <w:pPr>
        <w:spacing w:line="300" w:lineRule="auto"/>
        <w:rPr>
          <w:rFonts w:ascii="Times New Roman" w:hAnsi="Times New Roman" w:cs="Times New Roman"/>
          <w:b/>
          <w:bCs/>
          <w:sz w:val="24"/>
          <w:szCs w:val="24"/>
        </w:rPr>
      </w:pPr>
    </w:p>
    <w:p w14:paraId="203E5FA1" w14:textId="77777777" w:rsidR="001C0C9F" w:rsidRPr="001C0C9F" w:rsidRDefault="001C0C9F" w:rsidP="00AC5241">
      <w:pPr>
        <w:spacing w:line="300" w:lineRule="auto"/>
        <w:jc w:val="center"/>
        <w:rPr>
          <w:rFonts w:ascii="Times New Roman" w:eastAsia="Times New Roman" w:hAnsi="Times New Roman" w:cs="Times New Roman"/>
          <w:b/>
          <w:bCs/>
          <w:sz w:val="24"/>
          <w:szCs w:val="24"/>
        </w:rPr>
      </w:pPr>
      <w:r w:rsidRPr="001C0C9F">
        <w:rPr>
          <w:rFonts w:ascii="Times New Roman" w:eastAsia="Times New Roman" w:hAnsi="Times New Roman" w:cs="Times New Roman"/>
          <w:b/>
          <w:bCs/>
          <w:sz w:val="24"/>
          <w:szCs w:val="24"/>
        </w:rPr>
        <w:t>Class Schedule</w:t>
      </w:r>
    </w:p>
    <w:p w14:paraId="13E76F65" w14:textId="77777777" w:rsidR="001C0C9F" w:rsidRPr="001C0C9F" w:rsidRDefault="001C0C9F" w:rsidP="00AC5241">
      <w:pPr>
        <w:spacing w:line="300" w:lineRule="auto"/>
        <w:rPr>
          <w:rFonts w:ascii="Times New Roman" w:eastAsia="Times New Roman" w:hAnsi="Times New Roman" w:cs="Times New Roman"/>
          <w:sz w:val="24"/>
          <w:szCs w:val="24"/>
        </w:rPr>
      </w:pPr>
    </w:p>
    <w:p w14:paraId="64A00829" w14:textId="137E4092" w:rsidR="001C0C9F" w:rsidRDefault="001C0C9F" w:rsidP="00AC5241">
      <w:pPr>
        <w:spacing w:line="300" w:lineRule="auto"/>
        <w:rPr>
          <w:rFonts w:ascii="Times New Roman" w:eastAsia="Times New Roman" w:hAnsi="Times New Roman" w:cs="Times New Roman"/>
          <w:sz w:val="24"/>
          <w:szCs w:val="24"/>
        </w:rPr>
      </w:pPr>
      <w:r w:rsidRPr="001C0C9F">
        <w:rPr>
          <w:rFonts w:ascii="Times New Roman" w:eastAsia="Times New Roman" w:hAnsi="Times New Roman" w:cs="Times New Roman"/>
          <w:sz w:val="24"/>
          <w:szCs w:val="24"/>
        </w:rPr>
        <w:t xml:space="preserve">Classes for the </w:t>
      </w:r>
      <w:r w:rsidR="00B15A0C">
        <w:rPr>
          <w:rFonts w:ascii="Times New Roman" w:eastAsia="Times New Roman" w:hAnsi="Times New Roman" w:cs="Times New Roman"/>
          <w:sz w:val="24"/>
          <w:szCs w:val="24"/>
        </w:rPr>
        <w:t>Master of Science program in Deaf Education</w:t>
      </w:r>
      <w:r w:rsidRPr="001C0C9F">
        <w:rPr>
          <w:rFonts w:ascii="Times New Roman" w:eastAsia="Times New Roman" w:hAnsi="Times New Roman" w:cs="Times New Roman"/>
          <w:sz w:val="24"/>
          <w:szCs w:val="24"/>
        </w:rPr>
        <w:t xml:space="preserve"> take place on the weekends during the Fall and Spring</w:t>
      </w:r>
      <w:r w:rsidRPr="60F40686">
        <w:rPr>
          <w:rFonts w:ascii="Times New Roman" w:eastAsia="Times New Roman" w:hAnsi="Times New Roman" w:cs="Times New Roman"/>
          <w:sz w:val="24"/>
          <w:szCs w:val="24"/>
        </w:rPr>
        <w:t xml:space="preserve"> </w:t>
      </w:r>
      <w:r w:rsidRPr="04461C8E">
        <w:rPr>
          <w:rFonts w:ascii="Times New Roman" w:eastAsia="Times New Roman" w:hAnsi="Times New Roman" w:cs="Times New Roman"/>
          <w:sz w:val="24"/>
          <w:szCs w:val="24"/>
        </w:rPr>
        <w:t>semesters.</w:t>
      </w:r>
      <w:r w:rsidRPr="001C0C9F">
        <w:rPr>
          <w:rFonts w:ascii="Times New Roman" w:eastAsia="Times New Roman" w:hAnsi="Times New Roman" w:cs="Times New Roman"/>
          <w:sz w:val="24"/>
          <w:szCs w:val="24"/>
        </w:rPr>
        <w:t xml:space="preserve"> Students attend classes for eight weekends during the semester. </w:t>
      </w:r>
      <w:r w:rsidR="005F0977" w:rsidRPr="2925557A">
        <w:rPr>
          <w:rFonts w:ascii="Times New Roman" w:eastAsia="Times New Roman" w:hAnsi="Times New Roman" w:cs="Times New Roman"/>
          <w:sz w:val="24"/>
          <w:szCs w:val="24"/>
        </w:rPr>
        <w:t>Classes are on Friday afternoon from 1:00 to 5:00 and Friday evening from 6:00 to 10:00. Saturday classes are in the morning from 8:00 to 12:00 and in the afternoon from 1:00 to 5:00. The summer session comprises a seven-week session taught Monday through Friday. The summer session is split into two smaller sessions, which are each three and a half weeks</w:t>
      </w:r>
      <w:r w:rsidR="001D639A">
        <w:rPr>
          <w:rFonts w:ascii="Times New Roman" w:eastAsia="Times New Roman" w:hAnsi="Times New Roman" w:cs="Times New Roman"/>
          <w:sz w:val="24"/>
          <w:szCs w:val="24"/>
        </w:rPr>
        <w:t xml:space="preserve"> long</w:t>
      </w:r>
      <w:r w:rsidR="005F0977" w:rsidRPr="2925557A">
        <w:rPr>
          <w:rFonts w:ascii="Times New Roman" w:eastAsia="Times New Roman" w:hAnsi="Times New Roman" w:cs="Times New Roman"/>
          <w:sz w:val="24"/>
          <w:szCs w:val="24"/>
        </w:rPr>
        <w:t>.</w:t>
      </w:r>
    </w:p>
    <w:p w14:paraId="4DA45B52" w14:textId="77777777" w:rsidR="005F0977" w:rsidRPr="001C0C9F" w:rsidRDefault="005F0977" w:rsidP="00AC5241">
      <w:pPr>
        <w:spacing w:line="300" w:lineRule="auto"/>
        <w:rPr>
          <w:rFonts w:ascii="Times New Roman" w:eastAsia="Times New Roman" w:hAnsi="Times New Roman" w:cs="Times New Roman"/>
          <w:sz w:val="24"/>
          <w:szCs w:val="24"/>
        </w:rPr>
      </w:pPr>
    </w:p>
    <w:p w14:paraId="6A660886" w14:textId="68E4F3CE" w:rsidR="001C0C9F" w:rsidRPr="001C0C9F" w:rsidRDefault="001C0C9F" w:rsidP="00AC5241">
      <w:pPr>
        <w:spacing w:line="300" w:lineRule="auto"/>
        <w:rPr>
          <w:rFonts w:ascii="Times New Roman" w:hAnsi="Times New Roman" w:cs="Times New Roman"/>
        </w:rPr>
      </w:pPr>
      <w:r w:rsidRPr="001C0C9F">
        <w:rPr>
          <w:rFonts w:ascii="Times New Roman" w:eastAsia="Times New Roman" w:hAnsi="Times New Roman" w:cs="Times New Roman"/>
          <w:sz w:val="24"/>
          <w:szCs w:val="24"/>
        </w:rPr>
        <w:t xml:space="preserve">The summer session comprises a seven-week session taught Monday through Friday. The summer session is split into two smaller sessions, which are each three and a half weeks and tend to start in the second week of June and end </w:t>
      </w:r>
      <w:r w:rsidRPr="54DBE34D">
        <w:rPr>
          <w:rFonts w:ascii="Times New Roman" w:eastAsia="Times New Roman" w:hAnsi="Times New Roman" w:cs="Times New Roman"/>
          <w:sz w:val="24"/>
          <w:szCs w:val="24"/>
        </w:rPr>
        <w:t>during</w:t>
      </w:r>
      <w:r w:rsidRPr="001C0C9F">
        <w:rPr>
          <w:rFonts w:ascii="Times New Roman" w:eastAsia="Times New Roman" w:hAnsi="Times New Roman" w:cs="Times New Roman"/>
          <w:sz w:val="24"/>
          <w:szCs w:val="24"/>
        </w:rPr>
        <w:t xml:space="preserve"> the first week </w:t>
      </w:r>
      <w:r w:rsidR="009A0285">
        <w:rPr>
          <w:rFonts w:ascii="Times New Roman" w:eastAsia="Times New Roman" w:hAnsi="Times New Roman" w:cs="Times New Roman"/>
          <w:sz w:val="24"/>
          <w:szCs w:val="24"/>
        </w:rPr>
        <w:t>of</w:t>
      </w:r>
      <w:r w:rsidRPr="001C0C9F">
        <w:rPr>
          <w:rFonts w:ascii="Times New Roman" w:eastAsia="Times New Roman" w:hAnsi="Times New Roman" w:cs="Times New Roman"/>
          <w:sz w:val="24"/>
          <w:szCs w:val="24"/>
        </w:rPr>
        <w:t xml:space="preserve"> August. Each coursework </w:t>
      </w:r>
      <w:r w:rsidRPr="54DBE34D">
        <w:rPr>
          <w:rFonts w:ascii="Times New Roman" w:eastAsia="Times New Roman" w:hAnsi="Times New Roman" w:cs="Times New Roman"/>
          <w:sz w:val="24"/>
          <w:szCs w:val="24"/>
        </w:rPr>
        <w:t xml:space="preserve">session </w:t>
      </w:r>
      <w:r w:rsidRPr="001C0C9F">
        <w:rPr>
          <w:rFonts w:ascii="Times New Roman" w:eastAsia="Times New Roman" w:hAnsi="Times New Roman" w:cs="Times New Roman"/>
          <w:sz w:val="24"/>
          <w:szCs w:val="24"/>
        </w:rPr>
        <w:t>is 3-4 weeks. Specific dates for the</w:t>
      </w:r>
      <w:r w:rsidRPr="690EF27C">
        <w:rPr>
          <w:rFonts w:ascii="Times New Roman" w:eastAsia="Times New Roman" w:hAnsi="Times New Roman" w:cs="Times New Roman"/>
          <w:sz w:val="24"/>
          <w:szCs w:val="24"/>
        </w:rPr>
        <w:t xml:space="preserve"> summer</w:t>
      </w:r>
      <w:r w:rsidRPr="001C0C9F">
        <w:rPr>
          <w:rFonts w:ascii="Times New Roman" w:eastAsia="Times New Roman" w:hAnsi="Times New Roman" w:cs="Times New Roman"/>
          <w:sz w:val="24"/>
          <w:szCs w:val="24"/>
        </w:rPr>
        <w:t xml:space="preserve"> classes are provided during Spring semester. During the Summer sessions, students are required to attend classes </w:t>
      </w:r>
      <w:r w:rsidRPr="690EF27C">
        <w:rPr>
          <w:rFonts w:ascii="Times New Roman" w:eastAsia="Times New Roman" w:hAnsi="Times New Roman" w:cs="Times New Roman"/>
          <w:sz w:val="24"/>
          <w:szCs w:val="24"/>
        </w:rPr>
        <w:t xml:space="preserve">physically </w:t>
      </w:r>
      <w:r w:rsidRPr="001C0C9F">
        <w:rPr>
          <w:rFonts w:ascii="Times New Roman" w:eastAsia="Times New Roman" w:hAnsi="Times New Roman" w:cs="Times New Roman"/>
          <w:sz w:val="24"/>
          <w:szCs w:val="24"/>
        </w:rPr>
        <w:t xml:space="preserve">on campus. </w:t>
      </w:r>
    </w:p>
    <w:p w14:paraId="6761F1A4" w14:textId="77777777" w:rsidR="001C0C9F" w:rsidRPr="001C0C9F" w:rsidRDefault="001C0C9F" w:rsidP="00AC5241">
      <w:pPr>
        <w:spacing w:line="300" w:lineRule="auto"/>
        <w:rPr>
          <w:rFonts w:ascii="Times New Roman" w:eastAsia="Times New Roman" w:hAnsi="Times New Roman" w:cs="Times New Roman"/>
          <w:sz w:val="24"/>
          <w:szCs w:val="24"/>
        </w:rPr>
      </w:pPr>
    </w:p>
    <w:p w14:paraId="33800F2C" w14:textId="52A8ADED" w:rsidR="001C0C9F" w:rsidRPr="0088743C" w:rsidRDefault="001C0C9F" w:rsidP="00AC5241">
      <w:pPr>
        <w:pStyle w:val="Heading2"/>
        <w:tabs>
          <w:tab w:val="left" w:pos="360"/>
        </w:tabs>
        <w:spacing w:line="300" w:lineRule="auto"/>
        <w:jc w:val="both"/>
        <w:rPr>
          <w:rFonts w:ascii="Times New Roman" w:hAnsi="Times New Roman" w:cs="Times New Roman"/>
          <w:b/>
          <w:bCs/>
          <w:color w:val="auto"/>
          <w:sz w:val="24"/>
          <w:szCs w:val="24"/>
        </w:rPr>
      </w:pPr>
      <w:bookmarkStart w:id="4" w:name="_heading=h.2u6wntf" w:colFirst="0" w:colLast="0"/>
      <w:bookmarkEnd w:id="4"/>
      <w:r w:rsidRPr="0088743C">
        <w:rPr>
          <w:rFonts w:ascii="Times New Roman" w:hAnsi="Times New Roman" w:cs="Times New Roman"/>
          <w:b/>
          <w:bCs/>
          <w:color w:val="auto"/>
          <w:sz w:val="24"/>
          <w:szCs w:val="24"/>
        </w:rPr>
        <w:t xml:space="preserve">Program Plan </w:t>
      </w:r>
    </w:p>
    <w:p w14:paraId="52D2E8B8" w14:textId="67B11AC6" w:rsidR="001C0C9F" w:rsidRPr="001C0C9F" w:rsidRDefault="001C0C9F" w:rsidP="00AC5241">
      <w:pPr>
        <w:spacing w:line="300" w:lineRule="auto"/>
        <w:rPr>
          <w:rFonts w:ascii="Times New Roman" w:eastAsia="Times New Roman" w:hAnsi="Times New Roman" w:cs="Times New Roman"/>
          <w:sz w:val="24"/>
          <w:szCs w:val="24"/>
        </w:rPr>
      </w:pPr>
      <w:r w:rsidRPr="0088743C">
        <w:rPr>
          <w:rFonts w:ascii="Times New Roman" w:eastAsia="Times New Roman" w:hAnsi="Times New Roman" w:cs="Times New Roman"/>
          <w:sz w:val="24"/>
          <w:szCs w:val="24"/>
        </w:rPr>
        <w:t xml:space="preserve">A program plan should be developed in consultation with the Program Director within your first </w:t>
      </w:r>
      <w:r w:rsidR="4D7AD80F" w:rsidRPr="0088743C">
        <w:rPr>
          <w:rFonts w:ascii="Times New Roman" w:eastAsia="Times New Roman" w:hAnsi="Times New Roman" w:cs="Times New Roman"/>
          <w:sz w:val="24"/>
          <w:szCs w:val="24"/>
        </w:rPr>
        <w:t>semester</w:t>
      </w:r>
      <w:r w:rsidRPr="0088743C">
        <w:rPr>
          <w:rFonts w:ascii="Times New Roman" w:eastAsia="Times New Roman" w:hAnsi="Times New Roman" w:cs="Times New Roman"/>
          <w:sz w:val="24"/>
          <w:szCs w:val="24"/>
        </w:rPr>
        <w:t xml:space="preserve"> of study. The plan will guide your coursework throughout the program and assist in keeping you on track with all program requirements and expected Program Learning Outcomes.</w:t>
      </w:r>
      <w:r w:rsidRPr="001C0C9F">
        <w:rPr>
          <w:rFonts w:ascii="Times New Roman" w:eastAsia="Times New Roman" w:hAnsi="Times New Roman" w:cs="Times New Roman"/>
          <w:sz w:val="24"/>
          <w:szCs w:val="24"/>
        </w:rPr>
        <w:t xml:space="preserve"> You are responsible to make </w:t>
      </w:r>
      <w:r w:rsidR="4D7AD80F" w:rsidRPr="4CBC64CB">
        <w:rPr>
          <w:rFonts w:ascii="Times New Roman" w:eastAsia="Times New Roman" w:hAnsi="Times New Roman" w:cs="Times New Roman"/>
          <w:sz w:val="24"/>
          <w:szCs w:val="24"/>
        </w:rPr>
        <w:t xml:space="preserve">plans </w:t>
      </w:r>
      <w:r w:rsidR="001D639A">
        <w:rPr>
          <w:rFonts w:ascii="Times New Roman" w:eastAsia="Times New Roman" w:hAnsi="Times New Roman" w:cs="Times New Roman"/>
          <w:sz w:val="24"/>
          <w:szCs w:val="24"/>
        </w:rPr>
        <w:t>for</w:t>
      </w:r>
      <w:r w:rsidRPr="001C0C9F">
        <w:rPr>
          <w:rFonts w:ascii="Times New Roman" w:eastAsia="Times New Roman" w:hAnsi="Times New Roman" w:cs="Times New Roman"/>
          <w:sz w:val="24"/>
          <w:szCs w:val="24"/>
        </w:rPr>
        <w:t xml:space="preserve"> your coursework, specify the cognate courses </w:t>
      </w:r>
      <w:r w:rsidR="4D7AD80F" w:rsidRPr="316D414D">
        <w:rPr>
          <w:rFonts w:ascii="Times New Roman" w:eastAsia="Times New Roman" w:hAnsi="Times New Roman" w:cs="Times New Roman"/>
          <w:sz w:val="24"/>
          <w:szCs w:val="24"/>
        </w:rPr>
        <w:t xml:space="preserve">ahead of time with your program </w:t>
      </w:r>
      <w:r w:rsidR="4D7AD80F" w:rsidRPr="0FF5022A">
        <w:rPr>
          <w:rFonts w:ascii="Times New Roman" w:eastAsia="Times New Roman" w:hAnsi="Times New Roman" w:cs="Times New Roman"/>
          <w:sz w:val="24"/>
          <w:szCs w:val="24"/>
        </w:rPr>
        <w:t>director</w:t>
      </w:r>
      <w:r w:rsidR="4D7AD80F" w:rsidRPr="316D414D">
        <w:rPr>
          <w:rFonts w:ascii="Times New Roman" w:eastAsia="Times New Roman" w:hAnsi="Times New Roman" w:cs="Times New Roman"/>
          <w:sz w:val="24"/>
          <w:szCs w:val="24"/>
        </w:rPr>
        <w:t xml:space="preserve"> </w:t>
      </w:r>
      <w:r w:rsidRPr="001C0C9F">
        <w:rPr>
          <w:rFonts w:ascii="Times New Roman" w:eastAsia="Times New Roman" w:hAnsi="Times New Roman" w:cs="Times New Roman"/>
          <w:sz w:val="24"/>
          <w:szCs w:val="24"/>
        </w:rPr>
        <w:t>(course number, course title, credits</w:t>
      </w:r>
      <w:r w:rsidR="4D7AD80F" w:rsidRPr="0FF5022A">
        <w:rPr>
          <w:rFonts w:ascii="Times New Roman" w:eastAsia="Times New Roman" w:hAnsi="Times New Roman" w:cs="Times New Roman"/>
          <w:sz w:val="24"/>
          <w:szCs w:val="24"/>
        </w:rPr>
        <w:t>) for approval,</w:t>
      </w:r>
      <w:r w:rsidRPr="001C0C9F">
        <w:rPr>
          <w:rFonts w:ascii="Times New Roman" w:eastAsia="Times New Roman" w:hAnsi="Times New Roman" w:cs="Times New Roman"/>
          <w:sz w:val="24"/>
          <w:szCs w:val="24"/>
        </w:rPr>
        <w:t xml:space="preserve"> and insert your grades on the program plan for your records. </w:t>
      </w:r>
    </w:p>
    <w:p w14:paraId="0036BD9A" w14:textId="77777777" w:rsidR="001C0C9F" w:rsidRPr="001C0C9F" w:rsidRDefault="001C0C9F" w:rsidP="00AC5241">
      <w:pPr>
        <w:tabs>
          <w:tab w:val="left" w:pos="0"/>
        </w:tabs>
        <w:spacing w:line="300" w:lineRule="auto"/>
        <w:rPr>
          <w:rFonts w:ascii="Times New Roman" w:eastAsia="Times New Roman" w:hAnsi="Times New Roman" w:cs="Times New Roman"/>
          <w:sz w:val="24"/>
          <w:szCs w:val="24"/>
        </w:rPr>
      </w:pPr>
    </w:p>
    <w:p w14:paraId="4F147FDB" w14:textId="5FACBA6D" w:rsidR="001C0C9F" w:rsidRPr="001C0C9F" w:rsidRDefault="001C0C9F" w:rsidP="00551B2E">
      <w:pPr>
        <w:tabs>
          <w:tab w:val="left" w:pos="0"/>
        </w:tabs>
        <w:spacing w:line="300" w:lineRule="auto"/>
        <w:rPr>
          <w:rFonts w:ascii="Times New Roman" w:eastAsia="Times New Roman" w:hAnsi="Times New Roman" w:cs="Times New Roman"/>
          <w:sz w:val="24"/>
          <w:szCs w:val="24"/>
        </w:rPr>
      </w:pPr>
      <w:r w:rsidRPr="001C0C9F">
        <w:rPr>
          <w:rFonts w:ascii="Times New Roman" w:eastAsia="Times New Roman" w:hAnsi="Times New Roman" w:cs="Times New Roman"/>
          <w:sz w:val="24"/>
          <w:szCs w:val="24"/>
        </w:rPr>
        <w:t xml:space="preserve">There are two tracks in the </w:t>
      </w:r>
      <w:r w:rsidR="00B15A0C">
        <w:rPr>
          <w:rFonts w:ascii="Times New Roman" w:eastAsia="Times New Roman" w:hAnsi="Times New Roman" w:cs="Times New Roman"/>
          <w:sz w:val="24"/>
          <w:szCs w:val="24"/>
        </w:rPr>
        <w:t>Master of Science program in Deaf Education</w:t>
      </w:r>
      <w:r w:rsidRPr="001C0C9F">
        <w:rPr>
          <w:rFonts w:ascii="Times New Roman" w:eastAsia="Times New Roman" w:hAnsi="Times New Roman" w:cs="Times New Roman"/>
          <w:sz w:val="24"/>
          <w:szCs w:val="24"/>
        </w:rPr>
        <w:t>: Thesis track and C</w:t>
      </w:r>
      <w:r w:rsidR="000162C6">
        <w:rPr>
          <w:rFonts w:ascii="Times New Roman" w:eastAsia="Times New Roman" w:hAnsi="Times New Roman" w:cs="Times New Roman"/>
          <w:sz w:val="24"/>
          <w:szCs w:val="24"/>
        </w:rPr>
        <w:t>ertification</w:t>
      </w:r>
      <w:r w:rsidRPr="001C0C9F">
        <w:rPr>
          <w:rFonts w:ascii="Times New Roman" w:eastAsia="Times New Roman" w:hAnsi="Times New Roman" w:cs="Times New Roman"/>
          <w:sz w:val="24"/>
          <w:szCs w:val="24"/>
        </w:rPr>
        <w:t xml:space="preserve"> </w:t>
      </w:r>
      <w:r w:rsidR="000162C6">
        <w:rPr>
          <w:rFonts w:ascii="Times New Roman" w:eastAsia="Times New Roman" w:hAnsi="Times New Roman" w:cs="Times New Roman"/>
          <w:sz w:val="24"/>
          <w:szCs w:val="24"/>
        </w:rPr>
        <w:t>t</w:t>
      </w:r>
      <w:r w:rsidRPr="001C0C9F">
        <w:rPr>
          <w:rFonts w:ascii="Times New Roman" w:eastAsia="Times New Roman" w:hAnsi="Times New Roman" w:cs="Times New Roman"/>
          <w:sz w:val="24"/>
          <w:szCs w:val="24"/>
        </w:rPr>
        <w:t xml:space="preserve">rack. The thesis track is for students who aspire to pursue further studies in </w:t>
      </w:r>
      <w:r w:rsidR="008424A8">
        <w:rPr>
          <w:rFonts w:ascii="Times New Roman" w:eastAsia="Times New Roman" w:hAnsi="Times New Roman" w:cs="Times New Roman"/>
          <w:sz w:val="24"/>
          <w:szCs w:val="24"/>
        </w:rPr>
        <w:t>Deaf Education</w:t>
      </w:r>
      <w:r w:rsidRPr="001C0C9F">
        <w:rPr>
          <w:rFonts w:ascii="Times New Roman" w:eastAsia="Times New Roman" w:hAnsi="Times New Roman" w:cs="Times New Roman"/>
          <w:sz w:val="24"/>
          <w:szCs w:val="24"/>
        </w:rPr>
        <w:t xml:space="preserve">. The </w:t>
      </w:r>
      <w:r w:rsidR="000162C6">
        <w:rPr>
          <w:rFonts w:ascii="Times New Roman" w:eastAsia="Times New Roman" w:hAnsi="Times New Roman" w:cs="Times New Roman"/>
          <w:sz w:val="24"/>
          <w:szCs w:val="24"/>
        </w:rPr>
        <w:t>certification</w:t>
      </w:r>
      <w:r w:rsidRPr="001C0C9F">
        <w:rPr>
          <w:rFonts w:ascii="Times New Roman" w:eastAsia="Times New Roman" w:hAnsi="Times New Roman" w:cs="Times New Roman"/>
          <w:sz w:val="24"/>
          <w:szCs w:val="24"/>
        </w:rPr>
        <w:t xml:space="preserve"> </w:t>
      </w:r>
      <w:r w:rsidR="000162C6">
        <w:rPr>
          <w:rFonts w:ascii="Times New Roman" w:eastAsia="Times New Roman" w:hAnsi="Times New Roman" w:cs="Times New Roman"/>
          <w:sz w:val="24"/>
          <w:szCs w:val="24"/>
        </w:rPr>
        <w:t>t</w:t>
      </w:r>
      <w:r w:rsidRPr="001C0C9F">
        <w:rPr>
          <w:rFonts w:ascii="Times New Roman" w:eastAsia="Times New Roman" w:hAnsi="Times New Roman" w:cs="Times New Roman"/>
          <w:sz w:val="24"/>
          <w:szCs w:val="24"/>
        </w:rPr>
        <w:t xml:space="preserve">rack is for students who do not plan to pursue further studies in </w:t>
      </w:r>
      <w:r w:rsidR="008424A8">
        <w:rPr>
          <w:rFonts w:ascii="Times New Roman" w:eastAsia="Times New Roman" w:hAnsi="Times New Roman" w:cs="Times New Roman"/>
          <w:sz w:val="24"/>
          <w:szCs w:val="24"/>
        </w:rPr>
        <w:t>Deaf Education</w:t>
      </w:r>
      <w:r w:rsidRPr="001C0C9F">
        <w:rPr>
          <w:rFonts w:ascii="Times New Roman" w:eastAsia="Times New Roman" w:hAnsi="Times New Roman" w:cs="Times New Roman"/>
          <w:sz w:val="24"/>
          <w:szCs w:val="24"/>
        </w:rPr>
        <w:t>.</w:t>
      </w:r>
    </w:p>
    <w:p w14:paraId="6079D644" w14:textId="77777777" w:rsidR="001C0C9F" w:rsidRPr="00551B2E" w:rsidRDefault="001C0C9F" w:rsidP="00551B2E">
      <w:pPr>
        <w:tabs>
          <w:tab w:val="left" w:pos="0"/>
        </w:tabs>
        <w:spacing w:line="300" w:lineRule="auto"/>
        <w:rPr>
          <w:rFonts w:ascii="Times New Roman" w:eastAsia="Times New Roman" w:hAnsi="Times New Roman" w:cs="Times New Roman"/>
          <w:sz w:val="24"/>
          <w:szCs w:val="24"/>
        </w:rPr>
      </w:pPr>
    </w:p>
    <w:p w14:paraId="5C576A44" w14:textId="77777777" w:rsidR="00551B2E" w:rsidRPr="00551B2E" w:rsidRDefault="00551B2E" w:rsidP="00551B2E">
      <w:pPr>
        <w:pStyle w:val="Heading2"/>
        <w:tabs>
          <w:tab w:val="left" w:pos="360"/>
        </w:tabs>
        <w:spacing w:line="300" w:lineRule="auto"/>
        <w:jc w:val="both"/>
        <w:rPr>
          <w:rFonts w:ascii="Times New Roman" w:eastAsia="Times New Roman" w:hAnsi="Times New Roman" w:cs="Times New Roman"/>
          <w:b/>
          <w:bCs/>
          <w:color w:val="auto"/>
          <w:sz w:val="24"/>
          <w:szCs w:val="24"/>
        </w:rPr>
      </w:pPr>
      <w:bookmarkStart w:id="5" w:name="_Toc34903335"/>
      <w:r w:rsidRPr="00551B2E">
        <w:rPr>
          <w:rFonts w:ascii="Times New Roman" w:eastAsia="Times New Roman" w:hAnsi="Times New Roman" w:cs="Times New Roman"/>
          <w:b/>
          <w:bCs/>
          <w:color w:val="auto"/>
          <w:sz w:val="24"/>
          <w:szCs w:val="24"/>
        </w:rPr>
        <w:t>Program Plan: Two Tracks</w:t>
      </w:r>
      <w:bookmarkEnd w:id="5"/>
    </w:p>
    <w:p w14:paraId="209489B2" w14:textId="1F2B122A" w:rsidR="00551B2E" w:rsidRPr="00551B2E" w:rsidRDefault="00551B2E" w:rsidP="00551B2E">
      <w:pPr>
        <w:spacing w:line="300" w:lineRule="auto"/>
        <w:jc w:val="both"/>
        <w:rPr>
          <w:rFonts w:ascii="Times New Roman" w:eastAsia="Times New Roman" w:hAnsi="Times New Roman" w:cs="Times New Roman"/>
          <w:sz w:val="24"/>
          <w:szCs w:val="24"/>
        </w:rPr>
      </w:pPr>
      <w:r w:rsidRPr="00551B2E">
        <w:rPr>
          <w:rFonts w:ascii="Times New Roman" w:eastAsia="Times New Roman" w:hAnsi="Times New Roman" w:cs="Times New Roman"/>
          <w:sz w:val="24"/>
          <w:szCs w:val="24"/>
        </w:rPr>
        <w:t xml:space="preserve">There are two tracks in this program: The Teacher Certification track and the </w:t>
      </w:r>
      <w:r w:rsidR="00C60BD2">
        <w:rPr>
          <w:rFonts w:ascii="Times New Roman" w:eastAsia="Times New Roman" w:hAnsi="Times New Roman" w:cs="Times New Roman"/>
          <w:sz w:val="24"/>
          <w:szCs w:val="24"/>
        </w:rPr>
        <w:t>Capstone</w:t>
      </w:r>
      <w:r w:rsidRPr="00551B2E">
        <w:rPr>
          <w:rFonts w:ascii="Times New Roman" w:eastAsia="Times New Roman" w:hAnsi="Times New Roman" w:cs="Times New Roman"/>
          <w:sz w:val="24"/>
          <w:szCs w:val="24"/>
        </w:rPr>
        <w:t xml:space="preserve"> track. The differences </w:t>
      </w:r>
      <w:r w:rsidR="00EA5D41">
        <w:rPr>
          <w:rFonts w:ascii="Times New Roman" w:eastAsia="Times New Roman" w:hAnsi="Times New Roman" w:cs="Times New Roman"/>
          <w:sz w:val="24"/>
          <w:szCs w:val="24"/>
        </w:rPr>
        <w:t>between</w:t>
      </w:r>
      <w:r w:rsidRPr="00551B2E">
        <w:rPr>
          <w:rFonts w:ascii="Times New Roman" w:eastAsia="Times New Roman" w:hAnsi="Times New Roman" w:cs="Times New Roman"/>
          <w:sz w:val="24"/>
          <w:szCs w:val="24"/>
        </w:rPr>
        <w:t xml:space="preserve"> these tracks are discussed below. </w:t>
      </w:r>
    </w:p>
    <w:p w14:paraId="7D734714" w14:textId="77777777" w:rsidR="00551B2E" w:rsidRPr="00551B2E" w:rsidRDefault="00551B2E" w:rsidP="00097560">
      <w:pPr>
        <w:pStyle w:val="Heading1"/>
        <w:spacing w:line="300" w:lineRule="auto"/>
        <w:jc w:val="center"/>
        <w:rPr>
          <w:rFonts w:ascii="Times New Roman" w:eastAsia="Times New Roman" w:hAnsi="Times New Roman" w:cs="Times New Roman"/>
          <w:b/>
          <w:bCs/>
          <w:color w:val="auto"/>
          <w:sz w:val="24"/>
          <w:szCs w:val="24"/>
        </w:rPr>
      </w:pPr>
      <w:bookmarkStart w:id="6" w:name="_Toc34903336"/>
      <w:r w:rsidRPr="00551B2E">
        <w:rPr>
          <w:rFonts w:ascii="Times New Roman" w:eastAsia="Times New Roman" w:hAnsi="Times New Roman" w:cs="Times New Roman"/>
          <w:b/>
          <w:bCs/>
          <w:color w:val="auto"/>
          <w:sz w:val="24"/>
          <w:szCs w:val="24"/>
        </w:rPr>
        <w:t>Teacher Certification Track</w:t>
      </w:r>
      <w:bookmarkEnd w:id="6"/>
    </w:p>
    <w:tbl>
      <w:tblPr>
        <w:tblStyle w:val="TableGrid"/>
        <w:tblW w:w="9443" w:type="dxa"/>
        <w:tblLayout w:type="fixed"/>
        <w:tblLook w:val="06A0" w:firstRow="1" w:lastRow="0" w:firstColumn="1" w:lastColumn="0" w:noHBand="1" w:noVBand="1"/>
      </w:tblPr>
      <w:tblGrid>
        <w:gridCol w:w="4875"/>
        <w:gridCol w:w="4568"/>
      </w:tblGrid>
      <w:tr w:rsidR="00551B2E" w14:paraId="12F47C28" w14:textId="77777777" w:rsidTr="00A43DB2">
        <w:trPr>
          <w:trHeight w:val="432"/>
        </w:trPr>
        <w:tc>
          <w:tcPr>
            <w:tcW w:w="4875" w:type="dxa"/>
          </w:tcPr>
          <w:p w14:paraId="641DAAAF" w14:textId="77777777" w:rsidR="00551B2E" w:rsidRDefault="00551B2E" w:rsidP="00551B2E">
            <w:pPr>
              <w:spacing w:line="300" w:lineRule="auto"/>
              <w:rPr>
                <w:rFonts w:ascii="Times New Roman" w:eastAsia="Times New Roman" w:hAnsi="Times New Roman" w:cs="Times New Roman"/>
                <w:b/>
                <w:bCs/>
                <w:sz w:val="24"/>
                <w:szCs w:val="24"/>
              </w:rPr>
            </w:pPr>
            <w:r w:rsidRPr="2925557A">
              <w:rPr>
                <w:rFonts w:ascii="Times New Roman" w:eastAsia="Times New Roman" w:hAnsi="Times New Roman" w:cs="Times New Roman"/>
                <w:b/>
                <w:bCs/>
                <w:sz w:val="24"/>
                <w:szCs w:val="24"/>
              </w:rPr>
              <w:t>Required Courses</w:t>
            </w:r>
          </w:p>
        </w:tc>
        <w:tc>
          <w:tcPr>
            <w:tcW w:w="4568" w:type="dxa"/>
          </w:tcPr>
          <w:p w14:paraId="1EAAA123" w14:textId="4F97F34D" w:rsidR="00551B2E" w:rsidRDefault="00551B2E" w:rsidP="00551B2E">
            <w:pPr>
              <w:spacing w:line="300" w:lineRule="auto"/>
              <w:rPr>
                <w:rFonts w:ascii="Times New Roman" w:eastAsia="Times New Roman" w:hAnsi="Times New Roman" w:cs="Times New Roman"/>
                <w:b/>
                <w:bCs/>
                <w:sz w:val="24"/>
                <w:szCs w:val="24"/>
              </w:rPr>
            </w:pPr>
            <w:r w:rsidRPr="2925557A">
              <w:rPr>
                <w:rFonts w:ascii="Times New Roman" w:eastAsia="Times New Roman" w:hAnsi="Times New Roman" w:cs="Times New Roman"/>
                <w:b/>
                <w:bCs/>
                <w:sz w:val="24"/>
                <w:szCs w:val="24"/>
              </w:rPr>
              <w:t>Semester/Credit Hours</w:t>
            </w:r>
          </w:p>
        </w:tc>
      </w:tr>
      <w:tr w:rsidR="00551B2E" w14:paraId="03F1578B" w14:textId="77777777" w:rsidTr="00A43DB2">
        <w:trPr>
          <w:trHeight w:val="432"/>
        </w:trPr>
        <w:tc>
          <w:tcPr>
            <w:tcW w:w="4875" w:type="dxa"/>
          </w:tcPr>
          <w:p w14:paraId="484BC619" w14:textId="77777777" w:rsidR="00551B2E" w:rsidRDefault="00551B2E" w:rsidP="00551B2E">
            <w:pPr>
              <w:spacing w:line="300" w:lineRule="auto"/>
              <w:rPr>
                <w:rFonts w:ascii="Times New Roman" w:eastAsia="Times New Roman" w:hAnsi="Times New Roman" w:cs="Times New Roman"/>
                <w:sz w:val="24"/>
                <w:szCs w:val="24"/>
              </w:rPr>
            </w:pPr>
            <w:r w:rsidRPr="7AC2209F">
              <w:rPr>
                <w:rFonts w:ascii="Times New Roman" w:eastAsia="Times New Roman" w:hAnsi="Times New Roman" w:cs="Times New Roman"/>
                <w:sz w:val="24"/>
                <w:szCs w:val="24"/>
              </w:rPr>
              <w:t>DSDE 5318: ASL/English Bilingual Ed &amp; Deaf</w:t>
            </w:r>
          </w:p>
        </w:tc>
        <w:tc>
          <w:tcPr>
            <w:tcW w:w="4568" w:type="dxa"/>
          </w:tcPr>
          <w:p w14:paraId="57C6E2A2" w14:textId="135DB4C8" w:rsidR="00551B2E" w:rsidRDefault="00551B2E" w:rsidP="00551B2E">
            <w:pPr>
              <w:spacing w:line="300" w:lineRule="auto"/>
              <w:rPr>
                <w:rFonts w:ascii="Times New Roman" w:eastAsia="Times New Roman" w:hAnsi="Times New Roman" w:cs="Times New Roman"/>
                <w:sz w:val="24"/>
                <w:szCs w:val="24"/>
              </w:rPr>
            </w:pPr>
            <w:r w:rsidRPr="2925557A">
              <w:rPr>
                <w:rFonts w:ascii="Times New Roman" w:eastAsia="Times New Roman" w:hAnsi="Times New Roman" w:cs="Times New Roman"/>
                <w:sz w:val="24"/>
                <w:szCs w:val="24"/>
              </w:rPr>
              <w:t>Fall – 3 hours</w:t>
            </w:r>
          </w:p>
        </w:tc>
      </w:tr>
      <w:tr w:rsidR="00551B2E" w14:paraId="25665544" w14:textId="77777777" w:rsidTr="00A43DB2">
        <w:trPr>
          <w:trHeight w:val="432"/>
        </w:trPr>
        <w:tc>
          <w:tcPr>
            <w:tcW w:w="4875" w:type="dxa"/>
          </w:tcPr>
          <w:p w14:paraId="5CB8182E" w14:textId="77777777" w:rsidR="00551B2E" w:rsidRDefault="00551B2E" w:rsidP="00551B2E">
            <w:pPr>
              <w:spacing w:line="300" w:lineRule="auto"/>
              <w:rPr>
                <w:rFonts w:ascii="Times New Roman" w:eastAsia="Times New Roman" w:hAnsi="Times New Roman" w:cs="Times New Roman"/>
                <w:sz w:val="24"/>
                <w:szCs w:val="24"/>
              </w:rPr>
            </w:pPr>
            <w:r w:rsidRPr="7AC2209F">
              <w:rPr>
                <w:rFonts w:ascii="Times New Roman" w:eastAsia="Times New Roman" w:hAnsi="Times New Roman" w:cs="Times New Roman"/>
                <w:sz w:val="24"/>
                <w:szCs w:val="24"/>
              </w:rPr>
              <w:t>DSDE 5310: Multiculturalism &amp; Deafness</w:t>
            </w:r>
          </w:p>
        </w:tc>
        <w:tc>
          <w:tcPr>
            <w:tcW w:w="4568" w:type="dxa"/>
          </w:tcPr>
          <w:p w14:paraId="01654720" w14:textId="0CED0E0A" w:rsidR="00551B2E" w:rsidRDefault="00551B2E" w:rsidP="00551B2E">
            <w:pPr>
              <w:spacing w:line="300" w:lineRule="auto"/>
              <w:rPr>
                <w:rFonts w:ascii="Times New Roman" w:eastAsia="Times New Roman" w:hAnsi="Times New Roman" w:cs="Times New Roman"/>
                <w:sz w:val="24"/>
                <w:szCs w:val="24"/>
              </w:rPr>
            </w:pPr>
            <w:r w:rsidRPr="2925557A">
              <w:rPr>
                <w:rFonts w:ascii="Times New Roman" w:eastAsia="Times New Roman" w:hAnsi="Times New Roman" w:cs="Times New Roman"/>
                <w:sz w:val="24"/>
                <w:szCs w:val="24"/>
              </w:rPr>
              <w:t>Fall – 3 hours</w:t>
            </w:r>
          </w:p>
        </w:tc>
      </w:tr>
      <w:tr w:rsidR="00551B2E" w14:paraId="0BBBAC31" w14:textId="77777777" w:rsidTr="00A43DB2">
        <w:trPr>
          <w:trHeight w:val="432"/>
        </w:trPr>
        <w:tc>
          <w:tcPr>
            <w:tcW w:w="4875" w:type="dxa"/>
          </w:tcPr>
          <w:p w14:paraId="61E1E5D9" w14:textId="77777777" w:rsidR="00551B2E" w:rsidRDefault="00551B2E" w:rsidP="00551B2E">
            <w:pPr>
              <w:spacing w:line="300" w:lineRule="auto"/>
              <w:rPr>
                <w:rFonts w:ascii="Times New Roman" w:eastAsia="Times New Roman" w:hAnsi="Times New Roman" w:cs="Times New Roman"/>
                <w:sz w:val="24"/>
                <w:szCs w:val="24"/>
              </w:rPr>
            </w:pPr>
            <w:r w:rsidRPr="2925557A">
              <w:rPr>
                <w:rFonts w:ascii="Times New Roman" w:eastAsia="Times New Roman" w:hAnsi="Times New Roman" w:cs="Times New Roman"/>
                <w:sz w:val="24"/>
                <w:szCs w:val="24"/>
              </w:rPr>
              <w:t>DSDE 5311: ASL V: Linguistics</w:t>
            </w:r>
          </w:p>
        </w:tc>
        <w:tc>
          <w:tcPr>
            <w:tcW w:w="4568" w:type="dxa"/>
          </w:tcPr>
          <w:p w14:paraId="33A2E86F" w14:textId="7D403DA4" w:rsidR="00551B2E" w:rsidRDefault="00551B2E" w:rsidP="00551B2E">
            <w:pPr>
              <w:spacing w:line="300" w:lineRule="auto"/>
              <w:rPr>
                <w:rFonts w:ascii="Times New Roman" w:eastAsia="Times New Roman" w:hAnsi="Times New Roman" w:cs="Times New Roman"/>
                <w:sz w:val="24"/>
                <w:szCs w:val="24"/>
              </w:rPr>
            </w:pPr>
            <w:r w:rsidRPr="2925557A">
              <w:rPr>
                <w:rFonts w:ascii="Times New Roman" w:eastAsia="Times New Roman" w:hAnsi="Times New Roman" w:cs="Times New Roman"/>
                <w:sz w:val="24"/>
                <w:szCs w:val="24"/>
              </w:rPr>
              <w:t>Fall – 3 hours</w:t>
            </w:r>
          </w:p>
        </w:tc>
      </w:tr>
      <w:tr w:rsidR="00551B2E" w14:paraId="01BF24EA" w14:textId="77777777" w:rsidTr="00A43DB2">
        <w:trPr>
          <w:trHeight w:val="432"/>
        </w:trPr>
        <w:tc>
          <w:tcPr>
            <w:tcW w:w="4875" w:type="dxa"/>
          </w:tcPr>
          <w:p w14:paraId="39C97A51" w14:textId="33F712D5" w:rsidR="00551B2E" w:rsidRDefault="00551B2E" w:rsidP="00551B2E">
            <w:pPr>
              <w:spacing w:line="300" w:lineRule="auto"/>
              <w:rPr>
                <w:rFonts w:ascii="Times New Roman" w:eastAsia="Times New Roman" w:hAnsi="Times New Roman" w:cs="Times New Roman"/>
                <w:sz w:val="24"/>
                <w:szCs w:val="24"/>
              </w:rPr>
            </w:pPr>
            <w:r w:rsidRPr="7AC2209F">
              <w:rPr>
                <w:rFonts w:ascii="Times New Roman" w:eastAsia="Times New Roman" w:hAnsi="Times New Roman" w:cs="Times New Roman"/>
                <w:sz w:val="24"/>
                <w:szCs w:val="24"/>
              </w:rPr>
              <w:t>DSDE 5321: Instructional Design</w:t>
            </w:r>
            <w:r w:rsidRPr="00551B2E">
              <w:rPr>
                <w:rFonts w:ascii="Times New Roman" w:eastAsia="Times New Roman" w:hAnsi="Times New Roman" w:cs="Times New Roman"/>
                <w:color w:val="FF0000"/>
                <w:sz w:val="24"/>
                <w:szCs w:val="24"/>
              </w:rPr>
              <w:t>*</w:t>
            </w:r>
            <w:r w:rsidRPr="7AC2209F">
              <w:rPr>
                <w:rFonts w:ascii="Times New Roman" w:eastAsia="Times New Roman" w:hAnsi="Times New Roman" w:cs="Times New Roman"/>
                <w:sz w:val="24"/>
                <w:szCs w:val="24"/>
              </w:rPr>
              <w:t xml:space="preserve"> </w:t>
            </w:r>
          </w:p>
        </w:tc>
        <w:tc>
          <w:tcPr>
            <w:tcW w:w="4568" w:type="dxa"/>
          </w:tcPr>
          <w:p w14:paraId="49529F89" w14:textId="2489BCA2" w:rsidR="00551B2E" w:rsidRDefault="00551B2E" w:rsidP="00551B2E">
            <w:pPr>
              <w:spacing w:line="300" w:lineRule="auto"/>
              <w:rPr>
                <w:rFonts w:ascii="Times New Roman" w:eastAsia="Times New Roman" w:hAnsi="Times New Roman" w:cs="Times New Roman"/>
                <w:sz w:val="24"/>
                <w:szCs w:val="24"/>
              </w:rPr>
            </w:pPr>
            <w:r w:rsidRPr="2925557A">
              <w:rPr>
                <w:rFonts w:ascii="Times New Roman" w:eastAsia="Times New Roman" w:hAnsi="Times New Roman" w:cs="Times New Roman"/>
                <w:sz w:val="24"/>
                <w:szCs w:val="24"/>
              </w:rPr>
              <w:t>Fall – 3 hours</w:t>
            </w:r>
          </w:p>
        </w:tc>
      </w:tr>
      <w:tr w:rsidR="00551B2E" w14:paraId="0D2DBADB" w14:textId="77777777" w:rsidTr="00A43DB2">
        <w:trPr>
          <w:trHeight w:val="432"/>
        </w:trPr>
        <w:tc>
          <w:tcPr>
            <w:tcW w:w="4875" w:type="dxa"/>
          </w:tcPr>
          <w:p w14:paraId="1CF7D14B" w14:textId="77777777" w:rsidR="00551B2E" w:rsidRDefault="00551B2E" w:rsidP="00551B2E">
            <w:pPr>
              <w:spacing w:line="300" w:lineRule="auto"/>
              <w:rPr>
                <w:rFonts w:ascii="Times New Roman" w:eastAsia="Times New Roman" w:hAnsi="Times New Roman" w:cs="Times New Roman"/>
                <w:sz w:val="24"/>
                <w:szCs w:val="24"/>
              </w:rPr>
            </w:pPr>
            <w:r w:rsidRPr="7AC2209F">
              <w:rPr>
                <w:rFonts w:ascii="Times New Roman" w:eastAsia="Times New Roman" w:hAnsi="Times New Roman" w:cs="Times New Roman"/>
                <w:sz w:val="24"/>
                <w:szCs w:val="24"/>
              </w:rPr>
              <w:t>DSDE 5328: Deaf student/Multiple Handicaps</w:t>
            </w:r>
          </w:p>
        </w:tc>
        <w:tc>
          <w:tcPr>
            <w:tcW w:w="4568" w:type="dxa"/>
          </w:tcPr>
          <w:p w14:paraId="255D73BC" w14:textId="531656A9" w:rsidR="00551B2E" w:rsidRDefault="00551B2E" w:rsidP="00551B2E">
            <w:pPr>
              <w:spacing w:line="300" w:lineRule="auto"/>
              <w:rPr>
                <w:rFonts w:ascii="Times New Roman" w:eastAsia="Times New Roman" w:hAnsi="Times New Roman" w:cs="Times New Roman"/>
                <w:sz w:val="24"/>
                <w:szCs w:val="24"/>
              </w:rPr>
            </w:pPr>
            <w:r w:rsidRPr="2925557A">
              <w:rPr>
                <w:rFonts w:ascii="Times New Roman" w:eastAsia="Times New Roman" w:hAnsi="Times New Roman" w:cs="Times New Roman"/>
                <w:sz w:val="24"/>
                <w:szCs w:val="24"/>
              </w:rPr>
              <w:t>Spring – 3 hours</w:t>
            </w:r>
          </w:p>
        </w:tc>
      </w:tr>
      <w:tr w:rsidR="00551B2E" w14:paraId="7CD4973C" w14:textId="77777777" w:rsidTr="00A43DB2">
        <w:trPr>
          <w:trHeight w:val="432"/>
        </w:trPr>
        <w:tc>
          <w:tcPr>
            <w:tcW w:w="4875" w:type="dxa"/>
          </w:tcPr>
          <w:p w14:paraId="2E6628F2" w14:textId="77777777" w:rsidR="00551B2E" w:rsidRDefault="00551B2E" w:rsidP="00551B2E">
            <w:pPr>
              <w:spacing w:line="300" w:lineRule="auto"/>
              <w:rPr>
                <w:rFonts w:ascii="Times New Roman" w:eastAsia="Times New Roman" w:hAnsi="Times New Roman" w:cs="Times New Roman"/>
                <w:sz w:val="24"/>
                <w:szCs w:val="24"/>
              </w:rPr>
            </w:pPr>
            <w:r w:rsidRPr="7AC2209F">
              <w:rPr>
                <w:rFonts w:ascii="Times New Roman" w:eastAsia="Times New Roman" w:hAnsi="Times New Roman" w:cs="Times New Roman"/>
                <w:sz w:val="24"/>
                <w:szCs w:val="24"/>
              </w:rPr>
              <w:t>DSDE 5322: Modern Math &amp; Science</w:t>
            </w:r>
          </w:p>
        </w:tc>
        <w:tc>
          <w:tcPr>
            <w:tcW w:w="4568" w:type="dxa"/>
          </w:tcPr>
          <w:p w14:paraId="737223CE" w14:textId="1B0779FF" w:rsidR="00551B2E" w:rsidRDefault="00551B2E" w:rsidP="00551B2E">
            <w:pPr>
              <w:spacing w:line="300" w:lineRule="auto"/>
              <w:rPr>
                <w:rFonts w:ascii="Times New Roman" w:eastAsia="Times New Roman" w:hAnsi="Times New Roman" w:cs="Times New Roman"/>
                <w:sz w:val="24"/>
                <w:szCs w:val="24"/>
              </w:rPr>
            </w:pPr>
            <w:r w:rsidRPr="2925557A">
              <w:rPr>
                <w:rFonts w:ascii="Times New Roman" w:eastAsia="Times New Roman" w:hAnsi="Times New Roman" w:cs="Times New Roman"/>
                <w:sz w:val="24"/>
                <w:szCs w:val="24"/>
              </w:rPr>
              <w:t>Spring – 3 hours</w:t>
            </w:r>
          </w:p>
        </w:tc>
      </w:tr>
      <w:tr w:rsidR="00551B2E" w14:paraId="242119DD" w14:textId="77777777" w:rsidTr="00A43DB2">
        <w:trPr>
          <w:trHeight w:val="432"/>
        </w:trPr>
        <w:tc>
          <w:tcPr>
            <w:tcW w:w="4875" w:type="dxa"/>
          </w:tcPr>
          <w:p w14:paraId="02BACD50" w14:textId="77777777" w:rsidR="00551B2E" w:rsidRDefault="00551B2E" w:rsidP="00551B2E">
            <w:pPr>
              <w:spacing w:line="300" w:lineRule="auto"/>
              <w:rPr>
                <w:rFonts w:ascii="Times New Roman" w:eastAsia="Times New Roman" w:hAnsi="Times New Roman" w:cs="Times New Roman"/>
                <w:sz w:val="24"/>
                <w:szCs w:val="24"/>
              </w:rPr>
            </w:pPr>
            <w:r w:rsidRPr="7AC2209F">
              <w:rPr>
                <w:rFonts w:ascii="Times New Roman" w:eastAsia="Times New Roman" w:hAnsi="Times New Roman" w:cs="Times New Roman"/>
                <w:sz w:val="24"/>
                <w:szCs w:val="24"/>
              </w:rPr>
              <w:t>DSDE 5319: ASL/English Bilingual Lit &amp; Deaf</w:t>
            </w:r>
          </w:p>
        </w:tc>
        <w:tc>
          <w:tcPr>
            <w:tcW w:w="4568" w:type="dxa"/>
          </w:tcPr>
          <w:p w14:paraId="20D846CE" w14:textId="08DFF4FF" w:rsidR="00551B2E" w:rsidRDefault="00551B2E" w:rsidP="00551B2E">
            <w:pPr>
              <w:spacing w:line="300" w:lineRule="auto"/>
              <w:rPr>
                <w:rFonts w:ascii="Times New Roman" w:eastAsia="Times New Roman" w:hAnsi="Times New Roman" w:cs="Times New Roman"/>
                <w:sz w:val="24"/>
                <w:szCs w:val="24"/>
              </w:rPr>
            </w:pPr>
            <w:r w:rsidRPr="2925557A">
              <w:rPr>
                <w:rFonts w:ascii="Times New Roman" w:eastAsia="Times New Roman" w:hAnsi="Times New Roman" w:cs="Times New Roman"/>
                <w:sz w:val="24"/>
                <w:szCs w:val="24"/>
              </w:rPr>
              <w:t>Spring – 3 hours</w:t>
            </w:r>
          </w:p>
        </w:tc>
      </w:tr>
      <w:tr w:rsidR="00551B2E" w14:paraId="6CA4A0D6" w14:textId="77777777" w:rsidTr="00A43DB2">
        <w:trPr>
          <w:trHeight w:val="432"/>
        </w:trPr>
        <w:tc>
          <w:tcPr>
            <w:tcW w:w="4875" w:type="dxa"/>
          </w:tcPr>
          <w:p w14:paraId="24EA02A3" w14:textId="77777777" w:rsidR="00551B2E" w:rsidRDefault="00551B2E" w:rsidP="00551B2E">
            <w:pPr>
              <w:spacing w:line="300" w:lineRule="auto"/>
              <w:rPr>
                <w:rFonts w:ascii="Times New Roman" w:eastAsia="Times New Roman" w:hAnsi="Times New Roman" w:cs="Times New Roman"/>
                <w:sz w:val="24"/>
                <w:szCs w:val="24"/>
              </w:rPr>
            </w:pPr>
            <w:r w:rsidRPr="2925557A">
              <w:rPr>
                <w:rFonts w:ascii="Times New Roman" w:eastAsia="Times New Roman" w:hAnsi="Times New Roman" w:cs="Times New Roman"/>
                <w:sz w:val="24"/>
                <w:szCs w:val="24"/>
              </w:rPr>
              <w:t>DSDE 5329: Law and Deafness</w:t>
            </w:r>
          </w:p>
        </w:tc>
        <w:tc>
          <w:tcPr>
            <w:tcW w:w="4568" w:type="dxa"/>
          </w:tcPr>
          <w:p w14:paraId="39A7924F" w14:textId="12C68772" w:rsidR="00551B2E" w:rsidRDefault="00551B2E" w:rsidP="00551B2E">
            <w:pPr>
              <w:spacing w:line="300" w:lineRule="auto"/>
              <w:rPr>
                <w:rFonts w:ascii="Times New Roman" w:eastAsia="Times New Roman" w:hAnsi="Times New Roman" w:cs="Times New Roman"/>
                <w:sz w:val="24"/>
                <w:szCs w:val="24"/>
              </w:rPr>
            </w:pPr>
            <w:r w:rsidRPr="2925557A">
              <w:rPr>
                <w:rFonts w:ascii="Times New Roman" w:eastAsia="Times New Roman" w:hAnsi="Times New Roman" w:cs="Times New Roman"/>
                <w:sz w:val="24"/>
                <w:szCs w:val="24"/>
              </w:rPr>
              <w:t>Summer – 3 hours</w:t>
            </w:r>
          </w:p>
        </w:tc>
      </w:tr>
      <w:tr w:rsidR="00551B2E" w14:paraId="4461225A" w14:textId="77777777" w:rsidTr="00A43DB2">
        <w:trPr>
          <w:trHeight w:val="432"/>
        </w:trPr>
        <w:tc>
          <w:tcPr>
            <w:tcW w:w="4875" w:type="dxa"/>
          </w:tcPr>
          <w:p w14:paraId="5F8104CD" w14:textId="6CCDBA5F" w:rsidR="00551B2E" w:rsidRDefault="00551B2E" w:rsidP="00551B2E">
            <w:pPr>
              <w:spacing w:line="300" w:lineRule="auto"/>
              <w:rPr>
                <w:rFonts w:ascii="Times New Roman" w:eastAsia="Times New Roman" w:hAnsi="Times New Roman" w:cs="Times New Roman"/>
                <w:sz w:val="24"/>
                <w:szCs w:val="24"/>
              </w:rPr>
            </w:pPr>
            <w:r w:rsidRPr="7AC2209F">
              <w:rPr>
                <w:rFonts w:ascii="Times New Roman" w:eastAsia="Times New Roman" w:hAnsi="Times New Roman" w:cs="Times New Roman"/>
                <w:sz w:val="24"/>
                <w:szCs w:val="24"/>
              </w:rPr>
              <w:lastRenderedPageBreak/>
              <w:t>DSDE 5320: ASL/English Bilingual Assessment</w:t>
            </w:r>
          </w:p>
        </w:tc>
        <w:tc>
          <w:tcPr>
            <w:tcW w:w="4568" w:type="dxa"/>
          </w:tcPr>
          <w:p w14:paraId="2CE410B1" w14:textId="6546EBB7" w:rsidR="00551B2E" w:rsidRDefault="00551B2E" w:rsidP="00551B2E">
            <w:pPr>
              <w:spacing w:line="300" w:lineRule="auto"/>
              <w:rPr>
                <w:rFonts w:ascii="Times New Roman" w:eastAsia="Times New Roman" w:hAnsi="Times New Roman" w:cs="Times New Roman"/>
                <w:sz w:val="24"/>
                <w:szCs w:val="24"/>
              </w:rPr>
            </w:pPr>
            <w:r w:rsidRPr="2925557A">
              <w:rPr>
                <w:rFonts w:ascii="Times New Roman" w:eastAsia="Times New Roman" w:hAnsi="Times New Roman" w:cs="Times New Roman"/>
                <w:sz w:val="24"/>
                <w:szCs w:val="24"/>
              </w:rPr>
              <w:t>Summer – 3 hours</w:t>
            </w:r>
          </w:p>
        </w:tc>
      </w:tr>
      <w:tr w:rsidR="00551B2E" w14:paraId="40F04C32" w14:textId="77777777" w:rsidTr="00A43DB2">
        <w:trPr>
          <w:trHeight w:val="432"/>
        </w:trPr>
        <w:tc>
          <w:tcPr>
            <w:tcW w:w="4875" w:type="dxa"/>
          </w:tcPr>
          <w:p w14:paraId="5D6FBE8B" w14:textId="77777777" w:rsidR="00551B2E" w:rsidRDefault="00551B2E" w:rsidP="00551B2E">
            <w:pPr>
              <w:spacing w:line="300" w:lineRule="auto"/>
              <w:rPr>
                <w:rFonts w:ascii="Times New Roman" w:eastAsia="Times New Roman" w:hAnsi="Times New Roman" w:cs="Times New Roman"/>
                <w:sz w:val="24"/>
                <w:szCs w:val="24"/>
              </w:rPr>
            </w:pPr>
            <w:r w:rsidRPr="2925557A">
              <w:rPr>
                <w:rFonts w:ascii="Times New Roman" w:eastAsia="Times New Roman" w:hAnsi="Times New Roman" w:cs="Times New Roman"/>
                <w:sz w:val="24"/>
                <w:szCs w:val="24"/>
              </w:rPr>
              <w:t>DSDE 5313: Speech &amp; Audiology</w:t>
            </w:r>
          </w:p>
        </w:tc>
        <w:tc>
          <w:tcPr>
            <w:tcW w:w="4568" w:type="dxa"/>
          </w:tcPr>
          <w:p w14:paraId="1881A6FF" w14:textId="2B73C81F" w:rsidR="00551B2E" w:rsidRDefault="00551B2E" w:rsidP="00551B2E">
            <w:pPr>
              <w:spacing w:line="300" w:lineRule="auto"/>
              <w:rPr>
                <w:rFonts w:ascii="Times New Roman" w:eastAsia="Times New Roman" w:hAnsi="Times New Roman" w:cs="Times New Roman"/>
                <w:sz w:val="24"/>
                <w:szCs w:val="24"/>
              </w:rPr>
            </w:pPr>
            <w:r w:rsidRPr="2925557A">
              <w:rPr>
                <w:rFonts w:ascii="Times New Roman" w:eastAsia="Times New Roman" w:hAnsi="Times New Roman" w:cs="Times New Roman"/>
                <w:sz w:val="24"/>
                <w:szCs w:val="24"/>
              </w:rPr>
              <w:t>Summer – 3 hours</w:t>
            </w:r>
          </w:p>
        </w:tc>
      </w:tr>
      <w:tr w:rsidR="00551B2E" w14:paraId="05874045" w14:textId="77777777" w:rsidTr="00A43DB2">
        <w:trPr>
          <w:trHeight w:val="432"/>
        </w:trPr>
        <w:tc>
          <w:tcPr>
            <w:tcW w:w="4875" w:type="dxa"/>
          </w:tcPr>
          <w:p w14:paraId="5DA7DF8C" w14:textId="77777777" w:rsidR="00551B2E" w:rsidRDefault="00551B2E" w:rsidP="00551B2E">
            <w:pPr>
              <w:spacing w:line="300" w:lineRule="auto"/>
              <w:rPr>
                <w:rFonts w:ascii="Times New Roman" w:eastAsia="Times New Roman" w:hAnsi="Times New Roman" w:cs="Times New Roman"/>
                <w:sz w:val="24"/>
                <w:szCs w:val="24"/>
              </w:rPr>
            </w:pPr>
            <w:r w:rsidRPr="2925557A">
              <w:rPr>
                <w:rFonts w:ascii="Times New Roman" w:eastAsia="Times New Roman" w:hAnsi="Times New Roman" w:cs="Times New Roman"/>
                <w:sz w:val="24"/>
                <w:szCs w:val="24"/>
              </w:rPr>
              <w:t>DSDE 5326: Psychology of the Deaf</w:t>
            </w:r>
          </w:p>
        </w:tc>
        <w:tc>
          <w:tcPr>
            <w:tcW w:w="4568" w:type="dxa"/>
          </w:tcPr>
          <w:p w14:paraId="567FF282" w14:textId="13D11F9C" w:rsidR="00551B2E" w:rsidRDefault="00551B2E" w:rsidP="00551B2E">
            <w:pPr>
              <w:spacing w:line="300" w:lineRule="auto"/>
              <w:rPr>
                <w:rFonts w:ascii="Times New Roman" w:eastAsia="Times New Roman" w:hAnsi="Times New Roman" w:cs="Times New Roman"/>
                <w:sz w:val="24"/>
                <w:szCs w:val="24"/>
              </w:rPr>
            </w:pPr>
            <w:r w:rsidRPr="2925557A">
              <w:rPr>
                <w:rFonts w:ascii="Times New Roman" w:eastAsia="Times New Roman" w:hAnsi="Times New Roman" w:cs="Times New Roman"/>
                <w:sz w:val="24"/>
                <w:szCs w:val="24"/>
              </w:rPr>
              <w:t>Summer – 3 hours</w:t>
            </w:r>
          </w:p>
        </w:tc>
      </w:tr>
      <w:tr w:rsidR="00551B2E" w14:paraId="7ACC187A" w14:textId="77777777" w:rsidTr="00A43DB2">
        <w:trPr>
          <w:trHeight w:val="432"/>
        </w:trPr>
        <w:tc>
          <w:tcPr>
            <w:tcW w:w="4875" w:type="dxa"/>
          </w:tcPr>
          <w:p w14:paraId="30B93EC8" w14:textId="7CDFE23C" w:rsidR="00551B2E" w:rsidRDefault="00551B2E" w:rsidP="00551B2E">
            <w:pPr>
              <w:spacing w:line="300" w:lineRule="auto"/>
              <w:rPr>
                <w:rFonts w:ascii="Times New Roman" w:eastAsia="Times New Roman" w:hAnsi="Times New Roman" w:cs="Times New Roman"/>
                <w:sz w:val="24"/>
                <w:szCs w:val="24"/>
              </w:rPr>
            </w:pPr>
            <w:r w:rsidRPr="7AC2209F">
              <w:rPr>
                <w:rFonts w:ascii="Times New Roman" w:eastAsia="Times New Roman" w:hAnsi="Times New Roman" w:cs="Times New Roman"/>
                <w:sz w:val="24"/>
                <w:szCs w:val="24"/>
              </w:rPr>
              <w:t>PEDG 5330: Essentials of Effective Teaching</w:t>
            </w:r>
            <w:r w:rsidRPr="00551B2E">
              <w:rPr>
                <w:rFonts w:ascii="Times New Roman" w:eastAsia="Times New Roman" w:hAnsi="Times New Roman" w:cs="Times New Roman"/>
                <w:color w:val="FF0000"/>
                <w:sz w:val="24"/>
                <w:szCs w:val="24"/>
              </w:rPr>
              <w:t>*</w:t>
            </w:r>
            <w:r w:rsidRPr="7AC2209F">
              <w:rPr>
                <w:rFonts w:ascii="Times New Roman" w:eastAsia="Times New Roman" w:hAnsi="Times New Roman" w:cs="Times New Roman"/>
                <w:sz w:val="24"/>
                <w:szCs w:val="24"/>
              </w:rPr>
              <w:t xml:space="preserve"> </w:t>
            </w:r>
          </w:p>
        </w:tc>
        <w:tc>
          <w:tcPr>
            <w:tcW w:w="4568" w:type="dxa"/>
          </w:tcPr>
          <w:p w14:paraId="16DEC22E" w14:textId="58B66F0C" w:rsidR="00551B2E" w:rsidRDefault="00551B2E" w:rsidP="00551B2E">
            <w:pPr>
              <w:spacing w:line="300" w:lineRule="auto"/>
              <w:rPr>
                <w:rFonts w:ascii="Times New Roman" w:eastAsia="Times New Roman" w:hAnsi="Times New Roman" w:cs="Times New Roman"/>
                <w:sz w:val="24"/>
                <w:szCs w:val="24"/>
              </w:rPr>
            </w:pPr>
            <w:r w:rsidRPr="2925557A">
              <w:rPr>
                <w:rFonts w:ascii="Times New Roman" w:eastAsia="Times New Roman" w:hAnsi="Times New Roman" w:cs="Times New Roman"/>
                <w:sz w:val="24"/>
                <w:szCs w:val="24"/>
              </w:rPr>
              <w:t>Spring – 3 hours</w:t>
            </w:r>
          </w:p>
        </w:tc>
      </w:tr>
      <w:tr w:rsidR="00551B2E" w14:paraId="63940DAA" w14:textId="77777777" w:rsidTr="00A43DB2">
        <w:trPr>
          <w:trHeight w:val="432"/>
        </w:trPr>
        <w:tc>
          <w:tcPr>
            <w:tcW w:w="4875" w:type="dxa"/>
          </w:tcPr>
          <w:p w14:paraId="02D40240" w14:textId="3F6ABCF5" w:rsidR="00551B2E" w:rsidRDefault="00551B2E" w:rsidP="00551B2E">
            <w:pPr>
              <w:spacing w:line="300" w:lineRule="auto"/>
              <w:rPr>
                <w:rFonts w:ascii="Times New Roman" w:eastAsia="Times New Roman" w:hAnsi="Times New Roman" w:cs="Times New Roman"/>
                <w:sz w:val="24"/>
                <w:szCs w:val="24"/>
              </w:rPr>
            </w:pPr>
            <w:r w:rsidRPr="7AC2209F">
              <w:rPr>
                <w:rFonts w:ascii="Times New Roman" w:eastAsia="Times New Roman" w:hAnsi="Times New Roman" w:cs="Times New Roman"/>
                <w:color w:val="000000" w:themeColor="text1"/>
                <w:sz w:val="24"/>
                <w:szCs w:val="24"/>
              </w:rPr>
              <w:t>PEDG 5350: The Learning Process</w:t>
            </w:r>
            <w:r w:rsidRPr="00551B2E">
              <w:rPr>
                <w:rFonts w:ascii="Times New Roman" w:eastAsia="Times New Roman" w:hAnsi="Times New Roman" w:cs="Times New Roman"/>
                <w:color w:val="FF0000"/>
                <w:sz w:val="24"/>
                <w:szCs w:val="24"/>
              </w:rPr>
              <w:t>*</w:t>
            </w:r>
            <w:r w:rsidRPr="7AC2209F">
              <w:rPr>
                <w:rFonts w:ascii="Times New Roman" w:eastAsia="Times New Roman" w:hAnsi="Times New Roman" w:cs="Times New Roman"/>
                <w:color w:val="FF0000"/>
                <w:sz w:val="24"/>
                <w:szCs w:val="24"/>
              </w:rPr>
              <w:t xml:space="preserve"> </w:t>
            </w:r>
          </w:p>
        </w:tc>
        <w:tc>
          <w:tcPr>
            <w:tcW w:w="4568" w:type="dxa"/>
          </w:tcPr>
          <w:p w14:paraId="7CFF274F" w14:textId="69CF1538" w:rsidR="00551B2E" w:rsidRDefault="00551B2E" w:rsidP="00551B2E">
            <w:pPr>
              <w:spacing w:line="300" w:lineRule="auto"/>
              <w:rPr>
                <w:rFonts w:ascii="Times New Roman" w:eastAsia="Times New Roman" w:hAnsi="Times New Roman" w:cs="Times New Roman"/>
                <w:sz w:val="24"/>
                <w:szCs w:val="24"/>
              </w:rPr>
            </w:pPr>
            <w:r w:rsidRPr="2925557A">
              <w:rPr>
                <w:rFonts w:ascii="Times New Roman" w:eastAsia="Times New Roman" w:hAnsi="Times New Roman" w:cs="Times New Roman"/>
                <w:sz w:val="24"/>
                <w:szCs w:val="24"/>
              </w:rPr>
              <w:t>Fall/Spring/Summer - 3 hours</w:t>
            </w:r>
          </w:p>
        </w:tc>
      </w:tr>
      <w:tr w:rsidR="00551B2E" w14:paraId="61F1E238" w14:textId="77777777" w:rsidTr="00A43DB2">
        <w:trPr>
          <w:trHeight w:val="432"/>
        </w:trPr>
        <w:tc>
          <w:tcPr>
            <w:tcW w:w="4875" w:type="dxa"/>
          </w:tcPr>
          <w:p w14:paraId="41DD1849" w14:textId="6BC6A9BE" w:rsidR="00551B2E" w:rsidRDefault="00551B2E" w:rsidP="00551B2E">
            <w:pPr>
              <w:spacing w:line="300" w:lineRule="auto"/>
              <w:rPr>
                <w:rFonts w:ascii="Times New Roman" w:eastAsia="Times New Roman" w:hAnsi="Times New Roman" w:cs="Times New Roman"/>
                <w:sz w:val="24"/>
                <w:szCs w:val="24"/>
              </w:rPr>
            </w:pPr>
            <w:r w:rsidRPr="7AC2209F">
              <w:rPr>
                <w:rFonts w:ascii="Times New Roman" w:eastAsia="Times New Roman" w:hAnsi="Times New Roman" w:cs="Times New Roman"/>
                <w:color w:val="000000" w:themeColor="text1"/>
                <w:sz w:val="24"/>
                <w:szCs w:val="24"/>
              </w:rPr>
              <w:t>PEDG 5344: School Law</w:t>
            </w:r>
            <w:r w:rsidRPr="00551B2E">
              <w:rPr>
                <w:rFonts w:ascii="Times New Roman" w:eastAsia="Times New Roman" w:hAnsi="Times New Roman" w:cs="Times New Roman"/>
                <w:color w:val="FF0000"/>
                <w:sz w:val="24"/>
                <w:szCs w:val="24"/>
              </w:rPr>
              <w:t>*</w:t>
            </w:r>
            <w:r w:rsidRPr="7AC2209F">
              <w:rPr>
                <w:rFonts w:ascii="Times New Roman" w:eastAsia="Times New Roman" w:hAnsi="Times New Roman" w:cs="Times New Roman"/>
                <w:color w:val="000000" w:themeColor="text1"/>
                <w:sz w:val="24"/>
                <w:szCs w:val="24"/>
              </w:rPr>
              <w:t xml:space="preserve"> </w:t>
            </w:r>
          </w:p>
        </w:tc>
        <w:tc>
          <w:tcPr>
            <w:tcW w:w="4568" w:type="dxa"/>
          </w:tcPr>
          <w:p w14:paraId="54BFECF2" w14:textId="486DFAD5" w:rsidR="00551B2E" w:rsidRDefault="00551B2E" w:rsidP="00551B2E">
            <w:pPr>
              <w:spacing w:line="300" w:lineRule="auto"/>
              <w:rPr>
                <w:rFonts w:ascii="Times New Roman" w:eastAsia="Times New Roman" w:hAnsi="Times New Roman" w:cs="Times New Roman"/>
                <w:sz w:val="24"/>
                <w:szCs w:val="24"/>
              </w:rPr>
            </w:pPr>
            <w:r w:rsidRPr="2925557A">
              <w:rPr>
                <w:rFonts w:ascii="Times New Roman" w:eastAsia="Times New Roman" w:hAnsi="Times New Roman" w:cs="Times New Roman"/>
                <w:sz w:val="24"/>
                <w:szCs w:val="24"/>
              </w:rPr>
              <w:t>Fall/Spring/Summer - 3 hours</w:t>
            </w:r>
          </w:p>
        </w:tc>
      </w:tr>
      <w:tr w:rsidR="00551B2E" w14:paraId="7ECBED8C" w14:textId="77777777" w:rsidTr="00A43DB2">
        <w:trPr>
          <w:trHeight w:val="432"/>
        </w:trPr>
        <w:tc>
          <w:tcPr>
            <w:tcW w:w="4875" w:type="dxa"/>
          </w:tcPr>
          <w:p w14:paraId="1780642D" w14:textId="77777777" w:rsidR="00551B2E" w:rsidRDefault="00551B2E" w:rsidP="00551B2E">
            <w:pPr>
              <w:spacing w:line="300" w:lineRule="auto"/>
              <w:rPr>
                <w:rFonts w:ascii="Times New Roman" w:eastAsia="Times New Roman" w:hAnsi="Times New Roman" w:cs="Times New Roman"/>
                <w:color w:val="000000" w:themeColor="text1"/>
                <w:sz w:val="24"/>
                <w:szCs w:val="24"/>
              </w:rPr>
            </w:pPr>
            <w:r w:rsidRPr="2925557A">
              <w:rPr>
                <w:rFonts w:ascii="Times New Roman" w:eastAsia="Times New Roman" w:hAnsi="Times New Roman" w:cs="Times New Roman"/>
                <w:color w:val="000000" w:themeColor="text1"/>
                <w:sz w:val="24"/>
                <w:szCs w:val="24"/>
              </w:rPr>
              <w:t xml:space="preserve">PEDG 5383: Internship or </w:t>
            </w:r>
          </w:p>
          <w:p w14:paraId="2CC7AB49" w14:textId="3E75FDD7" w:rsidR="00551B2E" w:rsidRDefault="00551B2E" w:rsidP="00551B2E">
            <w:pPr>
              <w:spacing w:line="300" w:lineRule="auto"/>
              <w:rPr>
                <w:rFonts w:ascii="Times New Roman" w:eastAsia="Times New Roman" w:hAnsi="Times New Roman" w:cs="Times New Roman"/>
                <w:sz w:val="24"/>
                <w:szCs w:val="24"/>
              </w:rPr>
            </w:pPr>
            <w:r w:rsidRPr="7AC2209F">
              <w:rPr>
                <w:rFonts w:ascii="Times New Roman" w:eastAsia="Times New Roman" w:hAnsi="Times New Roman" w:cs="Times New Roman"/>
                <w:color w:val="000000" w:themeColor="text1"/>
                <w:sz w:val="24"/>
                <w:szCs w:val="24"/>
              </w:rPr>
              <w:t>PEDG 4630: Clinical Teaching</w:t>
            </w:r>
            <w:r w:rsidRPr="00551B2E">
              <w:rPr>
                <w:rFonts w:ascii="Times New Roman" w:eastAsia="Times New Roman" w:hAnsi="Times New Roman" w:cs="Times New Roman"/>
                <w:color w:val="FF0000"/>
                <w:sz w:val="24"/>
                <w:szCs w:val="24"/>
              </w:rPr>
              <w:t>*</w:t>
            </w:r>
            <w:r w:rsidRPr="7AC2209F">
              <w:rPr>
                <w:rFonts w:ascii="Times New Roman" w:eastAsia="Times New Roman" w:hAnsi="Times New Roman" w:cs="Times New Roman"/>
                <w:color w:val="000000" w:themeColor="text1"/>
                <w:sz w:val="24"/>
                <w:szCs w:val="24"/>
              </w:rPr>
              <w:t xml:space="preserve"> </w:t>
            </w:r>
          </w:p>
        </w:tc>
        <w:tc>
          <w:tcPr>
            <w:tcW w:w="4568" w:type="dxa"/>
          </w:tcPr>
          <w:p w14:paraId="1D7DD11C" w14:textId="3E3C9006" w:rsidR="00551B2E" w:rsidRDefault="00551B2E" w:rsidP="00551B2E">
            <w:pPr>
              <w:spacing w:line="300" w:lineRule="auto"/>
              <w:rPr>
                <w:rFonts w:ascii="Times New Roman" w:eastAsia="Times New Roman" w:hAnsi="Times New Roman" w:cs="Times New Roman"/>
                <w:sz w:val="24"/>
                <w:szCs w:val="24"/>
              </w:rPr>
            </w:pPr>
            <w:r w:rsidRPr="2925557A">
              <w:rPr>
                <w:rFonts w:ascii="Times New Roman" w:eastAsia="Times New Roman" w:hAnsi="Times New Roman" w:cs="Times New Roman"/>
                <w:sz w:val="24"/>
                <w:szCs w:val="24"/>
              </w:rPr>
              <w:t>Fall/Spring/Summer - 3 hours</w:t>
            </w:r>
          </w:p>
        </w:tc>
      </w:tr>
    </w:tbl>
    <w:p w14:paraId="7065048D" w14:textId="762B075E" w:rsidR="00551B2E" w:rsidRDefault="00551B2E" w:rsidP="00551B2E">
      <w:pPr>
        <w:spacing w:line="300" w:lineRule="auto"/>
      </w:pPr>
      <w:r w:rsidRPr="00551B2E">
        <w:rPr>
          <w:rFonts w:ascii="Times New Roman" w:eastAsia="Times New Roman" w:hAnsi="Times New Roman" w:cs="Times New Roman"/>
          <w:color w:val="FF0000"/>
          <w:sz w:val="24"/>
          <w:szCs w:val="24"/>
        </w:rPr>
        <w:t>*</w:t>
      </w:r>
      <w:r>
        <w:rPr>
          <w:rFonts w:ascii="Times New Roman" w:eastAsia="Times New Roman" w:hAnsi="Times New Roman" w:cs="Times New Roman"/>
          <w:color w:val="FF0000"/>
          <w:sz w:val="24"/>
          <w:szCs w:val="24"/>
        </w:rPr>
        <w:t xml:space="preserve"> </w:t>
      </w:r>
      <w:r w:rsidRPr="7AC2209F">
        <w:rPr>
          <w:rFonts w:ascii="Times New Roman" w:eastAsia="Times New Roman" w:hAnsi="Times New Roman" w:cs="Times New Roman"/>
          <w:b/>
          <w:bCs/>
          <w:color w:val="FF0000"/>
          <w:sz w:val="24"/>
          <w:szCs w:val="24"/>
        </w:rPr>
        <w:t>Students who are already certified teachers are exempt from th</w:t>
      </w:r>
      <w:r>
        <w:rPr>
          <w:rFonts w:ascii="Times New Roman" w:eastAsia="Times New Roman" w:hAnsi="Times New Roman" w:cs="Times New Roman"/>
          <w:b/>
          <w:bCs/>
          <w:color w:val="FF0000"/>
          <w:sz w:val="24"/>
          <w:szCs w:val="24"/>
        </w:rPr>
        <w:t>ese</w:t>
      </w:r>
      <w:r w:rsidRPr="7AC2209F">
        <w:rPr>
          <w:rFonts w:ascii="Times New Roman" w:eastAsia="Times New Roman" w:hAnsi="Times New Roman" w:cs="Times New Roman"/>
          <w:b/>
          <w:bCs/>
          <w:color w:val="FF0000"/>
          <w:sz w:val="24"/>
          <w:szCs w:val="24"/>
        </w:rPr>
        <w:t xml:space="preserve"> course</w:t>
      </w:r>
      <w:r>
        <w:rPr>
          <w:rFonts w:ascii="Times New Roman" w:eastAsia="Times New Roman" w:hAnsi="Times New Roman" w:cs="Times New Roman"/>
          <w:b/>
          <w:bCs/>
          <w:color w:val="FF0000"/>
          <w:sz w:val="24"/>
          <w:szCs w:val="24"/>
        </w:rPr>
        <w:t>s</w:t>
      </w:r>
    </w:p>
    <w:p w14:paraId="6E6C7641" w14:textId="77777777" w:rsidR="00551B2E" w:rsidRDefault="00551B2E" w:rsidP="00551B2E">
      <w:pPr>
        <w:spacing w:line="300" w:lineRule="auto"/>
        <w:rPr>
          <w:rFonts w:ascii="Times New Roman" w:eastAsia="Times New Roman" w:hAnsi="Times New Roman" w:cs="Times New Roman"/>
          <w:color w:val="000000" w:themeColor="text1"/>
          <w:sz w:val="24"/>
          <w:szCs w:val="24"/>
        </w:rPr>
      </w:pPr>
    </w:p>
    <w:p w14:paraId="52017E25" w14:textId="374F1F39" w:rsidR="00551B2E" w:rsidRPr="00551B2E" w:rsidRDefault="00551B2E" w:rsidP="00551B2E">
      <w:pPr>
        <w:spacing w:line="300" w:lineRule="auto"/>
        <w:rPr>
          <w:rFonts w:ascii="Times New Roman" w:eastAsia="Times New Roman" w:hAnsi="Times New Roman" w:cs="Times New Roman"/>
          <w:sz w:val="24"/>
          <w:szCs w:val="24"/>
        </w:rPr>
      </w:pPr>
      <w:r w:rsidRPr="00551B2E">
        <w:rPr>
          <w:rFonts w:ascii="Times New Roman" w:eastAsia="Times New Roman" w:hAnsi="Times New Roman" w:cs="Times New Roman"/>
          <w:b/>
          <w:bCs/>
          <w:sz w:val="24"/>
          <w:szCs w:val="24"/>
        </w:rPr>
        <w:t xml:space="preserve">Note: </w:t>
      </w:r>
      <w:r w:rsidRPr="00551B2E">
        <w:rPr>
          <w:rFonts w:ascii="Times New Roman" w:eastAsia="Times New Roman" w:hAnsi="Times New Roman" w:cs="Times New Roman"/>
          <w:sz w:val="24"/>
          <w:szCs w:val="24"/>
        </w:rPr>
        <w:t xml:space="preserve">Pedagogy courses are required for state certification. </w:t>
      </w:r>
      <w:r w:rsidRPr="00551B2E">
        <w:rPr>
          <w:rFonts w:ascii="Times New Roman" w:eastAsia="Times New Roman" w:hAnsi="Times New Roman" w:cs="Times New Roman"/>
          <w:b/>
          <w:bCs/>
          <w:sz w:val="24"/>
          <w:szCs w:val="24"/>
        </w:rPr>
        <w:t>Special Education</w:t>
      </w:r>
      <w:r w:rsidRPr="00551B2E">
        <w:rPr>
          <w:rFonts w:ascii="Times New Roman" w:eastAsia="Times New Roman" w:hAnsi="Times New Roman" w:cs="Times New Roman"/>
          <w:sz w:val="24"/>
          <w:szCs w:val="24"/>
        </w:rPr>
        <w:t xml:space="preserve"> courses are required for students receiving the OSEP grant. Additional courses may be required for certification as per candidate’s area of specialization. </w:t>
      </w:r>
    </w:p>
    <w:p w14:paraId="1E5125E3" w14:textId="6683B4B8" w:rsidR="00551B2E" w:rsidRDefault="00551B2E" w:rsidP="00551B2E">
      <w:pPr>
        <w:spacing w:line="300" w:lineRule="auto"/>
        <w:rPr>
          <w:rFonts w:ascii="Times New Roman" w:eastAsia="Times New Roman" w:hAnsi="Times New Roman" w:cs="Times New Roman"/>
          <w:sz w:val="24"/>
          <w:szCs w:val="24"/>
        </w:rPr>
      </w:pPr>
    </w:p>
    <w:p w14:paraId="65B8F792" w14:textId="0AF37335" w:rsidR="00097560" w:rsidRPr="00097560" w:rsidRDefault="00097560" w:rsidP="00551B2E">
      <w:pPr>
        <w:spacing w:line="300" w:lineRule="auto"/>
        <w:rPr>
          <w:rFonts w:ascii="Times New Roman" w:eastAsia="Times New Roman" w:hAnsi="Times New Roman" w:cs="Times New Roman"/>
          <w:b/>
          <w:bCs/>
          <w:sz w:val="24"/>
          <w:szCs w:val="24"/>
        </w:rPr>
      </w:pPr>
      <w:r w:rsidRPr="00097560">
        <w:rPr>
          <w:rFonts w:ascii="Times New Roman" w:eastAsia="Times New Roman" w:hAnsi="Times New Roman" w:cs="Times New Roman"/>
          <w:b/>
          <w:bCs/>
          <w:sz w:val="24"/>
          <w:szCs w:val="24"/>
        </w:rPr>
        <w:t>Master of Science in Deaf Education Teacher Certification Track</w:t>
      </w:r>
    </w:p>
    <w:p w14:paraId="389772D9" w14:textId="77017B1A" w:rsidR="00097560" w:rsidRPr="00551B2E" w:rsidRDefault="00097560" w:rsidP="00551B2E">
      <w:pPr>
        <w:spacing w:line="30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Additional information for students choosing to focus on obtaining their Master of Science in Deaf Education to become a teacher of the Deaf is covered in the </w:t>
      </w:r>
      <w:r w:rsidRPr="002A2A15">
        <w:rPr>
          <w:rFonts w:ascii="Times New Roman" w:eastAsia="Times New Roman" w:hAnsi="Times New Roman" w:cs="Times New Roman"/>
          <w:color w:val="0070C0"/>
          <w:sz w:val="24"/>
          <w:szCs w:val="24"/>
          <w:u w:val="single"/>
        </w:rPr>
        <w:t>Teacher Certification</w:t>
      </w:r>
      <w:r>
        <w:rPr>
          <w:rFonts w:ascii="Times New Roman" w:eastAsia="Times New Roman" w:hAnsi="Times New Roman" w:cs="Times New Roman"/>
          <w:sz w:val="24"/>
          <w:szCs w:val="24"/>
        </w:rPr>
        <w:t xml:space="preserve"> Track document.</w:t>
      </w:r>
    </w:p>
    <w:p w14:paraId="4D4748C1" w14:textId="1A907EA2" w:rsidR="00551B2E" w:rsidRPr="00551B2E" w:rsidRDefault="00C60BD2" w:rsidP="00097560">
      <w:pPr>
        <w:pStyle w:val="Heading1"/>
        <w:spacing w:line="300" w:lineRule="auto"/>
        <w:jc w:val="center"/>
        <w:rPr>
          <w:rFonts w:ascii="Times New Roman" w:eastAsia="Times New Roman" w:hAnsi="Times New Roman" w:cs="Times New Roman"/>
          <w:b/>
          <w:bCs/>
          <w:color w:val="auto"/>
          <w:sz w:val="24"/>
          <w:szCs w:val="24"/>
        </w:rPr>
      </w:pPr>
      <w:bookmarkStart w:id="7" w:name="_Toc34903345"/>
      <w:r>
        <w:rPr>
          <w:rFonts w:ascii="Times New Roman" w:eastAsia="Times New Roman" w:hAnsi="Times New Roman" w:cs="Times New Roman"/>
          <w:b/>
          <w:bCs/>
          <w:color w:val="auto"/>
          <w:sz w:val="24"/>
          <w:szCs w:val="24"/>
        </w:rPr>
        <w:t xml:space="preserve">Capstone </w:t>
      </w:r>
      <w:r w:rsidR="00551B2E" w:rsidRPr="00551B2E">
        <w:rPr>
          <w:rFonts w:ascii="Times New Roman" w:eastAsia="Times New Roman" w:hAnsi="Times New Roman" w:cs="Times New Roman"/>
          <w:b/>
          <w:bCs/>
          <w:color w:val="auto"/>
          <w:sz w:val="24"/>
          <w:szCs w:val="24"/>
        </w:rPr>
        <w:t>Track</w:t>
      </w:r>
      <w:bookmarkEnd w:id="7"/>
    </w:p>
    <w:tbl>
      <w:tblPr>
        <w:tblStyle w:val="TableGrid"/>
        <w:tblW w:w="0" w:type="auto"/>
        <w:tblLook w:val="06A0" w:firstRow="1" w:lastRow="0" w:firstColumn="1" w:lastColumn="0" w:noHBand="1" w:noVBand="1"/>
      </w:tblPr>
      <w:tblGrid>
        <w:gridCol w:w="4590"/>
        <w:gridCol w:w="4590"/>
      </w:tblGrid>
      <w:tr w:rsidR="00551B2E" w:rsidRPr="00551B2E" w14:paraId="0031AEF3" w14:textId="77777777" w:rsidTr="00A43DB2">
        <w:trPr>
          <w:trHeight w:val="432"/>
        </w:trPr>
        <w:tc>
          <w:tcPr>
            <w:tcW w:w="4590" w:type="dxa"/>
          </w:tcPr>
          <w:p w14:paraId="3295F17C" w14:textId="77777777" w:rsidR="00551B2E" w:rsidRPr="00551B2E" w:rsidRDefault="00551B2E" w:rsidP="00551B2E">
            <w:pPr>
              <w:spacing w:line="300" w:lineRule="auto"/>
              <w:rPr>
                <w:rFonts w:ascii="Times New Roman" w:eastAsia="Times New Roman" w:hAnsi="Times New Roman" w:cs="Times New Roman"/>
                <w:b/>
                <w:bCs/>
                <w:sz w:val="24"/>
                <w:szCs w:val="24"/>
              </w:rPr>
            </w:pPr>
            <w:r w:rsidRPr="00551B2E">
              <w:rPr>
                <w:rFonts w:ascii="Times New Roman" w:eastAsia="Times New Roman" w:hAnsi="Times New Roman" w:cs="Times New Roman"/>
                <w:b/>
                <w:bCs/>
                <w:sz w:val="24"/>
                <w:szCs w:val="24"/>
              </w:rPr>
              <w:t>Required Courses</w:t>
            </w:r>
          </w:p>
        </w:tc>
        <w:tc>
          <w:tcPr>
            <w:tcW w:w="4590" w:type="dxa"/>
          </w:tcPr>
          <w:p w14:paraId="589250C6" w14:textId="1B5ADF49" w:rsidR="00551B2E" w:rsidRPr="00551B2E" w:rsidRDefault="00551B2E" w:rsidP="00551B2E">
            <w:pPr>
              <w:spacing w:line="300" w:lineRule="auto"/>
              <w:rPr>
                <w:rFonts w:ascii="Times New Roman" w:eastAsia="Times New Roman" w:hAnsi="Times New Roman" w:cs="Times New Roman"/>
                <w:b/>
                <w:bCs/>
                <w:sz w:val="24"/>
                <w:szCs w:val="24"/>
              </w:rPr>
            </w:pPr>
            <w:r w:rsidRPr="00551B2E">
              <w:rPr>
                <w:rFonts w:ascii="Times New Roman" w:eastAsia="Times New Roman" w:hAnsi="Times New Roman" w:cs="Times New Roman"/>
                <w:b/>
                <w:bCs/>
                <w:sz w:val="24"/>
                <w:szCs w:val="24"/>
              </w:rPr>
              <w:t>Semester/Credit Hours</w:t>
            </w:r>
          </w:p>
        </w:tc>
      </w:tr>
      <w:tr w:rsidR="00551B2E" w:rsidRPr="00551B2E" w14:paraId="15AF62F5" w14:textId="77777777" w:rsidTr="00A43DB2">
        <w:trPr>
          <w:trHeight w:val="432"/>
        </w:trPr>
        <w:tc>
          <w:tcPr>
            <w:tcW w:w="4590" w:type="dxa"/>
          </w:tcPr>
          <w:p w14:paraId="0D114CCA" w14:textId="77777777" w:rsidR="00551B2E" w:rsidRPr="00551B2E" w:rsidRDefault="00551B2E" w:rsidP="00551B2E">
            <w:pPr>
              <w:spacing w:line="300" w:lineRule="auto"/>
              <w:rPr>
                <w:rFonts w:ascii="Times New Roman" w:eastAsia="Times New Roman" w:hAnsi="Times New Roman" w:cs="Times New Roman"/>
                <w:sz w:val="24"/>
                <w:szCs w:val="24"/>
              </w:rPr>
            </w:pPr>
            <w:r w:rsidRPr="00551B2E">
              <w:rPr>
                <w:rFonts w:ascii="Times New Roman" w:eastAsia="Times New Roman" w:hAnsi="Times New Roman" w:cs="Times New Roman"/>
                <w:sz w:val="24"/>
                <w:szCs w:val="24"/>
              </w:rPr>
              <w:t>DSDE 5318 Bilingual Education and Deaf Students</w:t>
            </w:r>
          </w:p>
        </w:tc>
        <w:tc>
          <w:tcPr>
            <w:tcW w:w="4590" w:type="dxa"/>
          </w:tcPr>
          <w:p w14:paraId="6BBB90D0" w14:textId="77777777" w:rsidR="00551B2E" w:rsidRPr="00551B2E" w:rsidRDefault="00551B2E" w:rsidP="00551B2E">
            <w:pPr>
              <w:spacing w:line="300" w:lineRule="auto"/>
              <w:rPr>
                <w:rFonts w:ascii="Times New Roman" w:eastAsia="Times New Roman" w:hAnsi="Times New Roman" w:cs="Times New Roman"/>
                <w:sz w:val="24"/>
                <w:szCs w:val="24"/>
              </w:rPr>
            </w:pPr>
            <w:r w:rsidRPr="00551B2E">
              <w:rPr>
                <w:rFonts w:ascii="Times New Roman" w:eastAsia="Times New Roman" w:hAnsi="Times New Roman" w:cs="Times New Roman"/>
                <w:sz w:val="24"/>
                <w:szCs w:val="24"/>
              </w:rPr>
              <w:t>Fall – 3 hours</w:t>
            </w:r>
          </w:p>
        </w:tc>
      </w:tr>
      <w:tr w:rsidR="00551B2E" w:rsidRPr="00551B2E" w14:paraId="4C75A60F" w14:textId="77777777" w:rsidTr="00A43DB2">
        <w:trPr>
          <w:trHeight w:val="432"/>
        </w:trPr>
        <w:tc>
          <w:tcPr>
            <w:tcW w:w="4590" w:type="dxa"/>
          </w:tcPr>
          <w:p w14:paraId="04740ED3" w14:textId="77777777" w:rsidR="00551B2E" w:rsidRPr="00551B2E" w:rsidRDefault="00551B2E" w:rsidP="00551B2E">
            <w:pPr>
              <w:spacing w:line="300" w:lineRule="auto"/>
              <w:rPr>
                <w:rFonts w:ascii="Times New Roman" w:eastAsia="Times New Roman" w:hAnsi="Times New Roman" w:cs="Times New Roman"/>
                <w:sz w:val="24"/>
                <w:szCs w:val="24"/>
              </w:rPr>
            </w:pPr>
            <w:r w:rsidRPr="00551B2E">
              <w:rPr>
                <w:rFonts w:ascii="Times New Roman" w:eastAsia="Times New Roman" w:hAnsi="Times New Roman" w:cs="Times New Roman"/>
                <w:sz w:val="24"/>
                <w:szCs w:val="24"/>
              </w:rPr>
              <w:t>DSDE 5310 Multicultural issues in Deafness</w:t>
            </w:r>
          </w:p>
        </w:tc>
        <w:tc>
          <w:tcPr>
            <w:tcW w:w="4590" w:type="dxa"/>
          </w:tcPr>
          <w:p w14:paraId="2CF4F55C" w14:textId="24B24168" w:rsidR="00551B2E" w:rsidRPr="00551B2E" w:rsidRDefault="00551B2E" w:rsidP="00551B2E">
            <w:pPr>
              <w:spacing w:line="300" w:lineRule="auto"/>
              <w:rPr>
                <w:rFonts w:ascii="Times New Roman" w:eastAsia="Times New Roman" w:hAnsi="Times New Roman" w:cs="Times New Roman"/>
                <w:sz w:val="24"/>
                <w:szCs w:val="24"/>
              </w:rPr>
            </w:pPr>
            <w:r w:rsidRPr="00551B2E">
              <w:rPr>
                <w:rFonts w:ascii="Times New Roman" w:eastAsia="Times New Roman" w:hAnsi="Times New Roman" w:cs="Times New Roman"/>
                <w:sz w:val="24"/>
                <w:szCs w:val="24"/>
              </w:rPr>
              <w:t>Fall – 3 hours</w:t>
            </w:r>
          </w:p>
        </w:tc>
      </w:tr>
      <w:tr w:rsidR="00551B2E" w:rsidRPr="00551B2E" w14:paraId="726A8F40" w14:textId="77777777" w:rsidTr="00A43DB2">
        <w:trPr>
          <w:trHeight w:val="432"/>
        </w:trPr>
        <w:tc>
          <w:tcPr>
            <w:tcW w:w="4590" w:type="dxa"/>
          </w:tcPr>
          <w:p w14:paraId="58706CE8" w14:textId="77777777" w:rsidR="00551B2E" w:rsidRPr="00551B2E" w:rsidRDefault="00551B2E" w:rsidP="00551B2E">
            <w:pPr>
              <w:spacing w:line="300" w:lineRule="auto"/>
              <w:rPr>
                <w:rFonts w:ascii="Times New Roman" w:eastAsia="Times New Roman" w:hAnsi="Times New Roman" w:cs="Times New Roman"/>
                <w:sz w:val="24"/>
                <w:szCs w:val="24"/>
              </w:rPr>
            </w:pPr>
            <w:r w:rsidRPr="00551B2E">
              <w:rPr>
                <w:rFonts w:ascii="Times New Roman" w:eastAsia="Times New Roman" w:hAnsi="Times New Roman" w:cs="Times New Roman"/>
                <w:sz w:val="24"/>
                <w:szCs w:val="24"/>
              </w:rPr>
              <w:t>DSDE 5311 ASL V: Linguistics</w:t>
            </w:r>
          </w:p>
        </w:tc>
        <w:tc>
          <w:tcPr>
            <w:tcW w:w="4590" w:type="dxa"/>
          </w:tcPr>
          <w:p w14:paraId="132E4DC7" w14:textId="6583FA30" w:rsidR="00551B2E" w:rsidRPr="00551B2E" w:rsidRDefault="00551B2E" w:rsidP="00551B2E">
            <w:pPr>
              <w:spacing w:line="300" w:lineRule="auto"/>
              <w:rPr>
                <w:rFonts w:ascii="Times New Roman" w:eastAsia="Times New Roman" w:hAnsi="Times New Roman" w:cs="Times New Roman"/>
                <w:sz w:val="24"/>
                <w:szCs w:val="24"/>
              </w:rPr>
            </w:pPr>
            <w:r w:rsidRPr="00551B2E">
              <w:rPr>
                <w:rFonts w:ascii="Times New Roman" w:eastAsia="Times New Roman" w:hAnsi="Times New Roman" w:cs="Times New Roman"/>
                <w:sz w:val="24"/>
                <w:szCs w:val="24"/>
              </w:rPr>
              <w:t>Fall – 3 hours</w:t>
            </w:r>
          </w:p>
        </w:tc>
      </w:tr>
      <w:tr w:rsidR="00551B2E" w:rsidRPr="00551B2E" w14:paraId="242FD970" w14:textId="77777777" w:rsidTr="00A43DB2">
        <w:trPr>
          <w:trHeight w:val="432"/>
        </w:trPr>
        <w:tc>
          <w:tcPr>
            <w:tcW w:w="4590" w:type="dxa"/>
          </w:tcPr>
          <w:p w14:paraId="7D0680C8" w14:textId="77777777" w:rsidR="00551B2E" w:rsidRPr="00551B2E" w:rsidRDefault="00551B2E" w:rsidP="00551B2E">
            <w:pPr>
              <w:spacing w:line="300" w:lineRule="auto"/>
              <w:rPr>
                <w:rFonts w:ascii="Times New Roman" w:eastAsia="Times New Roman" w:hAnsi="Times New Roman" w:cs="Times New Roman"/>
                <w:sz w:val="24"/>
                <w:szCs w:val="24"/>
              </w:rPr>
            </w:pPr>
            <w:r w:rsidRPr="00551B2E">
              <w:rPr>
                <w:rFonts w:ascii="Times New Roman" w:eastAsia="Times New Roman" w:hAnsi="Times New Roman" w:cs="Times New Roman"/>
                <w:sz w:val="24"/>
                <w:szCs w:val="24"/>
              </w:rPr>
              <w:t>DSDE 5321 Instructional Design</w:t>
            </w:r>
          </w:p>
        </w:tc>
        <w:tc>
          <w:tcPr>
            <w:tcW w:w="4590" w:type="dxa"/>
          </w:tcPr>
          <w:p w14:paraId="534549DF" w14:textId="1321E140" w:rsidR="00551B2E" w:rsidRPr="00551B2E" w:rsidRDefault="00551B2E" w:rsidP="00551B2E">
            <w:pPr>
              <w:spacing w:line="300" w:lineRule="auto"/>
              <w:rPr>
                <w:rFonts w:ascii="Times New Roman" w:eastAsia="Times New Roman" w:hAnsi="Times New Roman" w:cs="Times New Roman"/>
                <w:sz w:val="24"/>
                <w:szCs w:val="24"/>
              </w:rPr>
            </w:pPr>
            <w:r w:rsidRPr="00551B2E">
              <w:rPr>
                <w:rFonts w:ascii="Times New Roman" w:eastAsia="Times New Roman" w:hAnsi="Times New Roman" w:cs="Times New Roman"/>
                <w:sz w:val="24"/>
                <w:szCs w:val="24"/>
              </w:rPr>
              <w:t>Fall – 3 hours</w:t>
            </w:r>
          </w:p>
        </w:tc>
      </w:tr>
      <w:tr w:rsidR="00551B2E" w:rsidRPr="00551B2E" w14:paraId="607DCC6C" w14:textId="77777777" w:rsidTr="00A43DB2">
        <w:trPr>
          <w:trHeight w:val="432"/>
        </w:trPr>
        <w:tc>
          <w:tcPr>
            <w:tcW w:w="4590" w:type="dxa"/>
          </w:tcPr>
          <w:p w14:paraId="5AB566F7" w14:textId="77777777" w:rsidR="00551B2E" w:rsidRPr="00551B2E" w:rsidRDefault="00551B2E" w:rsidP="00551B2E">
            <w:pPr>
              <w:spacing w:line="300" w:lineRule="auto"/>
              <w:rPr>
                <w:rFonts w:ascii="Times New Roman" w:eastAsia="Times New Roman" w:hAnsi="Times New Roman" w:cs="Times New Roman"/>
                <w:sz w:val="24"/>
                <w:szCs w:val="24"/>
              </w:rPr>
            </w:pPr>
            <w:r w:rsidRPr="00551B2E">
              <w:rPr>
                <w:rFonts w:ascii="Times New Roman" w:eastAsia="Times New Roman" w:hAnsi="Times New Roman" w:cs="Times New Roman"/>
                <w:sz w:val="24"/>
                <w:szCs w:val="24"/>
              </w:rPr>
              <w:t>DSDE 5328 Multi-disabled Deaf</w:t>
            </w:r>
          </w:p>
        </w:tc>
        <w:tc>
          <w:tcPr>
            <w:tcW w:w="4590" w:type="dxa"/>
          </w:tcPr>
          <w:p w14:paraId="257DA709" w14:textId="15CB179D" w:rsidR="00551B2E" w:rsidRPr="00551B2E" w:rsidRDefault="00551B2E" w:rsidP="00551B2E">
            <w:pPr>
              <w:spacing w:line="300" w:lineRule="auto"/>
              <w:rPr>
                <w:rFonts w:ascii="Times New Roman" w:eastAsia="Times New Roman" w:hAnsi="Times New Roman" w:cs="Times New Roman"/>
                <w:sz w:val="24"/>
                <w:szCs w:val="24"/>
              </w:rPr>
            </w:pPr>
            <w:r w:rsidRPr="00551B2E">
              <w:rPr>
                <w:rFonts w:ascii="Times New Roman" w:eastAsia="Times New Roman" w:hAnsi="Times New Roman" w:cs="Times New Roman"/>
                <w:sz w:val="24"/>
                <w:szCs w:val="24"/>
              </w:rPr>
              <w:t>Spring – 3 hours</w:t>
            </w:r>
          </w:p>
        </w:tc>
      </w:tr>
      <w:tr w:rsidR="00551B2E" w:rsidRPr="00551B2E" w14:paraId="60AD5C79" w14:textId="77777777" w:rsidTr="00A43DB2">
        <w:trPr>
          <w:trHeight w:val="432"/>
        </w:trPr>
        <w:tc>
          <w:tcPr>
            <w:tcW w:w="4590" w:type="dxa"/>
          </w:tcPr>
          <w:p w14:paraId="5518485D" w14:textId="77777777" w:rsidR="00551B2E" w:rsidRPr="00551B2E" w:rsidRDefault="00551B2E" w:rsidP="00551B2E">
            <w:pPr>
              <w:spacing w:line="300" w:lineRule="auto"/>
              <w:rPr>
                <w:rFonts w:ascii="Times New Roman" w:eastAsia="Times New Roman" w:hAnsi="Times New Roman" w:cs="Times New Roman"/>
                <w:sz w:val="24"/>
                <w:szCs w:val="24"/>
              </w:rPr>
            </w:pPr>
            <w:r w:rsidRPr="00551B2E">
              <w:rPr>
                <w:rFonts w:ascii="Times New Roman" w:eastAsia="Times New Roman" w:hAnsi="Times New Roman" w:cs="Times New Roman"/>
                <w:sz w:val="24"/>
                <w:szCs w:val="24"/>
              </w:rPr>
              <w:t>DSDE 5322 Math &amp; Science</w:t>
            </w:r>
          </w:p>
        </w:tc>
        <w:tc>
          <w:tcPr>
            <w:tcW w:w="4590" w:type="dxa"/>
          </w:tcPr>
          <w:p w14:paraId="64E2824B" w14:textId="2B55A0D4" w:rsidR="00551B2E" w:rsidRPr="00551B2E" w:rsidRDefault="00551B2E" w:rsidP="00551B2E">
            <w:pPr>
              <w:spacing w:line="300" w:lineRule="auto"/>
              <w:rPr>
                <w:rFonts w:ascii="Times New Roman" w:eastAsia="Times New Roman" w:hAnsi="Times New Roman" w:cs="Times New Roman"/>
                <w:sz w:val="24"/>
                <w:szCs w:val="24"/>
              </w:rPr>
            </w:pPr>
            <w:r w:rsidRPr="00551B2E">
              <w:rPr>
                <w:rFonts w:ascii="Times New Roman" w:eastAsia="Times New Roman" w:hAnsi="Times New Roman" w:cs="Times New Roman"/>
                <w:sz w:val="24"/>
                <w:szCs w:val="24"/>
              </w:rPr>
              <w:t>Spring – 3 hours</w:t>
            </w:r>
          </w:p>
        </w:tc>
      </w:tr>
      <w:tr w:rsidR="00551B2E" w:rsidRPr="00551B2E" w14:paraId="76B61B9D" w14:textId="77777777" w:rsidTr="00A43DB2">
        <w:trPr>
          <w:trHeight w:val="432"/>
        </w:trPr>
        <w:tc>
          <w:tcPr>
            <w:tcW w:w="4590" w:type="dxa"/>
          </w:tcPr>
          <w:p w14:paraId="75C17701" w14:textId="77777777" w:rsidR="00551B2E" w:rsidRPr="00551B2E" w:rsidRDefault="00551B2E" w:rsidP="00551B2E">
            <w:pPr>
              <w:spacing w:line="300" w:lineRule="auto"/>
              <w:rPr>
                <w:rFonts w:ascii="Times New Roman" w:eastAsia="Times New Roman" w:hAnsi="Times New Roman" w:cs="Times New Roman"/>
                <w:sz w:val="24"/>
                <w:szCs w:val="24"/>
              </w:rPr>
            </w:pPr>
            <w:r w:rsidRPr="00551B2E">
              <w:rPr>
                <w:rFonts w:ascii="Times New Roman" w:eastAsia="Times New Roman" w:hAnsi="Times New Roman" w:cs="Times New Roman"/>
                <w:sz w:val="24"/>
                <w:szCs w:val="24"/>
              </w:rPr>
              <w:t>DSDE 5319 Bilingual Literacy and Deaf Students</w:t>
            </w:r>
          </w:p>
        </w:tc>
        <w:tc>
          <w:tcPr>
            <w:tcW w:w="4590" w:type="dxa"/>
          </w:tcPr>
          <w:p w14:paraId="735A9FEC" w14:textId="0F07A0BD" w:rsidR="00551B2E" w:rsidRPr="00551B2E" w:rsidRDefault="00551B2E" w:rsidP="00551B2E">
            <w:pPr>
              <w:spacing w:line="300" w:lineRule="auto"/>
              <w:rPr>
                <w:rFonts w:ascii="Times New Roman" w:eastAsia="Times New Roman" w:hAnsi="Times New Roman" w:cs="Times New Roman"/>
                <w:sz w:val="24"/>
                <w:szCs w:val="24"/>
              </w:rPr>
            </w:pPr>
            <w:r w:rsidRPr="00551B2E">
              <w:rPr>
                <w:rFonts w:ascii="Times New Roman" w:eastAsia="Times New Roman" w:hAnsi="Times New Roman" w:cs="Times New Roman"/>
                <w:sz w:val="24"/>
                <w:szCs w:val="24"/>
              </w:rPr>
              <w:t>Spring – 3 hours</w:t>
            </w:r>
          </w:p>
        </w:tc>
      </w:tr>
      <w:tr w:rsidR="00551B2E" w:rsidRPr="00551B2E" w14:paraId="7FF07153" w14:textId="77777777" w:rsidTr="00A43DB2">
        <w:trPr>
          <w:trHeight w:val="432"/>
        </w:trPr>
        <w:tc>
          <w:tcPr>
            <w:tcW w:w="4590" w:type="dxa"/>
          </w:tcPr>
          <w:p w14:paraId="434E520B" w14:textId="77777777" w:rsidR="00551B2E" w:rsidRPr="00551B2E" w:rsidRDefault="00551B2E" w:rsidP="00551B2E">
            <w:pPr>
              <w:spacing w:line="300" w:lineRule="auto"/>
              <w:rPr>
                <w:rFonts w:ascii="Times New Roman" w:eastAsia="Times New Roman" w:hAnsi="Times New Roman" w:cs="Times New Roman"/>
                <w:sz w:val="24"/>
                <w:szCs w:val="24"/>
              </w:rPr>
            </w:pPr>
            <w:r w:rsidRPr="00551B2E">
              <w:rPr>
                <w:rFonts w:ascii="Times New Roman" w:eastAsia="Times New Roman" w:hAnsi="Times New Roman" w:cs="Times New Roman"/>
                <w:sz w:val="24"/>
                <w:szCs w:val="24"/>
              </w:rPr>
              <w:t>DSDE 5329 Law and Deafness</w:t>
            </w:r>
          </w:p>
        </w:tc>
        <w:tc>
          <w:tcPr>
            <w:tcW w:w="4590" w:type="dxa"/>
          </w:tcPr>
          <w:p w14:paraId="6D2001C2" w14:textId="32AE1D38" w:rsidR="00551B2E" w:rsidRPr="00551B2E" w:rsidRDefault="00551B2E" w:rsidP="00551B2E">
            <w:pPr>
              <w:spacing w:line="300" w:lineRule="auto"/>
              <w:rPr>
                <w:rFonts w:ascii="Times New Roman" w:eastAsia="Times New Roman" w:hAnsi="Times New Roman" w:cs="Times New Roman"/>
                <w:sz w:val="24"/>
                <w:szCs w:val="24"/>
              </w:rPr>
            </w:pPr>
            <w:r w:rsidRPr="00551B2E">
              <w:rPr>
                <w:rFonts w:ascii="Times New Roman" w:eastAsia="Times New Roman" w:hAnsi="Times New Roman" w:cs="Times New Roman"/>
                <w:sz w:val="24"/>
                <w:szCs w:val="24"/>
              </w:rPr>
              <w:t>Summer – 3 hours</w:t>
            </w:r>
          </w:p>
        </w:tc>
      </w:tr>
      <w:tr w:rsidR="00551B2E" w:rsidRPr="00551B2E" w14:paraId="39F2089B" w14:textId="77777777" w:rsidTr="00A43DB2">
        <w:trPr>
          <w:trHeight w:val="432"/>
        </w:trPr>
        <w:tc>
          <w:tcPr>
            <w:tcW w:w="4590" w:type="dxa"/>
          </w:tcPr>
          <w:p w14:paraId="7EF1AC07" w14:textId="6BBF0A27" w:rsidR="00551B2E" w:rsidRPr="00551B2E" w:rsidRDefault="00551B2E" w:rsidP="00551B2E">
            <w:pPr>
              <w:spacing w:line="300" w:lineRule="auto"/>
              <w:rPr>
                <w:rFonts w:ascii="Times New Roman" w:eastAsia="Times New Roman" w:hAnsi="Times New Roman" w:cs="Times New Roman"/>
                <w:sz w:val="24"/>
                <w:szCs w:val="24"/>
              </w:rPr>
            </w:pPr>
            <w:r w:rsidRPr="00551B2E">
              <w:rPr>
                <w:rFonts w:ascii="Times New Roman" w:eastAsia="Times New Roman" w:hAnsi="Times New Roman" w:cs="Times New Roman"/>
                <w:sz w:val="24"/>
                <w:szCs w:val="24"/>
              </w:rPr>
              <w:t>DSDE 5320 Bilingual Assessment and Deaf Students</w:t>
            </w:r>
          </w:p>
        </w:tc>
        <w:tc>
          <w:tcPr>
            <w:tcW w:w="4590" w:type="dxa"/>
          </w:tcPr>
          <w:p w14:paraId="70B3B9F6" w14:textId="5CA3CDC6" w:rsidR="00551B2E" w:rsidRPr="00551B2E" w:rsidRDefault="00551B2E" w:rsidP="00551B2E">
            <w:pPr>
              <w:spacing w:line="300" w:lineRule="auto"/>
              <w:rPr>
                <w:rFonts w:ascii="Times New Roman" w:eastAsia="Times New Roman" w:hAnsi="Times New Roman" w:cs="Times New Roman"/>
                <w:sz w:val="24"/>
                <w:szCs w:val="24"/>
              </w:rPr>
            </w:pPr>
            <w:r w:rsidRPr="00551B2E">
              <w:rPr>
                <w:rFonts w:ascii="Times New Roman" w:eastAsia="Times New Roman" w:hAnsi="Times New Roman" w:cs="Times New Roman"/>
                <w:sz w:val="24"/>
                <w:szCs w:val="24"/>
              </w:rPr>
              <w:t>Summer – 3 hours</w:t>
            </w:r>
          </w:p>
        </w:tc>
      </w:tr>
      <w:tr w:rsidR="00551B2E" w:rsidRPr="00551B2E" w14:paraId="34B6F24C" w14:textId="77777777" w:rsidTr="00A43DB2">
        <w:trPr>
          <w:trHeight w:val="432"/>
        </w:trPr>
        <w:tc>
          <w:tcPr>
            <w:tcW w:w="4590" w:type="dxa"/>
          </w:tcPr>
          <w:p w14:paraId="1540EE10" w14:textId="77777777" w:rsidR="00551B2E" w:rsidRPr="00551B2E" w:rsidRDefault="00551B2E" w:rsidP="00551B2E">
            <w:pPr>
              <w:spacing w:line="300" w:lineRule="auto"/>
              <w:rPr>
                <w:rFonts w:ascii="Times New Roman" w:eastAsia="Times New Roman" w:hAnsi="Times New Roman" w:cs="Times New Roman"/>
                <w:sz w:val="24"/>
                <w:szCs w:val="24"/>
              </w:rPr>
            </w:pPr>
            <w:r w:rsidRPr="00551B2E">
              <w:rPr>
                <w:rFonts w:ascii="Times New Roman" w:eastAsia="Times New Roman" w:hAnsi="Times New Roman" w:cs="Times New Roman"/>
                <w:sz w:val="24"/>
                <w:szCs w:val="24"/>
              </w:rPr>
              <w:lastRenderedPageBreak/>
              <w:t>DSDE 5313 Speech &amp; Audiology</w:t>
            </w:r>
          </w:p>
        </w:tc>
        <w:tc>
          <w:tcPr>
            <w:tcW w:w="4590" w:type="dxa"/>
          </w:tcPr>
          <w:p w14:paraId="62A6D143" w14:textId="131A1C5E" w:rsidR="00551B2E" w:rsidRPr="00551B2E" w:rsidRDefault="00551B2E" w:rsidP="00551B2E">
            <w:pPr>
              <w:spacing w:line="300" w:lineRule="auto"/>
              <w:rPr>
                <w:rFonts w:ascii="Times New Roman" w:eastAsia="Times New Roman" w:hAnsi="Times New Roman" w:cs="Times New Roman"/>
                <w:sz w:val="24"/>
                <w:szCs w:val="24"/>
              </w:rPr>
            </w:pPr>
            <w:r w:rsidRPr="00551B2E">
              <w:rPr>
                <w:rFonts w:ascii="Times New Roman" w:eastAsia="Times New Roman" w:hAnsi="Times New Roman" w:cs="Times New Roman"/>
                <w:sz w:val="24"/>
                <w:szCs w:val="24"/>
              </w:rPr>
              <w:t>Summer – 3 hours</w:t>
            </w:r>
          </w:p>
        </w:tc>
      </w:tr>
      <w:tr w:rsidR="00551B2E" w:rsidRPr="00551B2E" w14:paraId="36327059" w14:textId="77777777" w:rsidTr="00A43DB2">
        <w:trPr>
          <w:trHeight w:val="432"/>
        </w:trPr>
        <w:tc>
          <w:tcPr>
            <w:tcW w:w="4590" w:type="dxa"/>
          </w:tcPr>
          <w:p w14:paraId="697A2A38" w14:textId="77777777" w:rsidR="00551B2E" w:rsidRPr="00551B2E" w:rsidRDefault="00551B2E" w:rsidP="00551B2E">
            <w:pPr>
              <w:spacing w:line="300" w:lineRule="auto"/>
              <w:rPr>
                <w:rFonts w:ascii="Times New Roman" w:eastAsia="Times New Roman" w:hAnsi="Times New Roman" w:cs="Times New Roman"/>
                <w:sz w:val="24"/>
                <w:szCs w:val="24"/>
              </w:rPr>
            </w:pPr>
            <w:r w:rsidRPr="00551B2E">
              <w:rPr>
                <w:rFonts w:ascii="Times New Roman" w:eastAsia="Times New Roman" w:hAnsi="Times New Roman" w:cs="Times New Roman"/>
                <w:sz w:val="24"/>
                <w:szCs w:val="24"/>
              </w:rPr>
              <w:t>DSDE 5326 Psychology of the Deaf</w:t>
            </w:r>
          </w:p>
        </w:tc>
        <w:tc>
          <w:tcPr>
            <w:tcW w:w="4590" w:type="dxa"/>
          </w:tcPr>
          <w:p w14:paraId="73D7BB1E" w14:textId="1AF5695D" w:rsidR="00551B2E" w:rsidRPr="00551B2E" w:rsidRDefault="00551B2E" w:rsidP="00551B2E">
            <w:pPr>
              <w:spacing w:line="300" w:lineRule="auto"/>
              <w:rPr>
                <w:rFonts w:ascii="Times New Roman" w:eastAsia="Times New Roman" w:hAnsi="Times New Roman" w:cs="Times New Roman"/>
                <w:sz w:val="24"/>
                <w:szCs w:val="24"/>
              </w:rPr>
            </w:pPr>
            <w:r w:rsidRPr="00551B2E">
              <w:rPr>
                <w:rFonts w:ascii="Times New Roman" w:eastAsia="Times New Roman" w:hAnsi="Times New Roman" w:cs="Times New Roman"/>
                <w:sz w:val="24"/>
                <w:szCs w:val="24"/>
              </w:rPr>
              <w:t>Summer – 3 hours</w:t>
            </w:r>
          </w:p>
        </w:tc>
      </w:tr>
      <w:tr w:rsidR="00551B2E" w:rsidRPr="00551B2E" w14:paraId="34323533" w14:textId="77777777" w:rsidTr="00A43DB2">
        <w:trPr>
          <w:trHeight w:val="432"/>
        </w:trPr>
        <w:tc>
          <w:tcPr>
            <w:tcW w:w="4590" w:type="dxa"/>
          </w:tcPr>
          <w:p w14:paraId="480CE950" w14:textId="77777777" w:rsidR="00551B2E" w:rsidRPr="00551B2E" w:rsidRDefault="00551B2E" w:rsidP="00551B2E">
            <w:pPr>
              <w:spacing w:line="300" w:lineRule="auto"/>
              <w:rPr>
                <w:rFonts w:ascii="Times New Roman" w:eastAsia="Times New Roman" w:hAnsi="Times New Roman" w:cs="Times New Roman"/>
                <w:sz w:val="24"/>
                <w:szCs w:val="24"/>
              </w:rPr>
            </w:pPr>
            <w:r w:rsidRPr="00551B2E">
              <w:rPr>
                <w:rFonts w:ascii="Times New Roman" w:eastAsia="Times New Roman" w:hAnsi="Times New Roman" w:cs="Times New Roman"/>
                <w:sz w:val="24"/>
                <w:szCs w:val="24"/>
              </w:rPr>
              <w:t>DSDE 5390 Thesis</w:t>
            </w:r>
          </w:p>
        </w:tc>
        <w:tc>
          <w:tcPr>
            <w:tcW w:w="4590" w:type="dxa"/>
          </w:tcPr>
          <w:p w14:paraId="13D38216" w14:textId="53D7DD8A" w:rsidR="00551B2E" w:rsidRPr="00551B2E" w:rsidRDefault="00551B2E" w:rsidP="00551B2E">
            <w:pPr>
              <w:spacing w:line="300" w:lineRule="auto"/>
              <w:rPr>
                <w:rFonts w:ascii="Times New Roman" w:eastAsia="Times New Roman" w:hAnsi="Times New Roman" w:cs="Times New Roman"/>
                <w:sz w:val="24"/>
                <w:szCs w:val="24"/>
              </w:rPr>
            </w:pPr>
            <w:r w:rsidRPr="00551B2E">
              <w:rPr>
                <w:rFonts w:ascii="Times New Roman" w:eastAsia="Times New Roman" w:hAnsi="Times New Roman" w:cs="Times New Roman"/>
                <w:sz w:val="24"/>
                <w:szCs w:val="24"/>
              </w:rPr>
              <w:t>3 hours</w:t>
            </w:r>
          </w:p>
        </w:tc>
      </w:tr>
      <w:tr w:rsidR="00551B2E" w:rsidRPr="00551B2E" w14:paraId="59F83F63" w14:textId="77777777" w:rsidTr="00A43DB2">
        <w:trPr>
          <w:trHeight w:val="432"/>
        </w:trPr>
        <w:tc>
          <w:tcPr>
            <w:tcW w:w="4590" w:type="dxa"/>
          </w:tcPr>
          <w:p w14:paraId="052FA9A4" w14:textId="77777777" w:rsidR="00551B2E" w:rsidRPr="00551B2E" w:rsidRDefault="00551B2E" w:rsidP="00551B2E">
            <w:pPr>
              <w:spacing w:line="300" w:lineRule="auto"/>
              <w:rPr>
                <w:rFonts w:ascii="Times New Roman" w:eastAsia="Times New Roman" w:hAnsi="Times New Roman" w:cs="Times New Roman"/>
                <w:sz w:val="24"/>
                <w:szCs w:val="24"/>
              </w:rPr>
            </w:pPr>
            <w:r w:rsidRPr="00551B2E">
              <w:rPr>
                <w:rFonts w:ascii="Times New Roman" w:eastAsia="Times New Roman" w:hAnsi="Times New Roman" w:cs="Times New Roman"/>
                <w:sz w:val="24"/>
                <w:szCs w:val="24"/>
              </w:rPr>
              <w:t>DSDE 5391 Thesis</w:t>
            </w:r>
          </w:p>
        </w:tc>
        <w:tc>
          <w:tcPr>
            <w:tcW w:w="4590" w:type="dxa"/>
          </w:tcPr>
          <w:p w14:paraId="108BB054" w14:textId="77777777" w:rsidR="00551B2E" w:rsidRPr="00551B2E" w:rsidRDefault="00551B2E" w:rsidP="00551B2E">
            <w:pPr>
              <w:spacing w:line="300" w:lineRule="auto"/>
              <w:rPr>
                <w:rFonts w:ascii="Times New Roman" w:eastAsia="Times New Roman" w:hAnsi="Times New Roman" w:cs="Times New Roman"/>
                <w:sz w:val="24"/>
                <w:szCs w:val="24"/>
              </w:rPr>
            </w:pPr>
            <w:r w:rsidRPr="00551B2E">
              <w:rPr>
                <w:rFonts w:ascii="Times New Roman" w:eastAsia="Times New Roman" w:hAnsi="Times New Roman" w:cs="Times New Roman"/>
                <w:sz w:val="24"/>
                <w:szCs w:val="24"/>
              </w:rPr>
              <w:t>3 hours</w:t>
            </w:r>
          </w:p>
        </w:tc>
      </w:tr>
    </w:tbl>
    <w:p w14:paraId="23A48DA3" w14:textId="77777777" w:rsidR="00551B2E" w:rsidRPr="00551B2E" w:rsidRDefault="00551B2E" w:rsidP="00551B2E">
      <w:pPr>
        <w:pStyle w:val="Heading3"/>
        <w:spacing w:line="300" w:lineRule="auto"/>
        <w:rPr>
          <w:rFonts w:ascii="Times New Roman" w:eastAsia="Times New Roman" w:hAnsi="Times New Roman" w:cs="Times New Roman"/>
          <w:color w:val="auto"/>
        </w:rPr>
      </w:pPr>
    </w:p>
    <w:p w14:paraId="2FF9AA1C" w14:textId="7559C252" w:rsidR="00097560" w:rsidRPr="00097560" w:rsidRDefault="00097560" w:rsidP="00097560">
      <w:pPr>
        <w:spacing w:line="300" w:lineRule="auto"/>
        <w:rPr>
          <w:rFonts w:ascii="Times New Roman" w:eastAsia="Times New Roman" w:hAnsi="Times New Roman" w:cs="Times New Roman"/>
          <w:b/>
          <w:bCs/>
          <w:sz w:val="24"/>
          <w:szCs w:val="24"/>
        </w:rPr>
      </w:pPr>
      <w:r w:rsidRPr="00097560">
        <w:rPr>
          <w:rFonts w:ascii="Times New Roman" w:eastAsia="Times New Roman" w:hAnsi="Times New Roman" w:cs="Times New Roman"/>
          <w:b/>
          <w:bCs/>
          <w:sz w:val="24"/>
          <w:szCs w:val="24"/>
        </w:rPr>
        <w:t xml:space="preserve">Master of Science in Deaf Education </w:t>
      </w:r>
      <w:r w:rsidR="00637755">
        <w:rPr>
          <w:rFonts w:ascii="Times New Roman" w:eastAsia="Times New Roman" w:hAnsi="Times New Roman" w:cs="Times New Roman"/>
          <w:b/>
          <w:bCs/>
          <w:sz w:val="24"/>
          <w:szCs w:val="24"/>
        </w:rPr>
        <w:t>Capstone</w:t>
      </w:r>
      <w:r w:rsidRPr="00097560">
        <w:rPr>
          <w:rFonts w:ascii="Times New Roman" w:eastAsia="Times New Roman" w:hAnsi="Times New Roman" w:cs="Times New Roman"/>
          <w:b/>
          <w:bCs/>
          <w:sz w:val="24"/>
          <w:szCs w:val="24"/>
        </w:rPr>
        <w:t xml:space="preserve"> Track</w:t>
      </w:r>
    </w:p>
    <w:p w14:paraId="17FFD369" w14:textId="3E21A009" w:rsidR="00097560" w:rsidRPr="00551B2E" w:rsidRDefault="00097560" w:rsidP="00097560">
      <w:pPr>
        <w:spacing w:line="30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Additional information for students choosing to focus on obtaining their Master of Science in Deaf Education with the objective of continuing their Deaf Education studies is covered in the </w:t>
      </w:r>
      <w:r w:rsidR="00637755">
        <w:rPr>
          <w:rFonts w:ascii="Times New Roman" w:eastAsia="Times New Roman" w:hAnsi="Times New Roman" w:cs="Times New Roman"/>
          <w:color w:val="0070C0"/>
          <w:sz w:val="24"/>
          <w:szCs w:val="24"/>
          <w:u w:val="single"/>
        </w:rPr>
        <w:t>Capstone</w:t>
      </w:r>
      <w:r w:rsidRPr="002A2A15">
        <w:rPr>
          <w:rFonts w:ascii="Times New Roman" w:eastAsia="Times New Roman" w:hAnsi="Times New Roman" w:cs="Times New Roman"/>
          <w:color w:val="0070C0"/>
          <w:sz w:val="24"/>
          <w:szCs w:val="24"/>
          <w:u w:val="single"/>
        </w:rPr>
        <w:t xml:space="preserve"> Track</w:t>
      </w:r>
      <w:r w:rsidRPr="002A2A15">
        <w:rPr>
          <w:rFonts w:ascii="Times New Roman" w:eastAsia="Times New Roman" w:hAnsi="Times New Roman" w:cs="Times New Roman"/>
          <w:color w:val="0070C0"/>
          <w:sz w:val="24"/>
          <w:szCs w:val="24"/>
        </w:rPr>
        <w:t xml:space="preserve"> </w:t>
      </w:r>
      <w:r>
        <w:rPr>
          <w:rFonts w:ascii="Times New Roman" w:eastAsia="Times New Roman" w:hAnsi="Times New Roman" w:cs="Times New Roman"/>
          <w:sz w:val="24"/>
          <w:szCs w:val="24"/>
        </w:rPr>
        <w:t>document.</w:t>
      </w:r>
    </w:p>
    <w:p w14:paraId="0C3C8EA8" w14:textId="77777777" w:rsidR="00A42720" w:rsidRPr="00551B2E" w:rsidRDefault="00A42720" w:rsidP="00551B2E">
      <w:pPr>
        <w:spacing w:line="300" w:lineRule="auto"/>
        <w:rPr>
          <w:rFonts w:ascii="Times New Roman" w:eastAsia="Times New Roman" w:hAnsi="Times New Roman" w:cs="Times New Roman"/>
          <w:b/>
          <w:bCs/>
          <w:sz w:val="24"/>
          <w:szCs w:val="24"/>
        </w:rPr>
      </w:pPr>
      <w:r w:rsidRPr="00551B2E">
        <w:rPr>
          <w:rFonts w:ascii="Times New Roman" w:eastAsia="Times New Roman" w:hAnsi="Times New Roman" w:cs="Times New Roman"/>
          <w:b/>
          <w:bCs/>
          <w:sz w:val="24"/>
          <w:szCs w:val="24"/>
        </w:rPr>
        <w:br w:type="page"/>
      </w:r>
    </w:p>
    <w:p w14:paraId="7D1BA1DE" w14:textId="77777777" w:rsidR="00A43DB2" w:rsidRDefault="00A43DB2" w:rsidP="00A43DB2">
      <w:pPr>
        <w:tabs>
          <w:tab w:val="left" w:pos="0"/>
        </w:tabs>
        <w:spacing w:line="300" w:lineRule="auto"/>
        <w:jc w:val="center"/>
        <w:rPr>
          <w:rFonts w:ascii="Times New Roman" w:eastAsia="Times New Roman" w:hAnsi="Times New Roman" w:cs="Times New Roman"/>
          <w:b/>
          <w:bCs/>
          <w:sz w:val="24"/>
          <w:szCs w:val="24"/>
        </w:rPr>
      </w:pPr>
      <w:r w:rsidRPr="00E12631">
        <w:rPr>
          <w:rFonts w:ascii="Times New Roman" w:eastAsia="Times New Roman" w:hAnsi="Times New Roman" w:cs="Times New Roman"/>
          <w:b/>
          <w:bCs/>
          <w:sz w:val="24"/>
          <w:szCs w:val="24"/>
        </w:rPr>
        <w:lastRenderedPageBreak/>
        <w:t>Sequence of Courses</w:t>
      </w:r>
      <w:r w:rsidRPr="001C0C9F">
        <w:rPr>
          <w:rFonts w:ascii="Times New Roman" w:eastAsia="Times New Roman" w:hAnsi="Times New Roman" w:cs="Times New Roman"/>
          <w:b/>
          <w:bCs/>
          <w:sz w:val="24"/>
          <w:szCs w:val="24"/>
        </w:rPr>
        <w:t xml:space="preserve">: DSDE </w:t>
      </w:r>
      <w:r>
        <w:rPr>
          <w:rFonts w:ascii="Times New Roman" w:eastAsia="Times New Roman" w:hAnsi="Times New Roman" w:cs="Times New Roman"/>
          <w:b/>
          <w:bCs/>
          <w:sz w:val="24"/>
          <w:szCs w:val="24"/>
        </w:rPr>
        <w:t xml:space="preserve">Master of Science program in Deaf Education </w:t>
      </w:r>
    </w:p>
    <w:p w14:paraId="281DC48D" w14:textId="77777777" w:rsidR="00A43DB2" w:rsidRPr="001C0C9F" w:rsidRDefault="00A43DB2" w:rsidP="00A43DB2">
      <w:pPr>
        <w:tabs>
          <w:tab w:val="left" w:pos="0"/>
        </w:tabs>
        <w:spacing w:line="30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Certification Track</w:t>
      </w:r>
    </w:p>
    <w:p w14:paraId="190A154A" w14:textId="77777777" w:rsidR="00A43DB2" w:rsidRDefault="00A43DB2" w:rsidP="00A43DB2">
      <w:pPr>
        <w:textAlignment w:val="baseline"/>
        <w:rPr>
          <w:rFonts w:ascii="Times New Roman" w:eastAsia="Times New Roman" w:hAnsi="Times New Roman" w:cs="Times New Roman"/>
          <w:b/>
          <w:bCs/>
          <w:sz w:val="24"/>
          <w:szCs w:val="24"/>
          <w:lang w:val="en-US"/>
        </w:rPr>
      </w:pPr>
    </w:p>
    <w:p w14:paraId="32DF76F9" w14:textId="77777777" w:rsidR="00A43DB2" w:rsidRPr="001C0C9F" w:rsidRDefault="00A43DB2" w:rsidP="00A43DB2">
      <w:pPr>
        <w:textAlignment w:val="baseline"/>
        <w:rPr>
          <w:rFonts w:ascii="Times New Roman" w:eastAsia="Times New Roman" w:hAnsi="Times New Roman" w:cs="Times New Roman"/>
          <w:b/>
          <w:bCs/>
          <w:sz w:val="18"/>
          <w:szCs w:val="18"/>
          <w:lang w:val="en-US"/>
        </w:rPr>
      </w:pPr>
      <w:r w:rsidRPr="001C0C9F">
        <w:rPr>
          <w:rFonts w:ascii="Times New Roman" w:eastAsia="Times New Roman" w:hAnsi="Times New Roman" w:cs="Times New Roman"/>
          <w:b/>
          <w:bCs/>
          <w:sz w:val="24"/>
          <w:szCs w:val="24"/>
          <w:lang w:val="en-US"/>
        </w:rPr>
        <w:t xml:space="preserve">Year 1: </w:t>
      </w:r>
      <w:r>
        <w:rPr>
          <w:rFonts w:ascii="Times New Roman" w:eastAsia="Times New Roman" w:hAnsi="Times New Roman" w:cs="Times New Roman"/>
          <w:b/>
          <w:bCs/>
          <w:sz w:val="24"/>
          <w:szCs w:val="24"/>
          <w:lang w:val="en-US"/>
        </w:rPr>
        <w:t>Fall</w:t>
      </w:r>
      <w:r w:rsidRPr="001C0C9F">
        <w:rPr>
          <w:rFonts w:ascii="Times New Roman" w:eastAsia="Times New Roman" w:hAnsi="Times New Roman" w:cs="Times New Roman"/>
          <w:b/>
          <w:bCs/>
          <w:sz w:val="24"/>
          <w:szCs w:val="24"/>
          <w:lang w:val="en-US"/>
        </w:rPr>
        <w:t> </w:t>
      </w:r>
    </w:p>
    <w:tbl>
      <w:tblPr>
        <w:tblW w:w="8669" w:type="dxa"/>
        <w:tblInd w:w="645"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1442"/>
        <w:gridCol w:w="1207"/>
        <w:gridCol w:w="4346"/>
        <w:gridCol w:w="1674"/>
      </w:tblGrid>
      <w:tr w:rsidR="00A43DB2" w:rsidRPr="001C0C9F" w14:paraId="337C6BAD" w14:textId="77777777" w:rsidTr="00820FCE">
        <w:trPr>
          <w:trHeight w:val="375"/>
        </w:trPr>
        <w:tc>
          <w:tcPr>
            <w:tcW w:w="1442" w:type="dxa"/>
            <w:shd w:val="clear" w:color="auto" w:fill="C0C0C0"/>
            <w:vAlign w:val="center"/>
            <w:hideMark/>
          </w:tcPr>
          <w:p w14:paraId="41E4060C" w14:textId="77777777" w:rsidR="00A43DB2" w:rsidRPr="001C0C9F" w:rsidRDefault="00A43DB2" w:rsidP="00820FCE">
            <w:pPr>
              <w:ind w:right="60"/>
              <w:jc w:val="center"/>
              <w:textAlignment w:val="baseline"/>
              <w:rPr>
                <w:rFonts w:ascii="Times New Roman" w:eastAsia="Times New Roman" w:hAnsi="Times New Roman" w:cs="Times New Roman"/>
                <w:sz w:val="24"/>
                <w:szCs w:val="24"/>
                <w:lang w:val="en-US"/>
              </w:rPr>
            </w:pPr>
            <w:r w:rsidRPr="001C0C9F">
              <w:rPr>
                <w:rFonts w:ascii="Times New Roman" w:eastAsia="Times New Roman" w:hAnsi="Times New Roman" w:cs="Times New Roman"/>
                <w:b/>
                <w:bCs/>
                <w:sz w:val="24"/>
                <w:szCs w:val="24"/>
                <w:lang w:val="en-US"/>
              </w:rPr>
              <w:t>Category</w:t>
            </w:r>
          </w:p>
        </w:tc>
        <w:tc>
          <w:tcPr>
            <w:tcW w:w="1207" w:type="dxa"/>
            <w:shd w:val="clear" w:color="auto" w:fill="C0C0C0"/>
            <w:vAlign w:val="center"/>
            <w:hideMark/>
          </w:tcPr>
          <w:p w14:paraId="63C8E129" w14:textId="77777777" w:rsidR="00A43DB2" w:rsidRPr="001C0C9F" w:rsidRDefault="00A43DB2" w:rsidP="00820FCE">
            <w:pPr>
              <w:jc w:val="center"/>
              <w:textAlignment w:val="baseline"/>
              <w:rPr>
                <w:rFonts w:ascii="Times New Roman" w:eastAsia="Times New Roman" w:hAnsi="Times New Roman" w:cs="Times New Roman"/>
                <w:sz w:val="24"/>
                <w:szCs w:val="24"/>
                <w:lang w:val="en-US"/>
              </w:rPr>
            </w:pPr>
            <w:r w:rsidRPr="001C0C9F">
              <w:rPr>
                <w:rFonts w:ascii="Times New Roman" w:eastAsia="Times New Roman" w:hAnsi="Times New Roman" w:cs="Times New Roman"/>
                <w:b/>
                <w:bCs/>
                <w:sz w:val="24"/>
                <w:szCs w:val="24"/>
                <w:lang w:val="en-US"/>
              </w:rPr>
              <w:t>Course #</w:t>
            </w:r>
          </w:p>
        </w:tc>
        <w:tc>
          <w:tcPr>
            <w:tcW w:w="4346" w:type="dxa"/>
            <w:shd w:val="clear" w:color="auto" w:fill="C0C0C0"/>
            <w:vAlign w:val="center"/>
            <w:hideMark/>
          </w:tcPr>
          <w:p w14:paraId="2C72C3D4" w14:textId="77777777" w:rsidR="00A43DB2" w:rsidRPr="001C0C9F" w:rsidRDefault="00A43DB2" w:rsidP="00820FCE">
            <w:pPr>
              <w:ind w:right="60"/>
              <w:jc w:val="center"/>
              <w:textAlignment w:val="baseline"/>
              <w:rPr>
                <w:rFonts w:ascii="Times New Roman" w:eastAsia="Times New Roman" w:hAnsi="Times New Roman" w:cs="Times New Roman"/>
                <w:sz w:val="24"/>
                <w:szCs w:val="24"/>
                <w:lang w:val="en-US"/>
              </w:rPr>
            </w:pPr>
            <w:r w:rsidRPr="001C0C9F">
              <w:rPr>
                <w:rFonts w:ascii="Times New Roman" w:eastAsia="Times New Roman" w:hAnsi="Times New Roman" w:cs="Times New Roman"/>
                <w:b/>
                <w:bCs/>
                <w:sz w:val="24"/>
                <w:szCs w:val="24"/>
                <w:lang w:val="en-US"/>
              </w:rPr>
              <w:t>Course Title</w:t>
            </w:r>
          </w:p>
        </w:tc>
        <w:tc>
          <w:tcPr>
            <w:tcW w:w="1674" w:type="dxa"/>
            <w:shd w:val="clear" w:color="auto" w:fill="C0C0C0"/>
            <w:vAlign w:val="center"/>
            <w:hideMark/>
          </w:tcPr>
          <w:p w14:paraId="49CF5F00" w14:textId="77777777" w:rsidR="00A43DB2" w:rsidRPr="001C0C9F" w:rsidRDefault="00A43DB2" w:rsidP="00820FCE">
            <w:pPr>
              <w:jc w:val="center"/>
              <w:textAlignment w:val="baseline"/>
              <w:rPr>
                <w:rFonts w:ascii="Times New Roman" w:eastAsia="Times New Roman" w:hAnsi="Times New Roman" w:cs="Times New Roman"/>
                <w:sz w:val="24"/>
                <w:szCs w:val="24"/>
                <w:lang w:val="en-US"/>
              </w:rPr>
            </w:pPr>
            <w:r w:rsidRPr="001C0C9F">
              <w:rPr>
                <w:rFonts w:ascii="Times New Roman" w:eastAsia="Times New Roman" w:hAnsi="Times New Roman" w:cs="Times New Roman"/>
                <w:b/>
                <w:bCs/>
                <w:sz w:val="24"/>
                <w:szCs w:val="24"/>
                <w:lang w:val="en-US"/>
              </w:rPr>
              <w:t>Credits/Grade</w:t>
            </w:r>
          </w:p>
        </w:tc>
      </w:tr>
      <w:tr w:rsidR="00A43DB2" w:rsidRPr="001C0C9F" w14:paraId="0BE58B87" w14:textId="77777777" w:rsidTr="00820FCE">
        <w:trPr>
          <w:trHeight w:val="390"/>
        </w:trPr>
        <w:tc>
          <w:tcPr>
            <w:tcW w:w="1442" w:type="dxa"/>
            <w:shd w:val="clear" w:color="auto" w:fill="auto"/>
            <w:vAlign w:val="center"/>
          </w:tcPr>
          <w:p w14:paraId="473B9C2C" w14:textId="77777777" w:rsidR="00A43DB2" w:rsidRPr="001C0C9F" w:rsidRDefault="00A43DB2" w:rsidP="00820FCE">
            <w:pPr>
              <w:textAlignment w:val="baseline"/>
              <w:rPr>
                <w:rFonts w:ascii="Times New Roman" w:eastAsia="Times New Roman" w:hAnsi="Times New Roman" w:cs="Times New Roman"/>
                <w:sz w:val="24"/>
                <w:szCs w:val="24"/>
                <w:lang w:val="en-US"/>
              </w:rPr>
            </w:pPr>
            <w:r w:rsidRPr="2925557A">
              <w:rPr>
                <w:rFonts w:ascii="Times New Roman" w:eastAsia="Times New Roman" w:hAnsi="Times New Roman" w:cs="Times New Roman"/>
                <w:sz w:val="24"/>
                <w:szCs w:val="24"/>
              </w:rPr>
              <w:t>DSDE</w:t>
            </w:r>
          </w:p>
        </w:tc>
        <w:tc>
          <w:tcPr>
            <w:tcW w:w="1207" w:type="dxa"/>
            <w:shd w:val="clear" w:color="auto" w:fill="auto"/>
            <w:vAlign w:val="center"/>
          </w:tcPr>
          <w:p w14:paraId="54E31308" w14:textId="77777777" w:rsidR="00A43DB2" w:rsidRPr="001C0C9F" w:rsidRDefault="00A43DB2" w:rsidP="00820FCE">
            <w:pPr>
              <w:textAlignment w:val="baseline"/>
              <w:rPr>
                <w:rFonts w:ascii="Times New Roman" w:eastAsia="Times New Roman" w:hAnsi="Times New Roman" w:cs="Times New Roman"/>
                <w:sz w:val="24"/>
                <w:szCs w:val="24"/>
                <w:lang w:val="en-US"/>
              </w:rPr>
            </w:pPr>
            <w:r w:rsidRPr="2925557A">
              <w:rPr>
                <w:rFonts w:ascii="Times New Roman" w:eastAsia="Times New Roman" w:hAnsi="Times New Roman" w:cs="Times New Roman"/>
                <w:sz w:val="24"/>
                <w:szCs w:val="24"/>
              </w:rPr>
              <w:t>5318</w:t>
            </w:r>
          </w:p>
        </w:tc>
        <w:tc>
          <w:tcPr>
            <w:tcW w:w="4346" w:type="dxa"/>
            <w:shd w:val="clear" w:color="auto" w:fill="auto"/>
            <w:vAlign w:val="center"/>
          </w:tcPr>
          <w:p w14:paraId="265E0BF3" w14:textId="77777777" w:rsidR="00A43DB2" w:rsidRPr="006F3DDC" w:rsidRDefault="00A43DB2" w:rsidP="00820FCE">
            <w:pPr>
              <w:rPr>
                <w:rFonts w:ascii="Times New Roman" w:eastAsia="Times New Roman" w:hAnsi="Times New Roman" w:cs="Times New Roman"/>
                <w:sz w:val="24"/>
                <w:szCs w:val="24"/>
              </w:rPr>
            </w:pPr>
            <w:r w:rsidRPr="2925557A">
              <w:rPr>
                <w:rFonts w:ascii="Times New Roman" w:eastAsia="Times New Roman" w:hAnsi="Times New Roman" w:cs="Times New Roman"/>
                <w:sz w:val="24"/>
                <w:szCs w:val="24"/>
              </w:rPr>
              <w:t>Bilingual Education and Deaf Students</w:t>
            </w:r>
          </w:p>
        </w:tc>
        <w:tc>
          <w:tcPr>
            <w:tcW w:w="1674" w:type="dxa"/>
            <w:shd w:val="clear" w:color="auto" w:fill="auto"/>
            <w:vAlign w:val="center"/>
          </w:tcPr>
          <w:p w14:paraId="00FD2E4A" w14:textId="77777777" w:rsidR="00A43DB2" w:rsidRPr="001C0C9F" w:rsidRDefault="00A43DB2" w:rsidP="00820FCE">
            <w:pPr>
              <w:ind w:right="60"/>
              <w:jc w:val="center"/>
              <w:textAlignment w:val="baseline"/>
              <w:rPr>
                <w:rFonts w:ascii="Times New Roman" w:eastAsia="Times New Roman" w:hAnsi="Times New Roman" w:cs="Times New Roman"/>
                <w:sz w:val="24"/>
                <w:szCs w:val="24"/>
                <w:lang w:val="en-US"/>
              </w:rPr>
            </w:pPr>
            <w:r w:rsidRPr="2925557A">
              <w:rPr>
                <w:rFonts w:ascii="Times New Roman" w:eastAsia="Times New Roman" w:hAnsi="Times New Roman" w:cs="Times New Roman"/>
                <w:sz w:val="24"/>
                <w:szCs w:val="24"/>
              </w:rPr>
              <w:t>3</w:t>
            </w:r>
          </w:p>
        </w:tc>
      </w:tr>
      <w:tr w:rsidR="00A43DB2" w:rsidRPr="001C0C9F" w14:paraId="658CD998" w14:textId="77777777" w:rsidTr="00820FCE">
        <w:trPr>
          <w:trHeight w:val="390"/>
        </w:trPr>
        <w:tc>
          <w:tcPr>
            <w:tcW w:w="1442" w:type="dxa"/>
            <w:shd w:val="clear" w:color="auto" w:fill="auto"/>
            <w:vAlign w:val="center"/>
          </w:tcPr>
          <w:p w14:paraId="002667D4" w14:textId="77777777" w:rsidR="00A43DB2" w:rsidRPr="001C0C9F" w:rsidRDefault="00A43DB2" w:rsidP="00820FCE">
            <w:pPr>
              <w:textAlignment w:val="baseline"/>
              <w:rPr>
                <w:rFonts w:ascii="Times New Roman" w:eastAsia="Times New Roman" w:hAnsi="Times New Roman" w:cs="Times New Roman"/>
                <w:sz w:val="24"/>
                <w:szCs w:val="24"/>
                <w:lang w:val="en-US"/>
              </w:rPr>
            </w:pPr>
            <w:r w:rsidRPr="2925557A">
              <w:rPr>
                <w:rFonts w:ascii="Times New Roman" w:eastAsia="Times New Roman" w:hAnsi="Times New Roman" w:cs="Times New Roman"/>
                <w:sz w:val="24"/>
                <w:szCs w:val="24"/>
              </w:rPr>
              <w:t>DSDE</w:t>
            </w:r>
          </w:p>
        </w:tc>
        <w:tc>
          <w:tcPr>
            <w:tcW w:w="1207" w:type="dxa"/>
            <w:shd w:val="clear" w:color="auto" w:fill="auto"/>
            <w:vAlign w:val="center"/>
          </w:tcPr>
          <w:p w14:paraId="5C69EE51" w14:textId="77777777" w:rsidR="00A43DB2" w:rsidRPr="001C0C9F" w:rsidRDefault="00A43DB2" w:rsidP="00820FCE">
            <w:pPr>
              <w:textAlignment w:val="baseline"/>
              <w:rPr>
                <w:rFonts w:ascii="Times New Roman" w:eastAsia="Times New Roman" w:hAnsi="Times New Roman" w:cs="Times New Roman"/>
                <w:sz w:val="24"/>
                <w:szCs w:val="24"/>
                <w:lang w:val="en-US"/>
              </w:rPr>
            </w:pPr>
            <w:r w:rsidRPr="2925557A">
              <w:rPr>
                <w:rFonts w:ascii="Times New Roman" w:eastAsia="Times New Roman" w:hAnsi="Times New Roman" w:cs="Times New Roman"/>
                <w:sz w:val="24"/>
                <w:szCs w:val="24"/>
              </w:rPr>
              <w:t>5310</w:t>
            </w:r>
          </w:p>
        </w:tc>
        <w:tc>
          <w:tcPr>
            <w:tcW w:w="4346" w:type="dxa"/>
            <w:shd w:val="clear" w:color="auto" w:fill="auto"/>
            <w:vAlign w:val="center"/>
          </w:tcPr>
          <w:p w14:paraId="66E887C2" w14:textId="77777777" w:rsidR="00A43DB2" w:rsidRPr="006F3DDC" w:rsidRDefault="00A43DB2" w:rsidP="00820FCE">
            <w:pPr>
              <w:rPr>
                <w:rFonts w:ascii="Times New Roman" w:eastAsia="Times New Roman" w:hAnsi="Times New Roman" w:cs="Times New Roman"/>
                <w:sz w:val="24"/>
                <w:szCs w:val="24"/>
              </w:rPr>
            </w:pPr>
            <w:r w:rsidRPr="522B18AB">
              <w:rPr>
                <w:rFonts w:ascii="Times New Roman" w:eastAsia="Times New Roman" w:hAnsi="Times New Roman" w:cs="Times New Roman"/>
                <w:sz w:val="24"/>
                <w:szCs w:val="24"/>
              </w:rPr>
              <w:t>Multicultural Issues in Deafness</w:t>
            </w:r>
          </w:p>
        </w:tc>
        <w:tc>
          <w:tcPr>
            <w:tcW w:w="1674" w:type="dxa"/>
            <w:shd w:val="clear" w:color="auto" w:fill="auto"/>
            <w:vAlign w:val="center"/>
          </w:tcPr>
          <w:p w14:paraId="01AD045B" w14:textId="77777777" w:rsidR="00A43DB2" w:rsidRPr="001C0C9F" w:rsidRDefault="00A43DB2" w:rsidP="00820FCE">
            <w:pPr>
              <w:ind w:right="60"/>
              <w:jc w:val="center"/>
              <w:textAlignment w:val="baseline"/>
              <w:rPr>
                <w:rFonts w:ascii="Times New Roman" w:eastAsia="Times New Roman" w:hAnsi="Times New Roman" w:cs="Times New Roman"/>
                <w:sz w:val="24"/>
                <w:szCs w:val="24"/>
                <w:lang w:val="en-US"/>
              </w:rPr>
            </w:pPr>
            <w:r w:rsidRPr="2925557A">
              <w:rPr>
                <w:rFonts w:ascii="Times New Roman" w:eastAsia="Times New Roman" w:hAnsi="Times New Roman" w:cs="Times New Roman"/>
                <w:sz w:val="24"/>
                <w:szCs w:val="24"/>
              </w:rPr>
              <w:t>3</w:t>
            </w:r>
          </w:p>
        </w:tc>
      </w:tr>
      <w:tr w:rsidR="00A43DB2" w:rsidRPr="001C0C9F" w14:paraId="767C44F3" w14:textId="77777777" w:rsidTr="00820FCE">
        <w:trPr>
          <w:trHeight w:val="390"/>
        </w:trPr>
        <w:tc>
          <w:tcPr>
            <w:tcW w:w="1442" w:type="dxa"/>
            <w:shd w:val="clear" w:color="auto" w:fill="auto"/>
            <w:vAlign w:val="center"/>
            <w:hideMark/>
          </w:tcPr>
          <w:p w14:paraId="67848172" w14:textId="77777777" w:rsidR="00A43DB2" w:rsidRPr="001C0C9F" w:rsidRDefault="00A43DB2" w:rsidP="00820FCE">
            <w:pPr>
              <w:textAlignment w:val="baseline"/>
              <w:rPr>
                <w:rFonts w:ascii="Times New Roman" w:eastAsia="Times New Roman" w:hAnsi="Times New Roman" w:cs="Times New Roman"/>
                <w:sz w:val="24"/>
                <w:szCs w:val="24"/>
                <w:lang w:val="en-US"/>
              </w:rPr>
            </w:pPr>
            <w:r w:rsidRPr="2925557A">
              <w:rPr>
                <w:rFonts w:ascii="Times New Roman" w:eastAsia="Times New Roman" w:hAnsi="Times New Roman" w:cs="Times New Roman"/>
                <w:sz w:val="24"/>
                <w:szCs w:val="24"/>
              </w:rPr>
              <w:t>DSDE</w:t>
            </w:r>
          </w:p>
        </w:tc>
        <w:tc>
          <w:tcPr>
            <w:tcW w:w="1207" w:type="dxa"/>
            <w:shd w:val="clear" w:color="auto" w:fill="auto"/>
            <w:vAlign w:val="center"/>
            <w:hideMark/>
          </w:tcPr>
          <w:p w14:paraId="6166F277" w14:textId="77777777" w:rsidR="00A43DB2" w:rsidRPr="001C0C9F" w:rsidRDefault="00A43DB2" w:rsidP="00820FCE">
            <w:pPr>
              <w:textAlignment w:val="baseline"/>
              <w:rPr>
                <w:rFonts w:ascii="Times New Roman" w:eastAsia="Times New Roman" w:hAnsi="Times New Roman" w:cs="Times New Roman"/>
                <w:sz w:val="24"/>
                <w:szCs w:val="24"/>
                <w:lang w:val="en-US"/>
              </w:rPr>
            </w:pPr>
            <w:r w:rsidRPr="2925557A">
              <w:rPr>
                <w:rFonts w:ascii="Times New Roman" w:eastAsia="Times New Roman" w:hAnsi="Times New Roman" w:cs="Times New Roman"/>
                <w:sz w:val="24"/>
                <w:szCs w:val="24"/>
              </w:rPr>
              <w:t>5311</w:t>
            </w:r>
          </w:p>
        </w:tc>
        <w:tc>
          <w:tcPr>
            <w:tcW w:w="4346" w:type="dxa"/>
            <w:shd w:val="clear" w:color="auto" w:fill="auto"/>
            <w:vAlign w:val="center"/>
            <w:hideMark/>
          </w:tcPr>
          <w:p w14:paraId="4570A954" w14:textId="77777777" w:rsidR="00A43DB2" w:rsidRDefault="00A43DB2" w:rsidP="00820FCE">
            <w:pPr>
              <w:rPr>
                <w:rFonts w:ascii="Times New Roman" w:eastAsia="Times New Roman" w:hAnsi="Times New Roman" w:cs="Times New Roman"/>
                <w:sz w:val="24"/>
                <w:szCs w:val="24"/>
              </w:rPr>
            </w:pPr>
            <w:r w:rsidRPr="2925557A">
              <w:rPr>
                <w:rFonts w:ascii="Times New Roman" w:eastAsia="Times New Roman" w:hAnsi="Times New Roman" w:cs="Times New Roman"/>
                <w:sz w:val="24"/>
                <w:szCs w:val="24"/>
              </w:rPr>
              <w:t>ASL V: Linguistics</w:t>
            </w:r>
          </w:p>
          <w:p w14:paraId="0E1CDD27" w14:textId="77777777" w:rsidR="00A43DB2" w:rsidRPr="001C0C9F" w:rsidRDefault="00A43DB2" w:rsidP="00820FCE">
            <w:pPr>
              <w:textAlignment w:val="baseline"/>
              <w:rPr>
                <w:rFonts w:ascii="Times New Roman" w:eastAsia="Times New Roman" w:hAnsi="Times New Roman" w:cs="Times New Roman"/>
                <w:sz w:val="24"/>
                <w:szCs w:val="24"/>
                <w:lang w:val="en-US"/>
              </w:rPr>
            </w:pPr>
          </w:p>
        </w:tc>
        <w:tc>
          <w:tcPr>
            <w:tcW w:w="1674" w:type="dxa"/>
            <w:shd w:val="clear" w:color="auto" w:fill="auto"/>
            <w:vAlign w:val="center"/>
            <w:hideMark/>
          </w:tcPr>
          <w:p w14:paraId="045CC849" w14:textId="77777777" w:rsidR="00A43DB2" w:rsidRPr="001C0C9F" w:rsidRDefault="00A43DB2" w:rsidP="00820FCE">
            <w:pPr>
              <w:ind w:right="60"/>
              <w:jc w:val="center"/>
              <w:textAlignment w:val="baseline"/>
              <w:rPr>
                <w:rFonts w:ascii="Times New Roman" w:eastAsia="Times New Roman" w:hAnsi="Times New Roman" w:cs="Times New Roman"/>
                <w:sz w:val="24"/>
                <w:szCs w:val="24"/>
                <w:lang w:val="en-US"/>
              </w:rPr>
            </w:pPr>
            <w:r w:rsidRPr="2925557A">
              <w:rPr>
                <w:rFonts w:ascii="Times New Roman" w:eastAsia="Times New Roman" w:hAnsi="Times New Roman" w:cs="Times New Roman"/>
                <w:sz w:val="24"/>
                <w:szCs w:val="24"/>
              </w:rPr>
              <w:t>3</w:t>
            </w:r>
          </w:p>
        </w:tc>
      </w:tr>
      <w:tr w:rsidR="00A43DB2" w:rsidRPr="001C0C9F" w14:paraId="399215A1" w14:textId="77777777" w:rsidTr="00820FCE">
        <w:trPr>
          <w:trHeight w:val="405"/>
        </w:trPr>
        <w:tc>
          <w:tcPr>
            <w:tcW w:w="1442" w:type="dxa"/>
            <w:shd w:val="clear" w:color="auto" w:fill="auto"/>
            <w:vAlign w:val="center"/>
            <w:hideMark/>
          </w:tcPr>
          <w:p w14:paraId="186E1378" w14:textId="77777777" w:rsidR="00A43DB2" w:rsidRPr="001C0C9F" w:rsidRDefault="00A43DB2" w:rsidP="00820FCE">
            <w:pPr>
              <w:textAlignment w:val="baseline"/>
              <w:rPr>
                <w:rFonts w:ascii="Times New Roman" w:eastAsia="Times New Roman" w:hAnsi="Times New Roman" w:cs="Times New Roman"/>
                <w:sz w:val="24"/>
                <w:szCs w:val="24"/>
                <w:lang w:val="en-US"/>
              </w:rPr>
            </w:pPr>
            <w:r w:rsidRPr="2925557A">
              <w:rPr>
                <w:rFonts w:ascii="Times New Roman" w:eastAsia="Times New Roman" w:hAnsi="Times New Roman" w:cs="Times New Roman"/>
                <w:sz w:val="24"/>
                <w:szCs w:val="24"/>
              </w:rPr>
              <w:t>DSDE</w:t>
            </w:r>
          </w:p>
        </w:tc>
        <w:tc>
          <w:tcPr>
            <w:tcW w:w="1207" w:type="dxa"/>
            <w:shd w:val="clear" w:color="auto" w:fill="auto"/>
            <w:vAlign w:val="center"/>
            <w:hideMark/>
          </w:tcPr>
          <w:p w14:paraId="51ED995E" w14:textId="77777777" w:rsidR="00A43DB2" w:rsidRPr="001C0C9F" w:rsidRDefault="00A43DB2" w:rsidP="00820FCE">
            <w:pPr>
              <w:textAlignment w:val="baseline"/>
              <w:rPr>
                <w:rFonts w:ascii="Times New Roman" w:eastAsia="Times New Roman" w:hAnsi="Times New Roman" w:cs="Times New Roman"/>
                <w:sz w:val="24"/>
                <w:szCs w:val="24"/>
                <w:lang w:val="en-US"/>
              </w:rPr>
            </w:pPr>
            <w:r w:rsidRPr="2925557A">
              <w:rPr>
                <w:rFonts w:ascii="Times New Roman" w:eastAsia="Times New Roman" w:hAnsi="Times New Roman" w:cs="Times New Roman"/>
                <w:sz w:val="24"/>
                <w:szCs w:val="24"/>
              </w:rPr>
              <w:t>5321</w:t>
            </w:r>
          </w:p>
        </w:tc>
        <w:tc>
          <w:tcPr>
            <w:tcW w:w="4346" w:type="dxa"/>
            <w:shd w:val="clear" w:color="auto" w:fill="auto"/>
            <w:vAlign w:val="center"/>
            <w:hideMark/>
          </w:tcPr>
          <w:p w14:paraId="23217C86" w14:textId="7C226908" w:rsidR="00A43DB2" w:rsidRPr="001C0C9F" w:rsidRDefault="00A43DB2" w:rsidP="00820FCE">
            <w:pPr>
              <w:textAlignment w:val="baseline"/>
              <w:rPr>
                <w:rFonts w:ascii="Times New Roman" w:eastAsia="Times New Roman" w:hAnsi="Times New Roman" w:cs="Times New Roman"/>
                <w:sz w:val="24"/>
                <w:szCs w:val="24"/>
                <w:lang w:val="en-US"/>
              </w:rPr>
            </w:pPr>
            <w:r w:rsidRPr="7AC2209F">
              <w:rPr>
                <w:rFonts w:ascii="Times New Roman" w:eastAsia="Times New Roman" w:hAnsi="Times New Roman" w:cs="Times New Roman"/>
                <w:sz w:val="24"/>
                <w:szCs w:val="24"/>
              </w:rPr>
              <w:t>Instructional Design</w:t>
            </w:r>
            <w:r w:rsidRPr="00551B2E">
              <w:rPr>
                <w:rFonts w:ascii="Times New Roman" w:eastAsia="Times New Roman" w:hAnsi="Times New Roman" w:cs="Times New Roman"/>
                <w:color w:val="FF0000"/>
                <w:sz w:val="24"/>
                <w:szCs w:val="24"/>
              </w:rPr>
              <w:t>*</w:t>
            </w:r>
          </w:p>
        </w:tc>
        <w:tc>
          <w:tcPr>
            <w:tcW w:w="1674" w:type="dxa"/>
            <w:shd w:val="clear" w:color="auto" w:fill="auto"/>
            <w:vAlign w:val="center"/>
            <w:hideMark/>
          </w:tcPr>
          <w:p w14:paraId="56B2DE32" w14:textId="77777777" w:rsidR="00A43DB2" w:rsidRDefault="00A43DB2" w:rsidP="00820FCE">
            <w:pPr>
              <w:jc w:val="center"/>
              <w:rPr>
                <w:rFonts w:ascii="Times New Roman" w:eastAsia="Times New Roman" w:hAnsi="Times New Roman" w:cs="Times New Roman"/>
                <w:sz w:val="24"/>
                <w:szCs w:val="24"/>
              </w:rPr>
            </w:pPr>
            <w:r w:rsidRPr="2925557A">
              <w:rPr>
                <w:rFonts w:ascii="Times New Roman" w:eastAsia="Times New Roman" w:hAnsi="Times New Roman" w:cs="Times New Roman"/>
                <w:sz w:val="24"/>
                <w:szCs w:val="24"/>
              </w:rPr>
              <w:t>3</w:t>
            </w:r>
          </w:p>
          <w:p w14:paraId="270302E0" w14:textId="77777777" w:rsidR="00A43DB2" w:rsidRPr="001C0C9F" w:rsidRDefault="00A43DB2" w:rsidP="00820FCE">
            <w:pPr>
              <w:ind w:right="60"/>
              <w:jc w:val="center"/>
              <w:textAlignment w:val="baseline"/>
              <w:rPr>
                <w:rFonts w:ascii="Times New Roman" w:eastAsia="Times New Roman" w:hAnsi="Times New Roman" w:cs="Times New Roman"/>
                <w:sz w:val="24"/>
                <w:szCs w:val="24"/>
                <w:lang w:val="en-US"/>
              </w:rPr>
            </w:pPr>
          </w:p>
        </w:tc>
      </w:tr>
    </w:tbl>
    <w:p w14:paraId="34549B8E" w14:textId="77777777" w:rsidR="00A43DB2" w:rsidRPr="001C0C9F" w:rsidRDefault="00A43DB2" w:rsidP="00A43DB2">
      <w:pPr>
        <w:textAlignment w:val="baseline"/>
        <w:rPr>
          <w:rFonts w:ascii="Times New Roman" w:eastAsia="Times New Roman" w:hAnsi="Times New Roman" w:cs="Times New Roman"/>
          <w:sz w:val="18"/>
          <w:szCs w:val="18"/>
          <w:lang w:val="en-US"/>
        </w:rPr>
      </w:pPr>
    </w:p>
    <w:p w14:paraId="2CE056CD" w14:textId="77777777" w:rsidR="00A43DB2" w:rsidRPr="001C0C9F" w:rsidRDefault="00A43DB2" w:rsidP="00A43DB2">
      <w:pPr>
        <w:textAlignment w:val="baseline"/>
        <w:rPr>
          <w:rFonts w:ascii="Times New Roman" w:eastAsia="Times New Roman" w:hAnsi="Times New Roman" w:cs="Times New Roman"/>
          <w:b/>
          <w:bCs/>
          <w:sz w:val="18"/>
          <w:szCs w:val="18"/>
          <w:lang w:val="en-US"/>
        </w:rPr>
      </w:pPr>
      <w:r w:rsidRPr="001C0C9F">
        <w:rPr>
          <w:rFonts w:ascii="Times New Roman" w:eastAsia="Times New Roman" w:hAnsi="Times New Roman" w:cs="Times New Roman"/>
          <w:b/>
          <w:bCs/>
          <w:sz w:val="24"/>
          <w:szCs w:val="24"/>
          <w:lang w:val="en-US"/>
        </w:rPr>
        <w:t xml:space="preserve">Year 1: </w:t>
      </w:r>
      <w:r>
        <w:rPr>
          <w:rFonts w:ascii="Times New Roman" w:eastAsia="Times New Roman" w:hAnsi="Times New Roman" w:cs="Times New Roman"/>
          <w:b/>
          <w:bCs/>
          <w:sz w:val="24"/>
          <w:szCs w:val="24"/>
          <w:lang w:val="en-US"/>
        </w:rPr>
        <w:t>Spring</w:t>
      </w:r>
      <w:r w:rsidRPr="001C0C9F">
        <w:rPr>
          <w:rFonts w:ascii="Times New Roman" w:eastAsia="Times New Roman" w:hAnsi="Times New Roman" w:cs="Times New Roman"/>
          <w:b/>
          <w:bCs/>
          <w:sz w:val="24"/>
          <w:szCs w:val="24"/>
          <w:lang w:val="en-US"/>
        </w:rPr>
        <w:t>  </w:t>
      </w:r>
    </w:p>
    <w:tbl>
      <w:tblPr>
        <w:tblW w:w="8669" w:type="dxa"/>
        <w:tblInd w:w="645"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1453"/>
        <w:gridCol w:w="1225"/>
        <w:gridCol w:w="4316"/>
        <w:gridCol w:w="1675"/>
      </w:tblGrid>
      <w:tr w:rsidR="00A43DB2" w:rsidRPr="001C0C9F" w14:paraId="1A3273BB" w14:textId="77777777" w:rsidTr="00820FCE">
        <w:trPr>
          <w:trHeight w:val="375"/>
        </w:trPr>
        <w:tc>
          <w:tcPr>
            <w:tcW w:w="1453" w:type="dxa"/>
            <w:shd w:val="clear" w:color="auto" w:fill="C0C0C0"/>
            <w:hideMark/>
          </w:tcPr>
          <w:p w14:paraId="356EC380" w14:textId="77777777" w:rsidR="00A43DB2" w:rsidRPr="001C0C9F" w:rsidRDefault="00A43DB2" w:rsidP="00820FCE">
            <w:pPr>
              <w:ind w:right="45"/>
              <w:jc w:val="center"/>
              <w:textAlignment w:val="baseline"/>
              <w:rPr>
                <w:rFonts w:ascii="Times New Roman" w:eastAsia="Times New Roman" w:hAnsi="Times New Roman" w:cs="Times New Roman"/>
                <w:sz w:val="24"/>
                <w:szCs w:val="24"/>
                <w:lang w:val="en-US"/>
              </w:rPr>
            </w:pPr>
            <w:r w:rsidRPr="001C0C9F">
              <w:rPr>
                <w:rFonts w:ascii="Times New Roman" w:eastAsia="Times New Roman" w:hAnsi="Times New Roman" w:cs="Times New Roman"/>
                <w:b/>
                <w:bCs/>
                <w:sz w:val="24"/>
                <w:szCs w:val="24"/>
                <w:lang w:val="en-US"/>
              </w:rPr>
              <w:t>Category </w:t>
            </w:r>
            <w:r w:rsidRPr="001C0C9F">
              <w:rPr>
                <w:rFonts w:ascii="Times New Roman" w:eastAsia="Times New Roman" w:hAnsi="Times New Roman" w:cs="Times New Roman"/>
                <w:sz w:val="24"/>
                <w:szCs w:val="24"/>
                <w:lang w:val="en-US"/>
              </w:rPr>
              <w:t> </w:t>
            </w:r>
          </w:p>
        </w:tc>
        <w:tc>
          <w:tcPr>
            <w:tcW w:w="1225" w:type="dxa"/>
            <w:shd w:val="clear" w:color="auto" w:fill="C0C0C0"/>
            <w:hideMark/>
          </w:tcPr>
          <w:p w14:paraId="754ED4D9" w14:textId="77777777" w:rsidR="00A43DB2" w:rsidRPr="001C0C9F" w:rsidRDefault="00A43DB2" w:rsidP="00820FCE">
            <w:pPr>
              <w:textAlignment w:val="baseline"/>
              <w:rPr>
                <w:rFonts w:ascii="Times New Roman" w:eastAsia="Times New Roman" w:hAnsi="Times New Roman" w:cs="Times New Roman"/>
                <w:sz w:val="24"/>
                <w:szCs w:val="24"/>
                <w:lang w:val="en-US"/>
              </w:rPr>
            </w:pPr>
            <w:r w:rsidRPr="001C0C9F">
              <w:rPr>
                <w:rFonts w:ascii="Times New Roman" w:eastAsia="Times New Roman" w:hAnsi="Times New Roman" w:cs="Times New Roman"/>
                <w:b/>
                <w:bCs/>
                <w:sz w:val="24"/>
                <w:szCs w:val="24"/>
                <w:lang w:val="en-US"/>
              </w:rPr>
              <w:t>Course # </w:t>
            </w:r>
            <w:r w:rsidRPr="001C0C9F">
              <w:rPr>
                <w:rFonts w:ascii="Times New Roman" w:eastAsia="Times New Roman" w:hAnsi="Times New Roman" w:cs="Times New Roman"/>
                <w:sz w:val="24"/>
                <w:szCs w:val="24"/>
                <w:lang w:val="en-US"/>
              </w:rPr>
              <w:t> </w:t>
            </w:r>
          </w:p>
        </w:tc>
        <w:tc>
          <w:tcPr>
            <w:tcW w:w="4316" w:type="dxa"/>
            <w:shd w:val="clear" w:color="auto" w:fill="C0C0C0"/>
            <w:hideMark/>
          </w:tcPr>
          <w:p w14:paraId="6C487061" w14:textId="77777777" w:rsidR="00A43DB2" w:rsidRPr="001C0C9F" w:rsidRDefault="00A43DB2" w:rsidP="00820FCE">
            <w:pPr>
              <w:ind w:right="60"/>
              <w:jc w:val="center"/>
              <w:textAlignment w:val="baseline"/>
              <w:rPr>
                <w:rFonts w:ascii="Times New Roman" w:eastAsia="Times New Roman" w:hAnsi="Times New Roman" w:cs="Times New Roman"/>
                <w:sz w:val="24"/>
                <w:szCs w:val="24"/>
                <w:lang w:val="en-US"/>
              </w:rPr>
            </w:pPr>
            <w:r w:rsidRPr="001C0C9F">
              <w:rPr>
                <w:rFonts w:ascii="Times New Roman" w:eastAsia="Times New Roman" w:hAnsi="Times New Roman" w:cs="Times New Roman"/>
                <w:b/>
                <w:bCs/>
                <w:sz w:val="24"/>
                <w:szCs w:val="24"/>
                <w:lang w:val="en-US"/>
              </w:rPr>
              <w:t>Course Title </w:t>
            </w:r>
            <w:r w:rsidRPr="001C0C9F">
              <w:rPr>
                <w:rFonts w:ascii="Times New Roman" w:eastAsia="Times New Roman" w:hAnsi="Times New Roman" w:cs="Times New Roman"/>
                <w:sz w:val="24"/>
                <w:szCs w:val="24"/>
                <w:lang w:val="en-US"/>
              </w:rPr>
              <w:t> </w:t>
            </w:r>
          </w:p>
        </w:tc>
        <w:tc>
          <w:tcPr>
            <w:tcW w:w="1675" w:type="dxa"/>
            <w:shd w:val="clear" w:color="auto" w:fill="C0C0C0"/>
            <w:hideMark/>
          </w:tcPr>
          <w:p w14:paraId="320C3AA4" w14:textId="77777777" w:rsidR="00A43DB2" w:rsidRPr="001C0C9F" w:rsidRDefault="00A43DB2" w:rsidP="00820FCE">
            <w:pPr>
              <w:jc w:val="both"/>
              <w:textAlignment w:val="baseline"/>
              <w:rPr>
                <w:rFonts w:ascii="Times New Roman" w:eastAsia="Times New Roman" w:hAnsi="Times New Roman" w:cs="Times New Roman"/>
                <w:sz w:val="24"/>
                <w:szCs w:val="24"/>
                <w:lang w:val="en-US"/>
              </w:rPr>
            </w:pPr>
            <w:r w:rsidRPr="001C0C9F">
              <w:rPr>
                <w:rFonts w:ascii="Times New Roman" w:eastAsia="Times New Roman" w:hAnsi="Times New Roman" w:cs="Times New Roman"/>
                <w:b/>
                <w:bCs/>
                <w:sz w:val="24"/>
                <w:szCs w:val="24"/>
                <w:lang w:val="en-US"/>
              </w:rPr>
              <w:t>Credits/Grade </w:t>
            </w:r>
            <w:r w:rsidRPr="001C0C9F">
              <w:rPr>
                <w:rFonts w:ascii="Times New Roman" w:eastAsia="Times New Roman" w:hAnsi="Times New Roman" w:cs="Times New Roman"/>
                <w:sz w:val="24"/>
                <w:szCs w:val="24"/>
                <w:lang w:val="en-US"/>
              </w:rPr>
              <w:t> </w:t>
            </w:r>
          </w:p>
        </w:tc>
      </w:tr>
      <w:tr w:rsidR="00A43DB2" w:rsidRPr="001C0C9F" w14:paraId="5B17B9A8" w14:textId="77777777" w:rsidTr="00820FCE">
        <w:trPr>
          <w:trHeight w:val="390"/>
        </w:trPr>
        <w:tc>
          <w:tcPr>
            <w:tcW w:w="1453" w:type="dxa"/>
            <w:shd w:val="clear" w:color="auto" w:fill="auto"/>
            <w:vAlign w:val="center"/>
          </w:tcPr>
          <w:p w14:paraId="1C8E91B8" w14:textId="77777777" w:rsidR="00A43DB2" w:rsidRPr="001C0C9F" w:rsidRDefault="00A43DB2" w:rsidP="00820FCE">
            <w:pPr>
              <w:textAlignment w:val="baseline"/>
              <w:rPr>
                <w:rFonts w:ascii="Times New Roman" w:eastAsia="Times New Roman" w:hAnsi="Times New Roman" w:cs="Times New Roman"/>
                <w:sz w:val="24"/>
                <w:szCs w:val="24"/>
                <w:lang w:val="en-US"/>
              </w:rPr>
            </w:pPr>
            <w:r w:rsidRPr="2925557A">
              <w:rPr>
                <w:rFonts w:ascii="Times New Roman" w:eastAsia="Times New Roman" w:hAnsi="Times New Roman" w:cs="Times New Roman"/>
                <w:sz w:val="24"/>
                <w:szCs w:val="24"/>
              </w:rPr>
              <w:t>DSDE</w:t>
            </w:r>
          </w:p>
        </w:tc>
        <w:tc>
          <w:tcPr>
            <w:tcW w:w="1225" w:type="dxa"/>
            <w:shd w:val="clear" w:color="auto" w:fill="auto"/>
            <w:vAlign w:val="center"/>
          </w:tcPr>
          <w:p w14:paraId="24790FF2" w14:textId="77777777" w:rsidR="00A43DB2" w:rsidRPr="001C0C9F" w:rsidRDefault="00A43DB2" w:rsidP="00820FCE">
            <w:pPr>
              <w:textAlignment w:val="baseline"/>
              <w:rPr>
                <w:rFonts w:ascii="Times New Roman" w:eastAsia="Times New Roman" w:hAnsi="Times New Roman" w:cs="Times New Roman"/>
                <w:sz w:val="24"/>
                <w:szCs w:val="24"/>
                <w:lang w:val="en-US"/>
              </w:rPr>
            </w:pPr>
            <w:r w:rsidRPr="2925557A">
              <w:rPr>
                <w:rFonts w:ascii="Times New Roman" w:eastAsia="Times New Roman" w:hAnsi="Times New Roman" w:cs="Times New Roman"/>
                <w:sz w:val="24"/>
                <w:szCs w:val="24"/>
              </w:rPr>
              <w:t>5328</w:t>
            </w:r>
          </w:p>
        </w:tc>
        <w:tc>
          <w:tcPr>
            <w:tcW w:w="4316" w:type="dxa"/>
            <w:shd w:val="clear" w:color="auto" w:fill="auto"/>
            <w:vAlign w:val="center"/>
          </w:tcPr>
          <w:p w14:paraId="5365710F" w14:textId="77777777" w:rsidR="00A43DB2" w:rsidRPr="006F3DDC" w:rsidRDefault="00A43DB2" w:rsidP="00820FCE">
            <w:pPr>
              <w:rPr>
                <w:rFonts w:ascii="Times New Roman" w:eastAsia="Times New Roman" w:hAnsi="Times New Roman" w:cs="Times New Roman"/>
                <w:sz w:val="24"/>
                <w:szCs w:val="24"/>
              </w:rPr>
            </w:pPr>
            <w:r w:rsidRPr="522B18AB">
              <w:rPr>
                <w:rFonts w:ascii="Times New Roman" w:eastAsia="Times New Roman" w:hAnsi="Times New Roman" w:cs="Times New Roman"/>
                <w:sz w:val="24"/>
                <w:szCs w:val="24"/>
              </w:rPr>
              <w:t>Multi-disabled Deaf</w:t>
            </w:r>
          </w:p>
        </w:tc>
        <w:tc>
          <w:tcPr>
            <w:tcW w:w="1675" w:type="dxa"/>
            <w:shd w:val="clear" w:color="auto" w:fill="auto"/>
            <w:vAlign w:val="center"/>
          </w:tcPr>
          <w:p w14:paraId="75AF247D" w14:textId="77777777" w:rsidR="00A43DB2" w:rsidRPr="001C0C9F" w:rsidRDefault="00A43DB2" w:rsidP="00820FCE">
            <w:pPr>
              <w:ind w:right="60"/>
              <w:jc w:val="center"/>
              <w:textAlignment w:val="baseline"/>
              <w:rPr>
                <w:rFonts w:ascii="Times New Roman" w:eastAsia="Times New Roman" w:hAnsi="Times New Roman" w:cs="Times New Roman"/>
                <w:sz w:val="24"/>
                <w:szCs w:val="24"/>
                <w:lang w:val="en-US"/>
              </w:rPr>
            </w:pPr>
            <w:r w:rsidRPr="2925557A">
              <w:rPr>
                <w:rFonts w:ascii="Times New Roman" w:eastAsia="Times New Roman" w:hAnsi="Times New Roman" w:cs="Times New Roman"/>
                <w:sz w:val="24"/>
                <w:szCs w:val="24"/>
              </w:rPr>
              <w:t>3</w:t>
            </w:r>
          </w:p>
        </w:tc>
      </w:tr>
      <w:tr w:rsidR="00A43DB2" w:rsidRPr="001C0C9F" w14:paraId="58CB9081" w14:textId="77777777" w:rsidTr="00820FCE">
        <w:trPr>
          <w:trHeight w:val="390"/>
        </w:trPr>
        <w:tc>
          <w:tcPr>
            <w:tcW w:w="1453" w:type="dxa"/>
            <w:shd w:val="clear" w:color="auto" w:fill="auto"/>
            <w:vAlign w:val="center"/>
          </w:tcPr>
          <w:p w14:paraId="383A51C0" w14:textId="77777777" w:rsidR="00A43DB2" w:rsidRPr="001C0C9F" w:rsidRDefault="00A43DB2" w:rsidP="00820FCE">
            <w:pPr>
              <w:textAlignment w:val="baseline"/>
              <w:rPr>
                <w:rFonts w:ascii="Times New Roman" w:eastAsia="Times New Roman" w:hAnsi="Times New Roman" w:cs="Times New Roman"/>
                <w:sz w:val="24"/>
                <w:szCs w:val="24"/>
                <w:lang w:val="en-US"/>
              </w:rPr>
            </w:pPr>
            <w:r w:rsidRPr="2925557A">
              <w:rPr>
                <w:rFonts w:ascii="Times New Roman" w:eastAsia="Times New Roman" w:hAnsi="Times New Roman" w:cs="Times New Roman"/>
                <w:sz w:val="24"/>
                <w:szCs w:val="24"/>
              </w:rPr>
              <w:t>DSDE</w:t>
            </w:r>
          </w:p>
        </w:tc>
        <w:tc>
          <w:tcPr>
            <w:tcW w:w="1225" w:type="dxa"/>
            <w:shd w:val="clear" w:color="auto" w:fill="auto"/>
            <w:vAlign w:val="center"/>
          </w:tcPr>
          <w:p w14:paraId="305F05EC" w14:textId="77777777" w:rsidR="00A43DB2" w:rsidRPr="001C0C9F" w:rsidRDefault="00A43DB2" w:rsidP="00820FCE">
            <w:pPr>
              <w:textAlignment w:val="baseline"/>
              <w:rPr>
                <w:rFonts w:ascii="Times New Roman" w:eastAsia="Times New Roman" w:hAnsi="Times New Roman" w:cs="Times New Roman"/>
                <w:sz w:val="24"/>
                <w:szCs w:val="24"/>
                <w:lang w:val="en-US"/>
              </w:rPr>
            </w:pPr>
            <w:r w:rsidRPr="2925557A">
              <w:rPr>
                <w:rFonts w:ascii="Times New Roman" w:eastAsia="Times New Roman" w:hAnsi="Times New Roman" w:cs="Times New Roman"/>
                <w:sz w:val="24"/>
                <w:szCs w:val="24"/>
              </w:rPr>
              <w:t>5322</w:t>
            </w:r>
          </w:p>
        </w:tc>
        <w:tc>
          <w:tcPr>
            <w:tcW w:w="4316" w:type="dxa"/>
            <w:shd w:val="clear" w:color="auto" w:fill="auto"/>
            <w:vAlign w:val="center"/>
          </w:tcPr>
          <w:p w14:paraId="4872FA0A" w14:textId="77777777" w:rsidR="00A43DB2" w:rsidRPr="006F3DDC" w:rsidRDefault="00A43DB2" w:rsidP="00820FCE">
            <w:pPr>
              <w:rPr>
                <w:rFonts w:ascii="Times New Roman" w:eastAsia="Times New Roman" w:hAnsi="Times New Roman" w:cs="Times New Roman"/>
                <w:sz w:val="24"/>
                <w:szCs w:val="24"/>
              </w:rPr>
            </w:pPr>
            <w:r w:rsidRPr="2925557A">
              <w:rPr>
                <w:rFonts w:ascii="Times New Roman" w:eastAsia="Times New Roman" w:hAnsi="Times New Roman" w:cs="Times New Roman"/>
                <w:sz w:val="24"/>
                <w:szCs w:val="24"/>
              </w:rPr>
              <w:t>Math &amp; Science</w:t>
            </w:r>
          </w:p>
        </w:tc>
        <w:tc>
          <w:tcPr>
            <w:tcW w:w="1675" w:type="dxa"/>
            <w:shd w:val="clear" w:color="auto" w:fill="auto"/>
            <w:vAlign w:val="center"/>
          </w:tcPr>
          <w:p w14:paraId="7DEF1A29" w14:textId="77777777" w:rsidR="00A43DB2" w:rsidRPr="001C0C9F" w:rsidRDefault="00A43DB2" w:rsidP="00820FCE">
            <w:pPr>
              <w:ind w:right="60"/>
              <w:jc w:val="center"/>
              <w:textAlignment w:val="baseline"/>
              <w:rPr>
                <w:rFonts w:ascii="Times New Roman" w:eastAsia="Times New Roman" w:hAnsi="Times New Roman" w:cs="Times New Roman"/>
                <w:sz w:val="24"/>
                <w:szCs w:val="24"/>
                <w:lang w:val="en-US"/>
              </w:rPr>
            </w:pPr>
            <w:r w:rsidRPr="2925557A">
              <w:rPr>
                <w:rFonts w:ascii="Times New Roman" w:eastAsia="Times New Roman" w:hAnsi="Times New Roman" w:cs="Times New Roman"/>
                <w:sz w:val="24"/>
                <w:szCs w:val="24"/>
              </w:rPr>
              <w:t>3</w:t>
            </w:r>
          </w:p>
        </w:tc>
      </w:tr>
      <w:tr w:rsidR="00A43DB2" w:rsidRPr="001C0C9F" w14:paraId="44450AC0" w14:textId="77777777" w:rsidTr="00820FCE">
        <w:trPr>
          <w:trHeight w:val="405"/>
        </w:trPr>
        <w:tc>
          <w:tcPr>
            <w:tcW w:w="1453" w:type="dxa"/>
            <w:shd w:val="clear" w:color="auto" w:fill="auto"/>
            <w:vAlign w:val="center"/>
          </w:tcPr>
          <w:p w14:paraId="14737736" w14:textId="77777777" w:rsidR="00A43DB2" w:rsidRPr="001C0C9F" w:rsidRDefault="00A43DB2" w:rsidP="00820FCE">
            <w:pPr>
              <w:textAlignment w:val="baseline"/>
              <w:rPr>
                <w:rFonts w:ascii="Times New Roman" w:eastAsia="Times New Roman" w:hAnsi="Times New Roman" w:cs="Times New Roman"/>
                <w:sz w:val="24"/>
                <w:szCs w:val="24"/>
                <w:lang w:val="en-US"/>
              </w:rPr>
            </w:pPr>
            <w:r w:rsidRPr="2925557A">
              <w:rPr>
                <w:rFonts w:ascii="Times New Roman" w:eastAsia="Times New Roman" w:hAnsi="Times New Roman" w:cs="Times New Roman"/>
                <w:sz w:val="24"/>
                <w:szCs w:val="24"/>
              </w:rPr>
              <w:t>DSDE</w:t>
            </w:r>
          </w:p>
        </w:tc>
        <w:tc>
          <w:tcPr>
            <w:tcW w:w="1225" w:type="dxa"/>
            <w:shd w:val="clear" w:color="auto" w:fill="auto"/>
            <w:vAlign w:val="center"/>
          </w:tcPr>
          <w:p w14:paraId="2CB11DFF" w14:textId="77777777" w:rsidR="00A43DB2" w:rsidRPr="001C0C9F" w:rsidRDefault="00A43DB2" w:rsidP="00820FCE">
            <w:pPr>
              <w:textAlignment w:val="baseline"/>
              <w:rPr>
                <w:rFonts w:ascii="Times New Roman" w:eastAsia="Times New Roman" w:hAnsi="Times New Roman" w:cs="Times New Roman"/>
                <w:sz w:val="24"/>
                <w:szCs w:val="24"/>
                <w:lang w:val="en-US"/>
              </w:rPr>
            </w:pPr>
            <w:r w:rsidRPr="2925557A">
              <w:rPr>
                <w:rFonts w:ascii="Times New Roman" w:eastAsia="Times New Roman" w:hAnsi="Times New Roman" w:cs="Times New Roman"/>
                <w:sz w:val="24"/>
                <w:szCs w:val="24"/>
              </w:rPr>
              <w:t>5319</w:t>
            </w:r>
          </w:p>
        </w:tc>
        <w:tc>
          <w:tcPr>
            <w:tcW w:w="4316" w:type="dxa"/>
            <w:shd w:val="clear" w:color="auto" w:fill="auto"/>
            <w:vAlign w:val="center"/>
          </w:tcPr>
          <w:p w14:paraId="21D88F23" w14:textId="77777777" w:rsidR="00A43DB2" w:rsidRPr="006F3DDC" w:rsidRDefault="00A43DB2" w:rsidP="00820FCE">
            <w:pPr>
              <w:rPr>
                <w:rFonts w:ascii="Times New Roman" w:eastAsia="Times New Roman" w:hAnsi="Times New Roman" w:cs="Times New Roman"/>
                <w:sz w:val="24"/>
                <w:szCs w:val="24"/>
              </w:rPr>
            </w:pPr>
            <w:r w:rsidRPr="2925557A">
              <w:rPr>
                <w:rFonts w:ascii="Times New Roman" w:eastAsia="Times New Roman" w:hAnsi="Times New Roman" w:cs="Times New Roman"/>
                <w:sz w:val="24"/>
                <w:szCs w:val="24"/>
              </w:rPr>
              <w:t>Bilingual Literacy and Deaf Students</w:t>
            </w:r>
          </w:p>
        </w:tc>
        <w:tc>
          <w:tcPr>
            <w:tcW w:w="1675" w:type="dxa"/>
            <w:shd w:val="clear" w:color="auto" w:fill="auto"/>
            <w:vAlign w:val="center"/>
          </w:tcPr>
          <w:p w14:paraId="0BF800D8" w14:textId="77777777" w:rsidR="00A43DB2" w:rsidRPr="001C0C9F" w:rsidRDefault="00A43DB2" w:rsidP="00820FCE">
            <w:pPr>
              <w:ind w:right="60"/>
              <w:jc w:val="center"/>
              <w:textAlignment w:val="baseline"/>
              <w:rPr>
                <w:rFonts w:ascii="Times New Roman" w:eastAsia="Times New Roman" w:hAnsi="Times New Roman" w:cs="Times New Roman"/>
                <w:sz w:val="24"/>
                <w:szCs w:val="24"/>
                <w:lang w:val="en-US"/>
              </w:rPr>
            </w:pPr>
            <w:r w:rsidRPr="2925557A">
              <w:rPr>
                <w:rFonts w:ascii="Times New Roman" w:eastAsia="Times New Roman" w:hAnsi="Times New Roman" w:cs="Times New Roman"/>
                <w:sz w:val="24"/>
                <w:szCs w:val="24"/>
              </w:rPr>
              <w:t>3</w:t>
            </w:r>
          </w:p>
        </w:tc>
      </w:tr>
    </w:tbl>
    <w:p w14:paraId="27BA4F01" w14:textId="77777777" w:rsidR="00A43DB2" w:rsidRDefault="00A43DB2" w:rsidP="00A43DB2">
      <w:pPr>
        <w:textAlignment w:val="baseline"/>
        <w:rPr>
          <w:rFonts w:ascii="Times New Roman" w:eastAsia="Times New Roman" w:hAnsi="Times New Roman" w:cs="Times New Roman"/>
          <w:sz w:val="18"/>
          <w:szCs w:val="18"/>
          <w:lang w:val="en-US"/>
        </w:rPr>
      </w:pPr>
    </w:p>
    <w:p w14:paraId="31759861" w14:textId="77777777" w:rsidR="00A43DB2" w:rsidRPr="001C0C9F" w:rsidRDefault="00A43DB2" w:rsidP="00A43DB2">
      <w:pPr>
        <w:textAlignment w:val="baseline"/>
        <w:rPr>
          <w:rFonts w:ascii="Times New Roman" w:eastAsia="Times New Roman" w:hAnsi="Times New Roman" w:cs="Times New Roman"/>
          <w:b/>
          <w:bCs/>
          <w:sz w:val="24"/>
          <w:szCs w:val="24"/>
          <w:lang w:val="en-US"/>
        </w:rPr>
      </w:pPr>
      <w:r w:rsidRPr="001C0C9F">
        <w:rPr>
          <w:rFonts w:ascii="Times New Roman" w:eastAsia="Times New Roman" w:hAnsi="Times New Roman" w:cs="Times New Roman"/>
          <w:b/>
          <w:bCs/>
          <w:sz w:val="24"/>
          <w:szCs w:val="24"/>
          <w:lang w:val="en-US"/>
        </w:rPr>
        <w:t xml:space="preserve">Year 1: </w:t>
      </w:r>
      <w:r>
        <w:rPr>
          <w:rFonts w:ascii="Times New Roman" w:eastAsia="Times New Roman" w:hAnsi="Times New Roman" w:cs="Times New Roman"/>
          <w:b/>
          <w:bCs/>
          <w:sz w:val="24"/>
          <w:szCs w:val="24"/>
          <w:lang w:val="en-US"/>
        </w:rPr>
        <w:t>Summer 1</w:t>
      </w:r>
    </w:p>
    <w:tbl>
      <w:tblPr>
        <w:tblW w:w="8669" w:type="dxa"/>
        <w:tblInd w:w="645"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1450"/>
        <w:gridCol w:w="1230"/>
        <w:gridCol w:w="4314"/>
        <w:gridCol w:w="1675"/>
      </w:tblGrid>
      <w:tr w:rsidR="00A43DB2" w:rsidRPr="001C0C9F" w14:paraId="59437BA3" w14:textId="77777777" w:rsidTr="00820FCE">
        <w:trPr>
          <w:trHeight w:val="375"/>
        </w:trPr>
        <w:tc>
          <w:tcPr>
            <w:tcW w:w="1450" w:type="dxa"/>
            <w:shd w:val="clear" w:color="auto" w:fill="C0C0C0"/>
            <w:hideMark/>
          </w:tcPr>
          <w:p w14:paraId="076391DD" w14:textId="77777777" w:rsidR="00A43DB2" w:rsidRPr="001C0C9F" w:rsidRDefault="00A43DB2" w:rsidP="00820FCE">
            <w:pPr>
              <w:ind w:right="45"/>
              <w:jc w:val="center"/>
              <w:textAlignment w:val="baseline"/>
              <w:rPr>
                <w:rFonts w:ascii="Times New Roman" w:eastAsia="Times New Roman" w:hAnsi="Times New Roman" w:cs="Times New Roman"/>
                <w:sz w:val="24"/>
                <w:szCs w:val="24"/>
                <w:lang w:val="en-US"/>
              </w:rPr>
            </w:pPr>
            <w:r w:rsidRPr="001C0C9F">
              <w:rPr>
                <w:rFonts w:ascii="Times New Roman" w:eastAsia="Times New Roman" w:hAnsi="Times New Roman" w:cs="Times New Roman"/>
                <w:b/>
                <w:bCs/>
                <w:sz w:val="24"/>
                <w:szCs w:val="24"/>
                <w:lang w:val="en-US"/>
              </w:rPr>
              <w:t>Category </w:t>
            </w:r>
            <w:r w:rsidRPr="001C0C9F">
              <w:rPr>
                <w:rFonts w:ascii="Times New Roman" w:eastAsia="Times New Roman" w:hAnsi="Times New Roman" w:cs="Times New Roman"/>
                <w:sz w:val="24"/>
                <w:szCs w:val="24"/>
                <w:lang w:val="en-US"/>
              </w:rPr>
              <w:t> </w:t>
            </w:r>
          </w:p>
        </w:tc>
        <w:tc>
          <w:tcPr>
            <w:tcW w:w="1230" w:type="dxa"/>
            <w:shd w:val="clear" w:color="auto" w:fill="C0C0C0"/>
            <w:hideMark/>
          </w:tcPr>
          <w:p w14:paraId="11DF8FD9" w14:textId="77777777" w:rsidR="00A43DB2" w:rsidRPr="001C0C9F" w:rsidRDefault="00A43DB2" w:rsidP="00820FCE">
            <w:pPr>
              <w:textAlignment w:val="baseline"/>
              <w:rPr>
                <w:rFonts w:ascii="Times New Roman" w:eastAsia="Times New Roman" w:hAnsi="Times New Roman" w:cs="Times New Roman"/>
                <w:sz w:val="24"/>
                <w:szCs w:val="24"/>
                <w:lang w:val="en-US"/>
              </w:rPr>
            </w:pPr>
            <w:r w:rsidRPr="001C0C9F">
              <w:rPr>
                <w:rFonts w:ascii="Times New Roman" w:eastAsia="Times New Roman" w:hAnsi="Times New Roman" w:cs="Times New Roman"/>
                <w:b/>
                <w:bCs/>
                <w:sz w:val="24"/>
                <w:szCs w:val="24"/>
                <w:lang w:val="en-US"/>
              </w:rPr>
              <w:t>Course # </w:t>
            </w:r>
            <w:r w:rsidRPr="001C0C9F">
              <w:rPr>
                <w:rFonts w:ascii="Times New Roman" w:eastAsia="Times New Roman" w:hAnsi="Times New Roman" w:cs="Times New Roman"/>
                <w:sz w:val="24"/>
                <w:szCs w:val="24"/>
                <w:lang w:val="en-US"/>
              </w:rPr>
              <w:t> </w:t>
            </w:r>
          </w:p>
        </w:tc>
        <w:tc>
          <w:tcPr>
            <w:tcW w:w="4314" w:type="dxa"/>
            <w:shd w:val="clear" w:color="auto" w:fill="C0C0C0"/>
            <w:hideMark/>
          </w:tcPr>
          <w:p w14:paraId="489E3306" w14:textId="77777777" w:rsidR="00A43DB2" w:rsidRPr="001C0C9F" w:rsidRDefault="00A43DB2" w:rsidP="00820FCE">
            <w:pPr>
              <w:ind w:right="60"/>
              <w:jc w:val="center"/>
              <w:textAlignment w:val="baseline"/>
              <w:rPr>
                <w:rFonts w:ascii="Times New Roman" w:eastAsia="Times New Roman" w:hAnsi="Times New Roman" w:cs="Times New Roman"/>
                <w:sz w:val="24"/>
                <w:szCs w:val="24"/>
                <w:lang w:val="en-US"/>
              </w:rPr>
            </w:pPr>
            <w:r w:rsidRPr="001C0C9F">
              <w:rPr>
                <w:rFonts w:ascii="Times New Roman" w:eastAsia="Times New Roman" w:hAnsi="Times New Roman" w:cs="Times New Roman"/>
                <w:b/>
                <w:bCs/>
                <w:sz w:val="24"/>
                <w:szCs w:val="24"/>
                <w:lang w:val="en-US"/>
              </w:rPr>
              <w:t>Course Title </w:t>
            </w:r>
            <w:r w:rsidRPr="001C0C9F">
              <w:rPr>
                <w:rFonts w:ascii="Times New Roman" w:eastAsia="Times New Roman" w:hAnsi="Times New Roman" w:cs="Times New Roman"/>
                <w:sz w:val="24"/>
                <w:szCs w:val="24"/>
                <w:lang w:val="en-US"/>
              </w:rPr>
              <w:t> </w:t>
            </w:r>
          </w:p>
        </w:tc>
        <w:tc>
          <w:tcPr>
            <w:tcW w:w="1675" w:type="dxa"/>
            <w:shd w:val="clear" w:color="auto" w:fill="C0C0C0"/>
            <w:hideMark/>
          </w:tcPr>
          <w:p w14:paraId="78185A0C" w14:textId="77777777" w:rsidR="00A43DB2" w:rsidRPr="001C0C9F" w:rsidRDefault="00A43DB2" w:rsidP="00820FCE">
            <w:pPr>
              <w:jc w:val="both"/>
              <w:textAlignment w:val="baseline"/>
              <w:rPr>
                <w:rFonts w:ascii="Times New Roman" w:eastAsia="Times New Roman" w:hAnsi="Times New Roman" w:cs="Times New Roman"/>
                <w:sz w:val="24"/>
                <w:szCs w:val="24"/>
                <w:lang w:val="en-US"/>
              </w:rPr>
            </w:pPr>
            <w:r w:rsidRPr="001C0C9F">
              <w:rPr>
                <w:rFonts w:ascii="Times New Roman" w:eastAsia="Times New Roman" w:hAnsi="Times New Roman" w:cs="Times New Roman"/>
                <w:b/>
                <w:bCs/>
                <w:sz w:val="24"/>
                <w:szCs w:val="24"/>
                <w:lang w:val="en-US"/>
              </w:rPr>
              <w:t>Credits/Grade </w:t>
            </w:r>
            <w:r w:rsidRPr="001C0C9F">
              <w:rPr>
                <w:rFonts w:ascii="Times New Roman" w:eastAsia="Times New Roman" w:hAnsi="Times New Roman" w:cs="Times New Roman"/>
                <w:sz w:val="24"/>
                <w:szCs w:val="24"/>
                <w:lang w:val="en-US"/>
              </w:rPr>
              <w:t> </w:t>
            </w:r>
          </w:p>
        </w:tc>
      </w:tr>
      <w:tr w:rsidR="00A43DB2" w:rsidRPr="001C0C9F" w14:paraId="6924A737" w14:textId="77777777" w:rsidTr="00820FCE">
        <w:trPr>
          <w:trHeight w:val="390"/>
        </w:trPr>
        <w:tc>
          <w:tcPr>
            <w:tcW w:w="1450" w:type="dxa"/>
            <w:shd w:val="clear" w:color="auto" w:fill="auto"/>
            <w:vAlign w:val="center"/>
            <w:hideMark/>
          </w:tcPr>
          <w:p w14:paraId="0CEB1108" w14:textId="77777777" w:rsidR="00A43DB2" w:rsidRPr="001C0C9F" w:rsidRDefault="00A43DB2" w:rsidP="00820FCE">
            <w:pPr>
              <w:textAlignment w:val="baseline"/>
              <w:rPr>
                <w:rFonts w:ascii="Times New Roman" w:eastAsia="Times New Roman" w:hAnsi="Times New Roman" w:cs="Times New Roman"/>
                <w:sz w:val="24"/>
                <w:szCs w:val="24"/>
                <w:lang w:val="en-US"/>
              </w:rPr>
            </w:pPr>
            <w:r w:rsidRPr="2925557A">
              <w:rPr>
                <w:rFonts w:ascii="Times New Roman" w:eastAsia="Times New Roman" w:hAnsi="Times New Roman" w:cs="Times New Roman"/>
                <w:sz w:val="24"/>
                <w:szCs w:val="24"/>
              </w:rPr>
              <w:t>DSDE</w:t>
            </w:r>
          </w:p>
        </w:tc>
        <w:tc>
          <w:tcPr>
            <w:tcW w:w="1230" w:type="dxa"/>
            <w:shd w:val="clear" w:color="auto" w:fill="auto"/>
            <w:vAlign w:val="center"/>
            <w:hideMark/>
          </w:tcPr>
          <w:p w14:paraId="30F91A34" w14:textId="77777777" w:rsidR="00A43DB2" w:rsidRDefault="00A43DB2" w:rsidP="00820FCE">
            <w:pPr>
              <w:rPr>
                <w:rFonts w:ascii="Times New Roman" w:eastAsia="Times New Roman" w:hAnsi="Times New Roman" w:cs="Times New Roman"/>
                <w:sz w:val="24"/>
                <w:szCs w:val="24"/>
              </w:rPr>
            </w:pPr>
            <w:r w:rsidRPr="2925557A">
              <w:rPr>
                <w:rFonts w:ascii="Times New Roman" w:eastAsia="Times New Roman" w:hAnsi="Times New Roman" w:cs="Times New Roman"/>
                <w:sz w:val="24"/>
                <w:szCs w:val="24"/>
              </w:rPr>
              <w:t>5329</w:t>
            </w:r>
          </w:p>
          <w:p w14:paraId="5F6EFC81" w14:textId="77777777" w:rsidR="00A43DB2" w:rsidRPr="001C0C9F" w:rsidRDefault="00A43DB2" w:rsidP="00820FCE">
            <w:pPr>
              <w:textAlignment w:val="baseline"/>
              <w:rPr>
                <w:rFonts w:ascii="Times New Roman" w:eastAsia="Times New Roman" w:hAnsi="Times New Roman" w:cs="Times New Roman"/>
                <w:sz w:val="24"/>
                <w:szCs w:val="24"/>
                <w:lang w:val="en-US"/>
              </w:rPr>
            </w:pPr>
          </w:p>
        </w:tc>
        <w:tc>
          <w:tcPr>
            <w:tcW w:w="4314" w:type="dxa"/>
            <w:shd w:val="clear" w:color="auto" w:fill="auto"/>
            <w:vAlign w:val="center"/>
            <w:hideMark/>
          </w:tcPr>
          <w:p w14:paraId="3FD9C2DF" w14:textId="77777777" w:rsidR="00A43DB2" w:rsidRDefault="00A43DB2" w:rsidP="00820FCE">
            <w:pPr>
              <w:rPr>
                <w:rFonts w:ascii="Times New Roman" w:eastAsia="Times New Roman" w:hAnsi="Times New Roman" w:cs="Times New Roman"/>
                <w:sz w:val="24"/>
                <w:szCs w:val="24"/>
              </w:rPr>
            </w:pPr>
            <w:r w:rsidRPr="2925557A">
              <w:rPr>
                <w:rFonts w:ascii="Times New Roman" w:eastAsia="Times New Roman" w:hAnsi="Times New Roman" w:cs="Times New Roman"/>
                <w:sz w:val="24"/>
                <w:szCs w:val="24"/>
              </w:rPr>
              <w:t>Law and Deafness</w:t>
            </w:r>
          </w:p>
          <w:p w14:paraId="2015AEF8" w14:textId="77777777" w:rsidR="00A43DB2" w:rsidRPr="001C0C9F" w:rsidRDefault="00A43DB2" w:rsidP="00820FCE">
            <w:pPr>
              <w:textAlignment w:val="baseline"/>
              <w:rPr>
                <w:rFonts w:ascii="Times New Roman" w:eastAsia="Times New Roman" w:hAnsi="Times New Roman" w:cs="Times New Roman"/>
                <w:sz w:val="24"/>
                <w:szCs w:val="24"/>
                <w:lang w:val="en-US"/>
              </w:rPr>
            </w:pPr>
          </w:p>
        </w:tc>
        <w:tc>
          <w:tcPr>
            <w:tcW w:w="1675" w:type="dxa"/>
            <w:shd w:val="clear" w:color="auto" w:fill="auto"/>
            <w:vAlign w:val="center"/>
            <w:hideMark/>
          </w:tcPr>
          <w:p w14:paraId="7AE61E48" w14:textId="77777777" w:rsidR="00A43DB2" w:rsidRPr="001C0C9F" w:rsidRDefault="00A43DB2" w:rsidP="00820FCE">
            <w:pPr>
              <w:ind w:right="60"/>
              <w:jc w:val="center"/>
              <w:textAlignment w:val="baseline"/>
              <w:rPr>
                <w:rFonts w:ascii="Times New Roman" w:eastAsia="Times New Roman" w:hAnsi="Times New Roman" w:cs="Times New Roman"/>
                <w:sz w:val="24"/>
                <w:szCs w:val="24"/>
                <w:lang w:val="en-US"/>
              </w:rPr>
            </w:pPr>
            <w:r w:rsidRPr="2925557A">
              <w:rPr>
                <w:rFonts w:ascii="Times New Roman" w:eastAsia="Times New Roman" w:hAnsi="Times New Roman" w:cs="Times New Roman"/>
                <w:sz w:val="24"/>
                <w:szCs w:val="24"/>
              </w:rPr>
              <w:t>3</w:t>
            </w:r>
          </w:p>
        </w:tc>
      </w:tr>
      <w:tr w:rsidR="00A43DB2" w:rsidRPr="001C0C9F" w14:paraId="6643BEF5" w14:textId="77777777" w:rsidTr="00820FCE">
        <w:trPr>
          <w:trHeight w:val="390"/>
        </w:trPr>
        <w:tc>
          <w:tcPr>
            <w:tcW w:w="1450" w:type="dxa"/>
            <w:shd w:val="clear" w:color="auto" w:fill="auto"/>
            <w:vAlign w:val="center"/>
          </w:tcPr>
          <w:p w14:paraId="3E2FDAF2" w14:textId="77777777" w:rsidR="00A43DB2" w:rsidRPr="001C0C9F" w:rsidRDefault="00A43DB2" w:rsidP="00820FCE">
            <w:pPr>
              <w:textAlignment w:val="baseline"/>
              <w:rPr>
                <w:rFonts w:ascii="Times New Roman" w:eastAsia="Times New Roman" w:hAnsi="Times New Roman" w:cs="Times New Roman"/>
                <w:sz w:val="24"/>
                <w:szCs w:val="24"/>
                <w:lang w:val="en-US"/>
              </w:rPr>
            </w:pPr>
            <w:r w:rsidRPr="2925557A">
              <w:rPr>
                <w:rFonts w:ascii="Times New Roman" w:eastAsia="Times New Roman" w:hAnsi="Times New Roman" w:cs="Times New Roman"/>
                <w:sz w:val="24"/>
                <w:szCs w:val="24"/>
              </w:rPr>
              <w:t>DSDE</w:t>
            </w:r>
          </w:p>
        </w:tc>
        <w:tc>
          <w:tcPr>
            <w:tcW w:w="1230" w:type="dxa"/>
            <w:shd w:val="clear" w:color="auto" w:fill="auto"/>
            <w:vAlign w:val="center"/>
          </w:tcPr>
          <w:p w14:paraId="4CEF5A51" w14:textId="77777777" w:rsidR="00A43DB2" w:rsidRPr="00E12631" w:rsidRDefault="00A43DB2" w:rsidP="00820FCE">
            <w:pPr>
              <w:rPr>
                <w:rFonts w:ascii="Times New Roman" w:eastAsia="Times New Roman" w:hAnsi="Times New Roman" w:cs="Times New Roman"/>
                <w:sz w:val="24"/>
                <w:szCs w:val="24"/>
              </w:rPr>
            </w:pPr>
            <w:r w:rsidRPr="2925557A">
              <w:rPr>
                <w:rFonts w:ascii="Times New Roman" w:eastAsia="Times New Roman" w:hAnsi="Times New Roman" w:cs="Times New Roman"/>
                <w:sz w:val="24"/>
                <w:szCs w:val="24"/>
              </w:rPr>
              <w:t>5320</w:t>
            </w:r>
          </w:p>
        </w:tc>
        <w:tc>
          <w:tcPr>
            <w:tcW w:w="4314" w:type="dxa"/>
            <w:shd w:val="clear" w:color="auto" w:fill="auto"/>
            <w:vAlign w:val="center"/>
          </w:tcPr>
          <w:p w14:paraId="1568BE8E" w14:textId="77777777" w:rsidR="00A43DB2" w:rsidRPr="00E12631" w:rsidRDefault="00A43DB2" w:rsidP="00820FCE">
            <w:pPr>
              <w:rPr>
                <w:rFonts w:ascii="Times New Roman" w:eastAsia="Times New Roman" w:hAnsi="Times New Roman" w:cs="Times New Roman"/>
                <w:sz w:val="24"/>
                <w:szCs w:val="24"/>
              </w:rPr>
            </w:pPr>
            <w:r w:rsidRPr="2925557A">
              <w:rPr>
                <w:rFonts w:ascii="Times New Roman" w:eastAsia="Times New Roman" w:hAnsi="Times New Roman" w:cs="Times New Roman"/>
                <w:sz w:val="24"/>
                <w:szCs w:val="24"/>
              </w:rPr>
              <w:t>Bilingual Assessment and Deaf Students</w:t>
            </w:r>
          </w:p>
        </w:tc>
        <w:tc>
          <w:tcPr>
            <w:tcW w:w="1675" w:type="dxa"/>
            <w:shd w:val="clear" w:color="auto" w:fill="auto"/>
            <w:vAlign w:val="center"/>
          </w:tcPr>
          <w:p w14:paraId="6E62FAFD" w14:textId="77777777" w:rsidR="00A43DB2" w:rsidRPr="001C0C9F" w:rsidRDefault="00A43DB2" w:rsidP="00820FCE">
            <w:pPr>
              <w:ind w:right="60"/>
              <w:jc w:val="center"/>
              <w:textAlignment w:val="baseline"/>
              <w:rPr>
                <w:rFonts w:ascii="Times New Roman" w:eastAsia="Times New Roman" w:hAnsi="Times New Roman" w:cs="Times New Roman"/>
                <w:sz w:val="24"/>
                <w:szCs w:val="24"/>
                <w:lang w:val="en-US"/>
              </w:rPr>
            </w:pPr>
            <w:r w:rsidRPr="2925557A">
              <w:rPr>
                <w:rFonts w:ascii="Times New Roman" w:eastAsia="Times New Roman" w:hAnsi="Times New Roman" w:cs="Times New Roman"/>
                <w:sz w:val="24"/>
                <w:szCs w:val="24"/>
              </w:rPr>
              <w:t>3</w:t>
            </w:r>
          </w:p>
        </w:tc>
      </w:tr>
    </w:tbl>
    <w:p w14:paraId="5001B15E" w14:textId="77777777" w:rsidR="00A43DB2" w:rsidRDefault="00A43DB2" w:rsidP="00A43DB2">
      <w:pPr>
        <w:textAlignment w:val="baseline"/>
        <w:rPr>
          <w:rFonts w:ascii="Times New Roman" w:eastAsia="Times New Roman" w:hAnsi="Times New Roman" w:cs="Times New Roman"/>
          <w:sz w:val="18"/>
          <w:szCs w:val="18"/>
          <w:lang w:val="en-US"/>
        </w:rPr>
      </w:pPr>
    </w:p>
    <w:p w14:paraId="6BFE405B" w14:textId="77777777" w:rsidR="00A43DB2" w:rsidRPr="001C0C9F" w:rsidRDefault="00A43DB2" w:rsidP="00A43DB2">
      <w:pPr>
        <w:textAlignment w:val="baseline"/>
        <w:rPr>
          <w:rFonts w:ascii="Times New Roman" w:eastAsia="Times New Roman" w:hAnsi="Times New Roman" w:cs="Times New Roman"/>
          <w:b/>
          <w:bCs/>
          <w:sz w:val="24"/>
          <w:szCs w:val="24"/>
          <w:lang w:val="en-US"/>
        </w:rPr>
      </w:pPr>
      <w:r w:rsidRPr="001C0C9F">
        <w:rPr>
          <w:rFonts w:ascii="Times New Roman" w:eastAsia="Times New Roman" w:hAnsi="Times New Roman" w:cs="Times New Roman"/>
          <w:b/>
          <w:bCs/>
          <w:sz w:val="24"/>
          <w:szCs w:val="24"/>
          <w:lang w:val="en-US"/>
        </w:rPr>
        <w:t xml:space="preserve">Year 1: </w:t>
      </w:r>
      <w:r>
        <w:rPr>
          <w:rFonts w:ascii="Times New Roman" w:eastAsia="Times New Roman" w:hAnsi="Times New Roman" w:cs="Times New Roman"/>
          <w:b/>
          <w:bCs/>
          <w:sz w:val="24"/>
          <w:szCs w:val="24"/>
          <w:lang w:val="en-US"/>
        </w:rPr>
        <w:t>Summer 2</w:t>
      </w:r>
    </w:p>
    <w:tbl>
      <w:tblPr>
        <w:tblW w:w="8669" w:type="dxa"/>
        <w:tblInd w:w="645"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1450"/>
        <w:gridCol w:w="1230"/>
        <w:gridCol w:w="4314"/>
        <w:gridCol w:w="1675"/>
      </w:tblGrid>
      <w:tr w:rsidR="00A43DB2" w:rsidRPr="001C0C9F" w14:paraId="7AC04A37" w14:textId="77777777" w:rsidTr="00820FCE">
        <w:trPr>
          <w:trHeight w:val="375"/>
        </w:trPr>
        <w:tc>
          <w:tcPr>
            <w:tcW w:w="1450" w:type="dxa"/>
            <w:shd w:val="clear" w:color="auto" w:fill="C0C0C0"/>
            <w:hideMark/>
          </w:tcPr>
          <w:p w14:paraId="13F7E1C4" w14:textId="77777777" w:rsidR="00A43DB2" w:rsidRPr="001C0C9F" w:rsidRDefault="00A43DB2" w:rsidP="00820FCE">
            <w:pPr>
              <w:ind w:right="45"/>
              <w:jc w:val="center"/>
              <w:textAlignment w:val="baseline"/>
              <w:rPr>
                <w:rFonts w:ascii="Times New Roman" w:eastAsia="Times New Roman" w:hAnsi="Times New Roman" w:cs="Times New Roman"/>
                <w:sz w:val="24"/>
                <w:szCs w:val="24"/>
                <w:lang w:val="en-US"/>
              </w:rPr>
            </w:pPr>
            <w:r w:rsidRPr="001C0C9F">
              <w:rPr>
                <w:rFonts w:ascii="Times New Roman" w:eastAsia="Times New Roman" w:hAnsi="Times New Roman" w:cs="Times New Roman"/>
                <w:b/>
                <w:bCs/>
                <w:sz w:val="24"/>
                <w:szCs w:val="24"/>
                <w:lang w:val="en-US"/>
              </w:rPr>
              <w:t>Category </w:t>
            </w:r>
            <w:r w:rsidRPr="001C0C9F">
              <w:rPr>
                <w:rFonts w:ascii="Times New Roman" w:eastAsia="Times New Roman" w:hAnsi="Times New Roman" w:cs="Times New Roman"/>
                <w:sz w:val="24"/>
                <w:szCs w:val="24"/>
                <w:lang w:val="en-US"/>
              </w:rPr>
              <w:t> </w:t>
            </w:r>
          </w:p>
        </w:tc>
        <w:tc>
          <w:tcPr>
            <w:tcW w:w="1230" w:type="dxa"/>
            <w:shd w:val="clear" w:color="auto" w:fill="C0C0C0"/>
            <w:hideMark/>
          </w:tcPr>
          <w:p w14:paraId="279CD5AD" w14:textId="77777777" w:rsidR="00A43DB2" w:rsidRPr="001C0C9F" w:rsidRDefault="00A43DB2" w:rsidP="00820FCE">
            <w:pPr>
              <w:textAlignment w:val="baseline"/>
              <w:rPr>
                <w:rFonts w:ascii="Times New Roman" w:eastAsia="Times New Roman" w:hAnsi="Times New Roman" w:cs="Times New Roman"/>
                <w:sz w:val="24"/>
                <w:szCs w:val="24"/>
                <w:lang w:val="en-US"/>
              </w:rPr>
            </w:pPr>
            <w:r w:rsidRPr="001C0C9F">
              <w:rPr>
                <w:rFonts w:ascii="Times New Roman" w:eastAsia="Times New Roman" w:hAnsi="Times New Roman" w:cs="Times New Roman"/>
                <w:b/>
                <w:bCs/>
                <w:sz w:val="24"/>
                <w:szCs w:val="24"/>
                <w:lang w:val="en-US"/>
              </w:rPr>
              <w:t>Course # </w:t>
            </w:r>
            <w:r w:rsidRPr="001C0C9F">
              <w:rPr>
                <w:rFonts w:ascii="Times New Roman" w:eastAsia="Times New Roman" w:hAnsi="Times New Roman" w:cs="Times New Roman"/>
                <w:sz w:val="24"/>
                <w:szCs w:val="24"/>
                <w:lang w:val="en-US"/>
              </w:rPr>
              <w:t> </w:t>
            </w:r>
          </w:p>
        </w:tc>
        <w:tc>
          <w:tcPr>
            <w:tcW w:w="4314" w:type="dxa"/>
            <w:shd w:val="clear" w:color="auto" w:fill="C0C0C0"/>
            <w:hideMark/>
          </w:tcPr>
          <w:p w14:paraId="46BE0D89" w14:textId="77777777" w:rsidR="00A43DB2" w:rsidRPr="001C0C9F" w:rsidRDefault="00A43DB2" w:rsidP="00820FCE">
            <w:pPr>
              <w:ind w:right="60"/>
              <w:jc w:val="center"/>
              <w:textAlignment w:val="baseline"/>
              <w:rPr>
                <w:rFonts w:ascii="Times New Roman" w:eastAsia="Times New Roman" w:hAnsi="Times New Roman" w:cs="Times New Roman"/>
                <w:sz w:val="24"/>
                <w:szCs w:val="24"/>
                <w:lang w:val="en-US"/>
              </w:rPr>
            </w:pPr>
            <w:r w:rsidRPr="001C0C9F">
              <w:rPr>
                <w:rFonts w:ascii="Times New Roman" w:eastAsia="Times New Roman" w:hAnsi="Times New Roman" w:cs="Times New Roman"/>
                <w:b/>
                <w:bCs/>
                <w:sz w:val="24"/>
                <w:szCs w:val="24"/>
                <w:lang w:val="en-US"/>
              </w:rPr>
              <w:t>Course Title </w:t>
            </w:r>
            <w:r w:rsidRPr="001C0C9F">
              <w:rPr>
                <w:rFonts w:ascii="Times New Roman" w:eastAsia="Times New Roman" w:hAnsi="Times New Roman" w:cs="Times New Roman"/>
                <w:sz w:val="24"/>
                <w:szCs w:val="24"/>
                <w:lang w:val="en-US"/>
              </w:rPr>
              <w:t> </w:t>
            </w:r>
          </w:p>
        </w:tc>
        <w:tc>
          <w:tcPr>
            <w:tcW w:w="1675" w:type="dxa"/>
            <w:shd w:val="clear" w:color="auto" w:fill="C0C0C0"/>
            <w:hideMark/>
          </w:tcPr>
          <w:p w14:paraId="041A29C0" w14:textId="77777777" w:rsidR="00A43DB2" w:rsidRPr="001C0C9F" w:rsidRDefault="00A43DB2" w:rsidP="00820FCE">
            <w:pPr>
              <w:jc w:val="both"/>
              <w:textAlignment w:val="baseline"/>
              <w:rPr>
                <w:rFonts w:ascii="Times New Roman" w:eastAsia="Times New Roman" w:hAnsi="Times New Roman" w:cs="Times New Roman"/>
                <w:sz w:val="24"/>
                <w:szCs w:val="24"/>
                <w:lang w:val="en-US"/>
              </w:rPr>
            </w:pPr>
            <w:r w:rsidRPr="001C0C9F">
              <w:rPr>
                <w:rFonts w:ascii="Times New Roman" w:eastAsia="Times New Roman" w:hAnsi="Times New Roman" w:cs="Times New Roman"/>
                <w:b/>
                <w:bCs/>
                <w:sz w:val="24"/>
                <w:szCs w:val="24"/>
                <w:lang w:val="en-US"/>
              </w:rPr>
              <w:t>Credits/Grade </w:t>
            </w:r>
            <w:r w:rsidRPr="001C0C9F">
              <w:rPr>
                <w:rFonts w:ascii="Times New Roman" w:eastAsia="Times New Roman" w:hAnsi="Times New Roman" w:cs="Times New Roman"/>
                <w:sz w:val="24"/>
                <w:szCs w:val="24"/>
                <w:lang w:val="en-US"/>
              </w:rPr>
              <w:t> </w:t>
            </w:r>
          </w:p>
        </w:tc>
      </w:tr>
      <w:tr w:rsidR="00A43DB2" w:rsidRPr="001C0C9F" w14:paraId="1D1F207F" w14:textId="77777777" w:rsidTr="00820FCE">
        <w:trPr>
          <w:trHeight w:val="390"/>
        </w:trPr>
        <w:tc>
          <w:tcPr>
            <w:tcW w:w="1450" w:type="dxa"/>
            <w:shd w:val="clear" w:color="auto" w:fill="auto"/>
            <w:vAlign w:val="center"/>
            <w:hideMark/>
          </w:tcPr>
          <w:p w14:paraId="3DEC2B46" w14:textId="77777777" w:rsidR="00A43DB2" w:rsidRPr="001C0C9F" w:rsidRDefault="00A43DB2" w:rsidP="00820FCE">
            <w:pPr>
              <w:textAlignment w:val="baseline"/>
              <w:rPr>
                <w:rFonts w:ascii="Times New Roman" w:eastAsia="Times New Roman" w:hAnsi="Times New Roman" w:cs="Times New Roman"/>
                <w:sz w:val="24"/>
                <w:szCs w:val="24"/>
                <w:lang w:val="en-US"/>
              </w:rPr>
            </w:pPr>
            <w:r w:rsidRPr="2925557A">
              <w:rPr>
                <w:rFonts w:ascii="Times New Roman" w:eastAsia="Times New Roman" w:hAnsi="Times New Roman" w:cs="Times New Roman"/>
                <w:sz w:val="24"/>
                <w:szCs w:val="24"/>
              </w:rPr>
              <w:t>DSDE</w:t>
            </w:r>
          </w:p>
        </w:tc>
        <w:tc>
          <w:tcPr>
            <w:tcW w:w="1230" w:type="dxa"/>
            <w:shd w:val="clear" w:color="auto" w:fill="auto"/>
            <w:vAlign w:val="center"/>
            <w:hideMark/>
          </w:tcPr>
          <w:p w14:paraId="2844E9AF" w14:textId="77777777" w:rsidR="00A43DB2" w:rsidRDefault="00A43DB2" w:rsidP="00820FCE">
            <w:pPr>
              <w:rPr>
                <w:rFonts w:ascii="Times New Roman" w:eastAsia="Times New Roman" w:hAnsi="Times New Roman" w:cs="Times New Roman"/>
                <w:sz w:val="24"/>
                <w:szCs w:val="24"/>
              </w:rPr>
            </w:pPr>
            <w:r w:rsidRPr="2925557A">
              <w:rPr>
                <w:rFonts w:ascii="Times New Roman" w:eastAsia="Times New Roman" w:hAnsi="Times New Roman" w:cs="Times New Roman"/>
                <w:sz w:val="24"/>
                <w:szCs w:val="24"/>
              </w:rPr>
              <w:t>5313</w:t>
            </w:r>
          </w:p>
          <w:p w14:paraId="76C59C76" w14:textId="77777777" w:rsidR="00A43DB2" w:rsidRPr="001C0C9F" w:rsidRDefault="00A43DB2" w:rsidP="00820FCE">
            <w:pPr>
              <w:textAlignment w:val="baseline"/>
              <w:rPr>
                <w:rFonts w:ascii="Times New Roman" w:eastAsia="Times New Roman" w:hAnsi="Times New Roman" w:cs="Times New Roman"/>
                <w:sz w:val="24"/>
                <w:szCs w:val="24"/>
                <w:lang w:val="en-US"/>
              </w:rPr>
            </w:pPr>
          </w:p>
        </w:tc>
        <w:tc>
          <w:tcPr>
            <w:tcW w:w="4314" w:type="dxa"/>
            <w:shd w:val="clear" w:color="auto" w:fill="auto"/>
            <w:vAlign w:val="center"/>
            <w:hideMark/>
          </w:tcPr>
          <w:p w14:paraId="16105C6C" w14:textId="77777777" w:rsidR="00A43DB2" w:rsidRDefault="00A43DB2" w:rsidP="00820FCE">
            <w:pPr>
              <w:rPr>
                <w:rFonts w:ascii="Times New Roman" w:eastAsia="Times New Roman" w:hAnsi="Times New Roman" w:cs="Times New Roman"/>
                <w:sz w:val="24"/>
                <w:szCs w:val="24"/>
              </w:rPr>
            </w:pPr>
            <w:r w:rsidRPr="2925557A">
              <w:rPr>
                <w:rFonts w:ascii="Times New Roman" w:eastAsia="Times New Roman" w:hAnsi="Times New Roman" w:cs="Times New Roman"/>
                <w:sz w:val="24"/>
                <w:szCs w:val="24"/>
              </w:rPr>
              <w:t>Speech &amp; Audiology</w:t>
            </w:r>
          </w:p>
          <w:p w14:paraId="0CB650F6" w14:textId="77777777" w:rsidR="00A43DB2" w:rsidRPr="001C0C9F" w:rsidRDefault="00A43DB2" w:rsidP="00820FCE">
            <w:pPr>
              <w:textAlignment w:val="baseline"/>
              <w:rPr>
                <w:rFonts w:ascii="Times New Roman" w:eastAsia="Times New Roman" w:hAnsi="Times New Roman" w:cs="Times New Roman"/>
                <w:sz w:val="24"/>
                <w:szCs w:val="24"/>
                <w:lang w:val="en-US"/>
              </w:rPr>
            </w:pPr>
          </w:p>
        </w:tc>
        <w:tc>
          <w:tcPr>
            <w:tcW w:w="1675" w:type="dxa"/>
            <w:shd w:val="clear" w:color="auto" w:fill="auto"/>
            <w:vAlign w:val="center"/>
            <w:hideMark/>
          </w:tcPr>
          <w:p w14:paraId="494CA9E9" w14:textId="77777777" w:rsidR="00A43DB2" w:rsidRPr="001C0C9F" w:rsidRDefault="00A43DB2" w:rsidP="00820FCE">
            <w:pPr>
              <w:ind w:right="60"/>
              <w:jc w:val="center"/>
              <w:textAlignment w:val="baseline"/>
              <w:rPr>
                <w:rFonts w:ascii="Times New Roman" w:eastAsia="Times New Roman" w:hAnsi="Times New Roman" w:cs="Times New Roman"/>
                <w:sz w:val="24"/>
                <w:szCs w:val="24"/>
                <w:lang w:val="en-US"/>
              </w:rPr>
            </w:pPr>
            <w:r w:rsidRPr="2925557A">
              <w:rPr>
                <w:rFonts w:ascii="Times New Roman" w:eastAsia="Times New Roman" w:hAnsi="Times New Roman" w:cs="Times New Roman"/>
                <w:sz w:val="24"/>
                <w:szCs w:val="24"/>
              </w:rPr>
              <w:t>3</w:t>
            </w:r>
          </w:p>
        </w:tc>
      </w:tr>
      <w:tr w:rsidR="00A43DB2" w:rsidRPr="001C0C9F" w14:paraId="74051007" w14:textId="77777777" w:rsidTr="00820FCE">
        <w:trPr>
          <w:trHeight w:val="405"/>
        </w:trPr>
        <w:tc>
          <w:tcPr>
            <w:tcW w:w="1450" w:type="dxa"/>
            <w:shd w:val="clear" w:color="auto" w:fill="auto"/>
            <w:vAlign w:val="center"/>
          </w:tcPr>
          <w:p w14:paraId="4E2E5B3D" w14:textId="77777777" w:rsidR="00A43DB2" w:rsidRPr="001C0C9F" w:rsidRDefault="00A43DB2" w:rsidP="00820FCE">
            <w:pPr>
              <w:textAlignment w:val="baseline"/>
              <w:rPr>
                <w:rFonts w:ascii="Times New Roman" w:eastAsia="Times New Roman" w:hAnsi="Times New Roman" w:cs="Times New Roman"/>
                <w:sz w:val="24"/>
                <w:szCs w:val="24"/>
                <w:lang w:val="en-US"/>
              </w:rPr>
            </w:pPr>
            <w:r w:rsidRPr="2925557A">
              <w:rPr>
                <w:rFonts w:ascii="Times New Roman" w:eastAsia="Times New Roman" w:hAnsi="Times New Roman" w:cs="Times New Roman"/>
                <w:sz w:val="24"/>
                <w:szCs w:val="24"/>
              </w:rPr>
              <w:t>DSDE</w:t>
            </w:r>
          </w:p>
        </w:tc>
        <w:tc>
          <w:tcPr>
            <w:tcW w:w="1230" w:type="dxa"/>
            <w:shd w:val="clear" w:color="auto" w:fill="auto"/>
            <w:vAlign w:val="center"/>
          </w:tcPr>
          <w:p w14:paraId="636F085A" w14:textId="77777777" w:rsidR="00A43DB2" w:rsidRPr="00E12631" w:rsidRDefault="00A43DB2" w:rsidP="00820FCE">
            <w:pPr>
              <w:rPr>
                <w:rFonts w:ascii="Times New Roman" w:eastAsia="Times New Roman" w:hAnsi="Times New Roman" w:cs="Times New Roman"/>
                <w:sz w:val="24"/>
                <w:szCs w:val="24"/>
              </w:rPr>
            </w:pPr>
            <w:r w:rsidRPr="2925557A">
              <w:rPr>
                <w:rFonts w:ascii="Times New Roman" w:eastAsia="Times New Roman" w:hAnsi="Times New Roman" w:cs="Times New Roman"/>
                <w:sz w:val="24"/>
                <w:szCs w:val="24"/>
              </w:rPr>
              <w:t>5326</w:t>
            </w:r>
          </w:p>
        </w:tc>
        <w:tc>
          <w:tcPr>
            <w:tcW w:w="4314" w:type="dxa"/>
            <w:shd w:val="clear" w:color="auto" w:fill="auto"/>
            <w:vAlign w:val="center"/>
          </w:tcPr>
          <w:p w14:paraId="35A052B1" w14:textId="77777777" w:rsidR="00A43DB2" w:rsidRPr="00E12631" w:rsidRDefault="00A43DB2" w:rsidP="00820FCE">
            <w:pPr>
              <w:rPr>
                <w:rFonts w:ascii="Times New Roman" w:eastAsia="Times New Roman" w:hAnsi="Times New Roman" w:cs="Times New Roman"/>
                <w:sz w:val="24"/>
                <w:szCs w:val="24"/>
              </w:rPr>
            </w:pPr>
            <w:r w:rsidRPr="2925557A">
              <w:rPr>
                <w:rFonts w:ascii="Times New Roman" w:eastAsia="Times New Roman" w:hAnsi="Times New Roman" w:cs="Times New Roman"/>
                <w:sz w:val="24"/>
                <w:szCs w:val="24"/>
              </w:rPr>
              <w:t>Psychology of the Deaf</w:t>
            </w:r>
          </w:p>
        </w:tc>
        <w:tc>
          <w:tcPr>
            <w:tcW w:w="1675" w:type="dxa"/>
            <w:shd w:val="clear" w:color="auto" w:fill="auto"/>
            <w:vAlign w:val="center"/>
          </w:tcPr>
          <w:p w14:paraId="62911CA7" w14:textId="77777777" w:rsidR="00A43DB2" w:rsidRPr="001C0C9F" w:rsidRDefault="00A43DB2" w:rsidP="00820FCE">
            <w:pPr>
              <w:ind w:right="60"/>
              <w:jc w:val="center"/>
              <w:textAlignment w:val="baseline"/>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w:t>
            </w:r>
          </w:p>
        </w:tc>
      </w:tr>
    </w:tbl>
    <w:p w14:paraId="0144C2D3" w14:textId="77777777" w:rsidR="00A43DB2" w:rsidRPr="001C0C9F" w:rsidRDefault="00A43DB2" w:rsidP="00A43DB2">
      <w:pPr>
        <w:textAlignment w:val="baseline"/>
        <w:rPr>
          <w:rFonts w:ascii="Times New Roman" w:eastAsia="Times New Roman" w:hAnsi="Times New Roman" w:cs="Times New Roman"/>
          <w:sz w:val="18"/>
          <w:szCs w:val="18"/>
          <w:lang w:val="en-US"/>
        </w:rPr>
      </w:pPr>
    </w:p>
    <w:p w14:paraId="0E37A38B" w14:textId="6F662080" w:rsidR="00A43DB2" w:rsidRPr="006C1773" w:rsidRDefault="00A43DB2" w:rsidP="00A43DB2">
      <w:pPr>
        <w:textAlignment w:val="baseline"/>
        <w:rPr>
          <w:rFonts w:ascii="Times New Roman" w:eastAsia="Times New Roman" w:hAnsi="Times New Roman" w:cs="Times New Roman"/>
          <w:b/>
          <w:bCs/>
          <w:sz w:val="24"/>
          <w:szCs w:val="24"/>
        </w:rPr>
      </w:pPr>
      <w:r w:rsidRPr="001C0C9F">
        <w:rPr>
          <w:rFonts w:ascii="Times New Roman" w:eastAsia="Times New Roman" w:hAnsi="Times New Roman" w:cs="Times New Roman"/>
          <w:b/>
          <w:bCs/>
          <w:sz w:val="24"/>
          <w:szCs w:val="24"/>
          <w:lang w:val="en-US"/>
        </w:rPr>
        <w:t xml:space="preserve">Year 2: </w:t>
      </w:r>
      <w:r w:rsidRPr="2925557A">
        <w:rPr>
          <w:rFonts w:ascii="Times New Roman" w:eastAsia="Times New Roman" w:hAnsi="Times New Roman" w:cs="Times New Roman"/>
          <w:b/>
          <w:bCs/>
          <w:sz w:val="24"/>
          <w:szCs w:val="24"/>
        </w:rPr>
        <w:t>These courses are offered in fall/spring/summer unless otherwise noted</w:t>
      </w:r>
      <w:r w:rsidRPr="00551B2E">
        <w:rPr>
          <w:rFonts w:ascii="Times New Roman" w:eastAsia="Times New Roman" w:hAnsi="Times New Roman" w:cs="Times New Roman"/>
          <w:color w:val="FF0000"/>
          <w:sz w:val="24"/>
          <w:szCs w:val="24"/>
        </w:rPr>
        <w:t>*</w:t>
      </w:r>
    </w:p>
    <w:tbl>
      <w:tblPr>
        <w:tblW w:w="8669" w:type="dxa"/>
        <w:tblInd w:w="645"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1450"/>
        <w:gridCol w:w="1230"/>
        <w:gridCol w:w="4314"/>
        <w:gridCol w:w="1675"/>
      </w:tblGrid>
      <w:tr w:rsidR="00A43DB2" w:rsidRPr="001C0C9F" w14:paraId="293AFA4B" w14:textId="77777777" w:rsidTr="00820FCE">
        <w:trPr>
          <w:trHeight w:val="375"/>
        </w:trPr>
        <w:tc>
          <w:tcPr>
            <w:tcW w:w="1450" w:type="dxa"/>
            <w:shd w:val="clear" w:color="auto" w:fill="C0C0C0"/>
            <w:hideMark/>
          </w:tcPr>
          <w:p w14:paraId="0789D288" w14:textId="77777777" w:rsidR="00A43DB2" w:rsidRPr="001C0C9F" w:rsidRDefault="00A43DB2" w:rsidP="00820FCE">
            <w:pPr>
              <w:ind w:right="45"/>
              <w:jc w:val="center"/>
              <w:textAlignment w:val="baseline"/>
              <w:rPr>
                <w:rFonts w:ascii="Times New Roman" w:eastAsia="Times New Roman" w:hAnsi="Times New Roman" w:cs="Times New Roman"/>
                <w:sz w:val="24"/>
                <w:szCs w:val="24"/>
                <w:lang w:val="en-US"/>
              </w:rPr>
            </w:pPr>
            <w:r w:rsidRPr="001C0C9F">
              <w:rPr>
                <w:rFonts w:ascii="Times New Roman" w:eastAsia="Times New Roman" w:hAnsi="Times New Roman" w:cs="Times New Roman"/>
                <w:b/>
                <w:bCs/>
                <w:sz w:val="24"/>
                <w:szCs w:val="24"/>
                <w:lang w:val="en-US"/>
              </w:rPr>
              <w:t>Category </w:t>
            </w:r>
            <w:r w:rsidRPr="001C0C9F">
              <w:rPr>
                <w:rFonts w:ascii="Times New Roman" w:eastAsia="Times New Roman" w:hAnsi="Times New Roman" w:cs="Times New Roman"/>
                <w:sz w:val="24"/>
                <w:szCs w:val="24"/>
                <w:lang w:val="en-US"/>
              </w:rPr>
              <w:t> </w:t>
            </w:r>
          </w:p>
        </w:tc>
        <w:tc>
          <w:tcPr>
            <w:tcW w:w="1230" w:type="dxa"/>
            <w:shd w:val="clear" w:color="auto" w:fill="C0C0C0"/>
            <w:hideMark/>
          </w:tcPr>
          <w:p w14:paraId="4D5E6660" w14:textId="77777777" w:rsidR="00A43DB2" w:rsidRPr="001C0C9F" w:rsidRDefault="00A43DB2" w:rsidP="00820FCE">
            <w:pPr>
              <w:textAlignment w:val="baseline"/>
              <w:rPr>
                <w:rFonts w:ascii="Times New Roman" w:eastAsia="Times New Roman" w:hAnsi="Times New Roman" w:cs="Times New Roman"/>
                <w:sz w:val="24"/>
                <w:szCs w:val="24"/>
                <w:lang w:val="en-US"/>
              </w:rPr>
            </w:pPr>
            <w:r w:rsidRPr="001C0C9F">
              <w:rPr>
                <w:rFonts w:ascii="Times New Roman" w:eastAsia="Times New Roman" w:hAnsi="Times New Roman" w:cs="Times New Roman"/>
                <w:b/>
                <w:bCs/>
                <w:sz w:val="24"/>
                <w:szCs w:val="24"/>
                <w:lang w:val="en-US"/>
              </w:rPr>
              <w:t>Course # </w:t>
            </w:r>
            <w:r w:rsidRPr="001C0C9F">
              <w:rPr>
                <w:rFonts w:ascii="Times New Roman" w:eastAsia="Times New Roman" w:hAnsi="Times New Roman" w:cs="Times New Roman"/>
                <w:sz w:val="24"/>
                <w:szCs w:val="24"/>
                <w:lang w:val="en-US"/>
              </w:rPr>
              <w:t> </w:t>
            </w:r>
          </w:p>
        </w:tc>
        <w:tc>
          <w:tcPr>
            <w:tcW w:w="4314" w:type="dxa"/>
            <w:shd w:val="clear" w:color="auto" w:fill="C0C0C0"/>
            <w:hideMark/>
          </w:tcPr>
          <w:p w14:paraId="398A48D7" w14:textId="77777777" w:rsidR="00A43DB2" w:rsidRPr="001C0C9F" w:rsidRDefault="00A43DB2" w:rsidP="00820FCE">
            <w:pPr>
              <w:ind w:right="60"/>
              <w:jc w:val="center"/>
              <w:textAlignment w:val="baseline"/>
              <w:rPr>
                <w:rFonts w:ascii="Times New Roman" w:eastAsia="Times New Roman" w:hAnsi="Times New Roman" w:cs="Times New Roman"/>
                <w:sz w:val="24"/>
                <w:szCs w:val="24"/>
                <w:lang w:val="en-US"/>
              </w:rPr>
            </w:pPr>
            <w:r w:rsidRPr="001C0C9F">
              <w:rPr>
                <w:rFonts w:ascii="Times New Roman" w:eastAsia="Times New Roman" w:hAnsi="Times New Roman" w:cs="Times New Roman"/>
                <w:b/>
                <w:bCs/>
                <w:sz w:val="24"/>
                <w:szCs w:val="24"/>
                <w:lang w:val="en-US"/>
              </w:rPr>
              <w:t>Course Title </w:t>
            </w:r>
            <w:r w:rsidRPr="001C0C9F">
              <w:rPr>
                <w:rFonts w:ascii="Times New Roman" w:eastAsia="Times New Roman" w:hAnsi="Times New Roman" w:cs="Times New Roman"/>
                <w:sz w:val="24"/>
                <w:szCs w:val="24"/>
                <w:lang w:val="en-US"/>
              </w:rPr>
              <w:t> </w:t>
            </w:r>
          </w:p>
        </w:tc>
        <w:tc>
          <w:tcPr>
            <w:tcW w:w="1675" w:type="dxa"/>
            <w:shd w:val="clear" w:color="auto" w:fill="C0C0C0"/>
            <w:hideMark/>
          </w:tcPr>
          <w:p w14:paraId="09194364" w14:textId="77777777" w:rsidR="00A43DB2" w:rsidRPr="001C0C9F" w:rsidRDefault="00A43DB2" w:rsidP="00820FCE">
            <w:pPr>
              <w:jc w:val="both"/>
              <w:textAlignment w:val="baseline"/>
              <w:rPr>
                <w:rFonts w:ascii="Times New Roman" w:eastAsia="Times New Roman" w:hAnsi="Times New Roman" w:cs="Times New Roman"/>
                <w:sz w:val="24"/>
                <w:szCs w:val="24"/>
                <w:lang w:val="en-US"/>
              </w:rPr>
            </w:pPr>
            <w:r w:rsidRPr="001C0C9F">
              <w:rPr>
                <w:rFonts w:ascii="Times New Roman" w:eastAsia="Times New Roman" w:hAnsi="Times New Roman" w:cs="Times New Roman"/>
                <w:b/>
                <w:bCs/>
                <w:sz w:val="24"/>
                <w:szCs w:val="24"/>
                <w:lang w:val="en-US"/>
              </w:rPr>
              <w:t>Credits/Grade </w:t>
            </w:r>
            <w:r w:rsidRPr="001C0C9F">
              <w:rPr>
                <w:rFonts w:ascii="Times New Roman" w:eastAsia="Times New Roman" w:hAnsi="Times New Roman" w:cs="Times New Roman"/>
                <w:sz w:val="24"/>
                <w:szCs w:val="24"/>
                <w:lang w:val="en-US"/>
              </w:rPr>
              <w:t> </w:t>
            </w:r>
          </w:p>
        </w:tc>
      </w:tr>
      <w:tr w:rsidR="00A43DB2" w:rsidRPr="001C0C9F" w14:paraId="1551C437" w14:textId="77777777" w:rsidTr="00820FCE">
        <w:trPr>
          <w:trHeight w:val="390"/>
        </w:trPr>
        <w:tc>
          <w:tcPr>
            <w:tcW w:w="1450" w:type="dxa"/>
            <w:shd w:val="clear" w:color="auto" w:fill="auto"/>
            <w:vAlign w:val="center"/>
          </w:tcPr>
          <w:p w14:paraId="56A0D41B" w14:textId="77777777" w:rsidR="00A43DB2" w:rsidRPr="2925557A" w:rsidRDefault="00A43DB2" w:rsidP="00820FCE">
            <w:pPr>
              <w:textAlignment w:val="baseline"/>
              <w:rPr>
                <w:rFonts w:ascii="Times New Roman" w:eastAsia="Times New Roman" w:hAnsi="Times New Roman" w:cs="Times New Roman"/>
                <w:sz w:val="24"/>
                <w:szCs w:val="24"/>
              </w:rPr>
            </w:pPr>
            <w:r w:rsidRPr="2925557A">
              <w:rPr>
                <w:rFonts w:ascii="Times New Roman" w:eastAsia="Times New Roman" w:hAnsi="Times New Roman" w:cs="Times New Roman"/>
                <w:sz w:val="24"/>
                <w:szCs w:val="24"/>
              </w:rPr>
              <w:t>PEDG</w:t>
            </w:r>
          </w:p>
        </w:tc>
        <w:tc>
          <w:tcPr>
            <w:tcW w:w="1230" w:type="dxa"/>
            <w:shd w:val="clear" w:color="auto" w:fill="auto"/>
            <w:vAlign w:val="center"/>
          </w:tcPr>
          <w:p w14:paraId="72F5E6DF" w14:textId="77777777" w:rsidR="00A43DB2" w:rsidRPr="2925557A" w:rsidRDefault="00A43DB2" w:rsidP="00820FCE">
            <w:pPr>
              <w:rPr>
                <w:rFonts w:ascii="Times New Roman" w:eastAsia="Times New Roman" w:hAnsi="Times New Roman" w:cs="Times New Roman"/>
                <w:sz w:val="24"/>
                <w:szCs w:val="24"/>
              </w:rPr>
            </w:pPr>
            <w:r w:rsidRPr="2925557A">
              <w:rPr>
                <w:rFonts w:ascii="Times New Roman" w:eastAsia="Times New Roman" w:hAnsi="Times New Roman" w:cs="Times New Roman"/>
                <w:sz w:val="24"/>
                <w:szCs w:val="24"/>
              </w:rPr>
              <w:t>5330</w:t>
            </w:r>
          </w:p>
        </w:tc>
        <w:tc>
          <w:tcPr>
            <w:tcW w:w="4314" w:type="dxa"/>
            <w:shd w:val="clear" w:color="auto" w:fill="auto"/>
            <w:vAlign w:val="center"/>
          </w:tcPr>
          <w:p w14:paraId="5EA6FBC3" w14:textId="72251A10" w:rsidR="00A43DB2" w:rsidRPr="2925557A" w:rsidRDefault="00A43DB2" w:rsidP="00820FCE">
            <w:pPr>
              <w:rPr>
                <w:rFonts w:ascii="Times New Roman" w:eastAsia="Times New Roman" w:hAnsi="Times New Roman" w:cs="Times New Roman"/>
                <w:sz w:val="24"/>
                <w:szCs w:val="24"/>
              </w:rPr>
            </w:pPr>
            <w:r w:rsidRPr="7AC2209F">
              <w:rPr>
                <w:rFonts w:ascii="Times New Roman" w:eastAsia="Times New Roman" w:hAnsi="Times New Roman" w:cs="Times New Roman"/>
                <w:sz w:val="24"/>
                <w:szCs w:val="24"/>
              </w:rPr>
              <w:t>Essentials of Effective Teaching</w:t>
            </w:r>
            <w:r w:rsidR="00E8476D" w:rsidRPr="00551B2E">
              <w:rPr>
                <w:rFonts w:ascii="Times New Roman" w:eastAsia="Times New Roman" w:hAnsi="Times New Roman" w:cs="Times New Roman"/>
                <w:color w:val="FF0000"/>
                <w:sz w:val="24"/>
                <w:szCs w:val="24"/>
              </w:rPr>
              <w:t>*</w:t>
            </w:r>
            <w:r w:rsidRPr="7AC2209F">
              <w:rPr>
                <w:rFonts w:ascii="Times New Roman" w:eastAsia="Times New Roman" w:hAnsi="Times New Roman" w:cs="Times New Roman"/>
                <w:sz w:val="24"/>
                <w:szCs w:val="24"/>
              </w:rPr>
              <w:t xml:space="preserve"> </w:t>
            </w:r>
          </w:p>
        </w:tc>
        <w:tc>
          <w:tcPr>
            <w:tcW w:w="1675" w:type="dxa"/>
            <w:shd w:val="clear" w:color="auto" w:fill="auto"/>
            <w:vAlign w:val="center"/>
          </w:tcPr>
          <w:p w14:paraId="47154054" w14:textId="77777777" w:rsidR="00A43DB2" w:rsidRPr="2925557A" w:rsidRDefault="00A43DB2" w:rsidP="00820FCE">
            <w:pPr>
              <w:ind w:right="60"/>
              <w:jc w:val="center"/>
              <w:textAlignment w:val="baseline"/>
              <w:rPr>
                <w:rFonts w:ascii="Times New Roman" w:eastAsia="Times New Roman" w:hAnsi="Times New Roman" w:cs="Times New Roman"/>
                <w:sz w:val="24"/>
                <w:szCs w:val="24"/>
              </w:rPr>
            </w:pPr>
            <w:r w:rsidRPr="2925557A">
              <w:rPr>
                <w:rFonts w:ascii="Times New Roman" w:eastAsia="Times New Roman" w:hAnsi="Times New Roman" w:cs="Times New Roman"/>
                <w:sz w:val="24"/>
                <w:szCs w:val="24"/>
              </w:rPr>
              <w:t>3</w:t>
            </w:r>
          </w:p>
        </w:tc>
      </w:tr>
      <w:tr w:rsidR="00A43DB2" w:rsidRPr="001C0C9F" w14:paraId="5EC1233D" w14:textId="77777777" w:rsidTr="00820FCE">
        <w:trPr>
          <w:trHeight w:val="390"/>
        </w:trPr>
        <w:tc>
          <w:tcPr>
            <w:tcW w:w="1450" w:type="dxa"/>
            <w:shd w:val="clear" w:color="auto" w:fill="auto"/>
            <w:vAlign w:val="center"/>
          </w:tcPr>
          <w:p w14:paraId="7CE12275" w14:textId="77777777" w:rsidR="00A43DB2" w:rsidRPr="2925557A" w:rsidRDefault="00A43DB2" w:rsidP="00820FCE">
            <w:pPr>
              <w:textAlignment w:val="baseline"/>
              <w:rPr>
                <w:rFonts w:ascii="Times New Roman" w:eastAsia="Times New Roman" w:hAnsi="Times New Roman" w:cs="Times New Roman"/>
                <w:sz w:val="24"/>
                <w:szCs w:val="24"/>
              </w:rPr>
            </w:pPr>
            <w:r w:rsidRPr="2925557A">
              <w:rPr>
                <w:rFonts w:ascii="Times New Roman" w:eastAsia="Times New Roman" w:hAnsi="Times New Roman" w:cs="Times New Roman"/>
                <w:sz w:val="24"/>
                <w:szCs w:val="24"/>
              </w:rPr>
              <w:t>PEDG</w:t>
            </w:r>
          </w:p>
        </w:tc>
        <w:tc>
          <w:tcPr>
            <w:tcW w:w="1230" w:type="dxa"/>
            <w:shd w:val="clear" w:color="auto" w:fill="auto"/>
            <w:vAlign w:val="center"/>
          </w:tcPr>
          <w:p w14:paraId="63F3D059" w14:textId="77777777" w:rsidR="00A43DB2" w:rsidRPr="2925557A" w:rsidRDefault="00A43DB2" w:rsidP="00820FCE">
            <w:pPr>
              <w:rPr>
                <w:rFonts w:ascii="Times New Roman" w:eastAsia="Times New Roman" w:hAnsi="Times New Roman" w:cs="Times New Roman"/>
                <w:sz w:val="24"/>
                <w:szCs w:val="24"/>
              </w:rPr>
            </w:pPr>
            <w:r w:rsidRPr="2925557A">
              <w:rPr>
                <w:rFonts w:ascii="Times New Roman" w:eastAsia="Times New Roman" w:hAnsi="Times New Roman" w:cs="Times New Roman"/>
                <w:sz w:val="24"/>
                <w:szCs w:val="24"/>
              </w:rPr>
              <w:t>5350</w:t>
            </w:r>
          </w:p>
        </w:tc>
        <w:tc>
          <w:tcPr>
            <w:tcW w:w="4314" w:type="dxa"/>
            <w:shd w:val="clear" w:color="auto" w:fill="auto"/>
            <w:vAlign w:val="center"/>
          </w:tcPr>
          <w:p w14:paraId="1B8CCB43" w14:textId="1465D3F9" w:rsidR="00A43DB2" w:rsidRPr="2925557A" w:rsidRDefault="00A43DB2" w:rsidP="00820FCE">
            <w:pPr>
              <w:rPr>
                <w:rFonts w:ascii="Times New Roman" w:eastAsia="Times New Roman" w:hAnsi="Times New Roman" w:cs="Times New Roman"/>
                <w:sz w:val="24"/>
                <w:szCs w:val="24"/>
              </w:rPr>
            </w:pPr>
            <w:r w:rsidRPr="7AC2209F">
              <w:rPr>
                <w:rFonts w:ascii="Times New Roman" w:eastAsia="Times New Roman" w:hAnsi="Times New Roman" w:cs="Times New Roman"/>
                <w:sz w:val="24"/>
                <w:szCs w:val="24"/>
              </w:rPr>
              <w:t>The Learning Process</w:t>
            </w:r>
            <w:r w:rsidR="00E8476D" w:rsidRPr="00551B2E">
              <w:rPr>
                <w:rFonts w:ascii="Times New Roman" w:eastAsia="Times New Roman" w:hAnsi="Times New Roman" w:cs="Times New Roman"/>
                <w:color w:val="FF0000"/>
                <w:sz w:val="24"/>
                <w:szCs w:val="24"/>
              </w:rPr>
              <w:t>*</w:t>
            </w:r>
          </w:p>
        </w:tc>
        <w:tc>
          <w:tcPr>
            <w:tcW w:w="1675" w:type="dxa"/>
            <w:shd w:val="clear" w:color="auto" w:fill="auto"/>
            <w:vAlign w:val="center"/>
          </w:tcPr>
          <w:p w14:paraId="035E9685" w14:textId="77777777" w:rsidR="00A43DB2" w:rsidRPr="2925557A" w:rsidRDefault="00A43DB2" w:rsidP="00820FCE">
            <w:pPr>
              <w:ind w:right="60"/>
              <w:jc w:val="center"/>
              <w:textAlignment w:val="baseline"/>
              <w:rPr>
                <w:rFonts w:ascii="Times New Roman" w:eastAsia="Times New Roman" w:hAnsi="Times New Roman" w:cs="Times New Roman"/>
                <w:sz w:val="24"/>
                <w:szCs w:val="24"/>
              </w:rPr>
            </w:pPr>
            <w:r w:rsidRPr="2925557A">
              <w:rPr>
                <w:rFonts w:ascii="Times New Roman" w:eastAsia="Times New Roman" w:hAnsi="Times New Roman" w:cs="Times New Roman"/>
                <w:sz w:val="24"/>
                <w:szCs w:val="24"/>
              </w:rPr>
              <w:t>3</w:t>
            </w:r>
          </w:p>
        </w:tc>
      </w:tr>
      <w:tr w:rsidR="00A43DB2" w:rsidRPr="001C0C9F" w14:paraId="12D97DA3" w14:textId="77777777" w:rsidTr="00820FCE">
        <w:trPr>
          <w:trHeight w:val="390"/>
        </w:trPr>
        <w:tc>
          <w:tcPr>
            <w:tcW w:w="1450" w:type="dxa"/>
            <w:shd w:val="clear" w:color="auto" w:fill="auto"/>
            <w:vAlign w:val="center"/>
          </w:tcPr>
          <w:p w14:paraId="3271BA78" w14:textId="77777777" w:rsidR="00A43DB2" w:rsidRPr="001C0C9F" w:rsidRDefault="00A43DB2" w:rsidP="00820FCE">
            <w:pPr>
              <w:textAlignment w:val="baseline"/>
              <w:rPr>
                <w:rFonts w:ascii="Times New Roman" w:eastAsia="Times New Roman" w:hAnsi="Times New Roman" w:cs="Times New Roman"/>
                <w:sz w:val="24"/>
                <w:szCs w:val="24"/>
                <w:lang w:val="en-US"/>
              </w:rPr>
            </w:pPr>
            <w:r w:rsidRPr="2925557A">
              <w:rPr>
                <w:rFonts w:ascii="Times New Roman" w:eastAsia="Times New Roman" w:hAnsi="Times New Roman" w:cs="Times New Roman"/>
                <w:sz w:val="24"/>
                <w:szCs w:val="24"/>
              </w:rPr>
              <w:t>PEDG</w:t>
            </w:r>
          </w:p>
        </w:tc>
        <w:tc>
          <w:tcPr>
            <w:tcW w:w="1230" w:type="dxa"/>
            <w:shd w:val="clear" w:color="auto" w:fill="auto"/>
            <w:vAlign w:val="center"/>
          </w:tcPr>
          <w:p w14:paraId="500B693B" w14:textId="77777777" w:rsidR="00A43DB2" w:rsidRPr="001C0C9F" w:rsidRDefault="00A43DB2" w:rsidP="00820FCE">
            <w:pPr>
              <w:textAlignment w:val="baseline"/>
              <w:rPr>
                <w:rFonts w:ascii="Times New Roman" w:eastAsia="Times New Roman" w:hAnsi="Times New Roman" w:cs="Times New Roman"/>
                <w:sz w:val="24"/>
                <w:szCs w:val="24"/>
                <w:lang w:val="en-US"/>
              </w:rPr>
            </w:pPr>
            <w:r w:rsidRPr="2925557A">
              <w:rPr>
                <w:rFonts w:ascii="Times New Roman" w:eastAsia="Times New Roman" w:hAnsi="Times New Roman" w:cs="Times New Roman"/>
                <w:sz w:val="24"/>
                <w:szCs w:val="24"/>
              </w:rPr>
              <w:t>5344</w:t>
            </w:r>
          </w:p>
        </w:tc>
        <w:tc>
          <w:tcPr>
            <w:tcW w:w="4314" w:type="dxa"/>
            <w:shd w:val="clear" w:color="auto" w:fill="auto"/>
            <w:vAlign w:val="center"/>
          </w:tcPr>
          <w:p w14:paraId="60D0DBE4" w14:textId="2181AA30" w:rsidR="00A43DB2" w:rsidRPr="001C0C9F" w:rsidRDefault="00A43DB2" w:rsidP="00820FCE">
            <w:pPr>
              <w:textAlignment w:val="baseline"/>
              <w:rPr>
                <w:rFonts w:ascii="Times New Roman" w:eastAsia="Times New Roman" w:hAnsi="Times New Roman" w:cs="Times New Roman"/>
                <w:sz w:val="24"/>
                <w:szCs w:val="24"/>
                <w:lang w:val="en-US"/>
              </w:rPr>
            </w:pPr>
            <w:r w:rsidRPr="7AC2209F">
              <w:rPr>
                <w:rFonts w:ascii="Times New Roman" w:eastAsia="Times New Roman" w:hAnsi="Times New Roman" w:cs="Times New Roman"/>
                <w:sz w:val="24"/>
                <w:szCs w:val="24"/>
              </w:rPr>
              <w:t>School Law</w:t>
            </w:r>
            <w:r w:rsidR="00E8476D" w:rsidRPr="00551B2E">
              <w:rPr>
                <w:rFonts w:ascii="Times New Roman" w:eastAsia="Times New Roman" w:hAnsi="Times New Roman" w:cs="Times New Roman"/>
                <w:color w:val="FF0000"/>
                <w:sz w:val="24"/>
                <w:szCs w:val="24"/>
              </w:rPr>
              <w:t>*</w:t>
            </w:r>
            <w:r w:rsidRPr="7AC2209F">
              <w:rPr>
                <w:rFonts w:ascii="Times New Roman" w:eastAsia="Times New Roman" w:hAnsi="Times New Roman" w:cs="Times New Roman"/>
                <w:sz w:val="24"/>
                <w:szCs w:val="24"/>
              </w:rPr>
              <w:t xml:space="preserve"> </w:t>
            </w:r>
          </w:p>
        </w:tc>
        <w:tc>
          <w:tcPr>
            <w:tcW w:w="1675" w:type="dxa"/>
            <w:shd w:val="clear" w:color="auto" w:fill="auto"/>
            <w:vAlign w:val="center"/>
          </w:tcPr>
          <w:p w14:paraId="4790A367" w14:textId="77777777" w:rsidR="00A43DB2" w:rsidRPr="00BA3FBA" w:rsidRDefault="00A43DB2" w:rsidP="00820FCE">
            <w:pPr>
              <w:jc w:val="center"/>
              <w:rPr>
                <w:rFonts w:ascii="Times New Roman" w:eastAsia="Times New Roman" w:hAnsi="Times New Roman" w:cs="Times New Roman"/>
                <w:sz w:val="24"/>
                <w:szCs w:val="24"/>
              </w:rPr>
            </w:pPr>
            <w:r w:rsidRPr="2925557A">
              <w:rPr>
                <w:rFonts w:ascii="Times New Roman" w:eastAsia="Times New Roman" w:hAnsi="Times New Roman" w:cs="Times New Roman"/>
                <w:sz w:val="24"/>
                <w:szCs w:val="24"/>
              </w:rPr>
              <w:t>3</w:t>
            </w:r>
          </w:p>
        </w:tc>
      </w:tr>
      <w:tr w:rsidR="00A43DB2" w:rsidRPr="001C0C9F" w14:paraId="7B911CE5" w14:textId="77777777" w:rsidTr="00820FCE">
        <w:trPr>
          <w:trHeight w:val="405"/>
        </w:trPr>
        <w:tc>
          <w:tcPr>
            <w:tcW w:w="1450" w:type="dxa"/>
            <w:shd w:val="clear" w:color="auto" w:fill="auto"/>
            <w:vAlign w:val="center"/>
          </w:tcPr>
          <w:p w14:paraId="3CB59A2D" w14:textId="77777777" w:rsidR="00A43DB2" w:rsidRPr="001C0C9F" w:rsidRDefault="00A43DB2" w:rsidP="00820FCE">
            <w:pPr>
              <w:textAlignment w:val="baseline"/>
              <w:rPr>
                <w:rFonts w:ascii="Times New Roman" w:eastAsia="Times New Roman" w:hAnsi="Times New Roman" w:cs="Times New Roman"/>
                <w:sz w:val="24"/>
                <w:szCs w:val="24"/>
                <w:lang w:val="en-US"/>
              </w:rPr>
            </w:pPr>
            <w:r w:rsidRPr="2925557A">
              <w:rPr>
                <w:rFonts w:ascii="Times New Roman" w:eastAsia="Times New Roman" w:hAnsi="Times New Roman" w:cs="Times New Roman"/>
                <w:sz w:val="24"/>
                <w:szCs w:val="24"/>
              </w:rPr>
              <w:t>PEDG</w:t>
            </w:r>
          </w:p>
        </w:tc>
        <w:tc>
          <w:tcPr>
            <w:tcW w:w="1230" w:type="dxa"/>
            <w:shd w:val="clear" w:color="auto" w:fill="auto"/>
            <w:vAlign w:val="center"/>
          </w:tcPr>
          <w:p w14:paraId="1DE88086" w14:textId="77777777" w:rsidR="00A43DB2" w:rsidRDefault="00A43DB2" w:rsidP="00820FCE">
            <w:pPr>
              <w:rPr>
                <w:rFonts w:ascii="Times New Roman" w:eastAsia="Times New Roman" w:hAnsi="Times New Roman" w:cs="Times New Roman"/>
                <w:sz w:val="24"/>
                <w:szCs w:val="24"/>
              </w:rPr>
            </w:pPr>
            <w:r w:rsidRPr="2925557A">
              <w:rPr>
                <w:rFonts w:ascii="Times New Roman" w:eastAsia="Times New Roman" w:hAnsi="Times New Roman" w:cs="Times New Roman"/>
                <w:sz w:val="24"/>
                <w:szCs w:val="24"/>
              </w:rPr>
              <w:t xml:space="preserve">5383 or </w:t>
            </w:r>
          </w:p>
          <w:p w14:paraId="7B9755CA" w14:textId="77777777" w:rsidR="00A43DB2" w:rsidRPr="001C0C9F" w:rsidRDefault="00A43DB2" w:rsidP="00820FCE">
            <w:pPr>
              <w:textAlignment w:val="baseline"/>
              <w:rPr>
                <w:rFonts w:ascii="Times New Roman" w:eastAsia="Times New Roman" w:hAnsi="Times New Roman" w:cs="Times New Roman"/>
                <w:sz w:val="24"/>
                <w:szCs w:val="24"/>
                <w:lang w:val="en-US"/>
              </w:rPr>
            </w:pPr>
            <w:r w:rsidRPr="2925557A">
              <w:rPr>
                <w:rFonts w:ascii="Times New Roman" w:eastAsia="Times New Roman" w:hAnsi="Times New Roman" w:cs="Times New Roman"/>
                <w:sz w:val="24"/>
                <w:szCs w:val="24"/>
              </w:rPr>
              <w:t>4630</w:t>
            </w:r>
          </w:p>
        </w:tc>
        <w:tc>
          <w:tcPr>
            <w:tcW w:w="4314" w:type="dxa"/>
            <w:shd w:val="clear" w:color="auto" w:fill="auto"/>
            <w:vAlign w:val="center"/>
          </w:tcPr>
          <w:p w14:paraId="77C320AA" w14:textId="77777777" w:rsidR="00A43DB2" w:rsidRDefault="00A43DB2" w:rsidP="00820FCE">
            <w:pPr>
              <w:rPr>
                <w:rFonts w:ascii="Times New Roman" w:eastAsia="Times New Roman" w:hAnsi="Times New Roman" w:cs="Times New Roman"/>
                <w:sz w:val="24"/>
                <w:szCs w:val="24"/>
              </w:rPr>
            </w:pPr>
            <w:r w:rsidRPr="2925557A">
              <w:rPr>
                <w:rFonts w:ascii="Times New Roman" w:eastAsia="Times New Roman" w:hAnsi="Times New Roman" w:cs="Times New Roman"/>
                <w:sz w:val="24"/>
                <w:szCs w:val="24"/>
              </w:rPr>
              <w:t xml:space="preserve">Internship or </w:t>
            </w:r>
          </w:p>
          <w:p w14:paraId="13C90462" w14:textId="066AA5CB" w:rsidR="00A43DB2" w:rsidRPr="001C0C9F" w:rsidRDefault="00A43DB2" w:rsidP="00820FCE">
            <w:pPr>
              <w:rPr>
                <w:rFonts w:ascii="Times New Roman" w:eastAsia="Times New Roman" w:hAnsi="Times New Roman" w:cs="Times New Roman"/>
                <w:sz w:val="24"/>
                <w:szCs w:val="24"/>
                <w:lang w:val="en-US"/>
              </w:rPr>
            </w:pPr>
            <w:r w:rsidRPr="7AC2209F">
              <w:rPr>
                <w:rFonts w:ascii="Times New Roman" w:eastAsia="Times New Roman" w:hAnsi="Times New Roman" w:cs="Times New Roman"/>
                <w:sz w:val="24"/>
                <w:szCs w:val="24"/>
              </w:rPr>
              <w:t>Clinical Teaching</w:t>
            </w:r>
            <w:r w:rsidR="00E8476D" w:rsidRPr="00551B2E">
              <w:rPr>
                <w:rFonts w:ascii="Times New Roman" w:eastAsia="Times New Roman" w:hAnsi="Times New Roman" w:cs="Times New Roman"/>
                <w:color w:val="FF0000"/>
                <w:sz w:val="24"/>
                <w:szCs w:val="24"/>
              </w:rPr>
              <w:t>*</w:t>
            </w:r>
            <w:r w:rsidRPr="7AC2209F">
              <w:rPr>
                <w:rFonts w:ascii="Times New Roman" w:eastAsia="Times New Roman" w:hAnsi="Times New Roman" w:cs="Times New Roman"/>
                <w:sz w:val="24"/>
                <w:szCs w:val="24"/>
              </w:rPr>
              <w:t xml:space="preserve"> </w:t>
            </w:r>
          </w:p>
        </w:tc>
        <w:tc>
          <w:tcPr>
            <w:tcW w:w="1675" w:type="dxa"/>
            <w:shd w:val="clear" w:color="auto" w:fill="auto"/>
            <w:vAlign w:val="center"/>
          </w:tcPr>
          <w:p w14:paraId="21B9E95D" w14:textId="77777777" w:rsidR="00A43DB2" w:rsidRDefault="00A43DB2" w:rsidP="00820FCE">
            <w:pPr>
              <w:jc w:val="center"/>
              <w:rPr>
                <w:rFonts w:ascii="Times New Roman" w:eastAsia="Times New Roman" w:hAnsi="Times New Roman" w:cs="Times New Roman"/>
                <w:sz w:val="24"/>
                <w:szCs w:val="24"/>
              </w:rPr>
            </w:pPr>
            <w:r w:rsidRPr="2925557A">
              <w:rPr>
                <w:rFonts w:ascii="Times New Roman" w:eastAsia="Times New Roman" w:hAnsi="Times New Roman" w:cs="Times New Roman"/>
                <w:sz w:val="24"/>
                <w:szCs w:val="24"/>
              </w:rPr>
              <w:t>3</w:t>
            </w:r>
          </w:p>
          <w:p w14:paraId="743A4C61" w14:textId="77777777" w:rsidR="00A43DB2" w:rsidRPr="001C0C9F" w:rsidRDefault="00A43DB2" w:rsidP="00820FCE">
            <w:pPr>
              <w:ind w:right="60"/>
              <w:jc w:val="center"/>
              <w:textAlignment w:val="baseline"/>
              <w:rPr>
                <w:rFonts w:ascii="Times New Roman" w:eastAsia="Times New Roman" w:hAnsi="Times New Roman" w:cs="Times New Roman"/>
                <w:sz w:val="24"/>
                <w:szCs w:val="24"/>
                <w:lang w:val="en-US"/>
              </w:rPr>
            </w:pPr>
          </w:p>
        </w:tc>
      </w:tr>
    </w:tbl>
    <w:p w14:paraId="43B3D174" w14:textId="77777777" w:rsidR="00A43DB2" w:rsidRDefault="00A43DB2" w:rsidP="00A43DB2">
      <w:pPr>
        <w:spacing w:line="300" w:lineRule="auto"/>
      </w:pPr>
      <w:r w:rsidRPr="00551B2E">
        <w:rPr>
          <w:rFonts w:ascii="Times New Roman" w:eastAsia="Times New Roman" w:hAnsi="Times New Roman" w:cs="Times New Roman"/>
          <w:color w:val="FF0000"/>
          <w:sz w:val="24"/>
          <w:szCs w:val="24"/>
        </w:rPr>
        <w:t>*</w:t>
      </w:r>
      <w:r>
        <w:rPr>
          <w:rFonts w:ascii="Times New Roman" w:eastAsia="Times New Roman" w:hAnsi="Times New Roman" w:cs="Times New Roman"/>
          <w:color w:val="FF0000"/>
          <w:sz w:val="24"/>
          <w:szCs w:val="24"/>
        </w:rPr>
        <w:t xml:space="preserve"> </w:t>
      </w:r>
      <w:r w:rsidRPr="7AC2209F">
        <w:rPr>
          <w:rFonts w:ascii="Times New Roman" w:eastAsia="Times New Roman" w:hAnsi="Times New Roman" w:cs="Times New Roman"/>
          <w:b/>
          <w:bCs/>
          <w:color w:val="FF0000"/>
          <w:sz w:val="24"/>
          <w:szCs w:val="24"/>
        </w:rPr>
        <w:t>Students who are already certified teachers are exempt from th</w:t>
      </w:r>
      <w:r>
        <w:rPr>
          <w:rFonts w:ascii="Times New Roman" w:eastAsia="Times New Roman" w:hAnsi="Times New Roman" w:cs="Times New Roman"/>
          <w:b/>
          <w:bCs/>
          <w:color w:val="FF0000"/>
          <w:sz w:val="24"/>
          <w:szCs w:val="24"/>
        </w:rPr>
        <w:t>ese</w:t>
      </w:r>
      <w:r w:rsidRPr="7AC2209F">
        <w:rPr>
          <w:rFonts w:ascii="Times New Roman" w:eastAsia="Times New Roman" w:hAnsi="Times New Roman" w:cs="Times New Roman"/>
          <w:b/>
          <w:bCs/>
          <w:color w:val="FF0000"/>
          <w:sz w:val="24"/>
          <w:szCs w:val="24"/>
        </w:rPr>
        <w:t xml:space="preserve"> course</w:t>
      </w:r>
      <w:r>
        <w:rPr>
          <w:rFonts w:ascii="Times New Roman" w:eastAsia="Times New Roman" w:hAnsi="Times New Roman" w:cs="Times New Roman"/>
          <w:b/>
          <w:bCs/>
          <w:color w:val="FF0000"/>
          <w:sz w:val="24"/>
          <w:szCs w:val="24"/>
        </w:rPr>
        <w:t>s</w:t>
      </w:r>
    </w:p>
    <w:p w14:paraId="090E808B" w14:textId="77777777" w:rsidR="00A43DB2" w:rsidRDefault="00A43DB2" w:rsidP="00A43DB2">
      <w:pPr>
        <w:textAlignment w:val="baseline"/>
        <w:rPr>
          <w:rFonts w:ascii="Times New Roman" w:eastAsia="Times New Roman" w:hAnsi="Times New Roman" w:cs="Times New Roman"/>
          <w:b/>
          <w:bCs/>
          <w:sz w:val="24"/>
          <w:szCs w:val="24"/>
          <w:lang w:val="en-US"/>
        </w:rPr>
      </w:pPr>
    </w:p>
    <w:p w14:paraId="41D90A89" w14:textId="77777777" w:rsidR="00A43DB2" w:rsidRDefault="00A43DB2" w:rsidP="00551B2E">
      <w:pPr>
        <w:tabs>
          <w:tab w:val="left" w:pos="0"/>
        </w:tabs>
        <w:spacing w:line="300" w:lineRule="auto"/>
        <w:jc w:val="center"/>
        <w:rPr>
          <w:rFonts w:ascii="Times New Roman" w:eastAsia="Times New Roman" w:hAnsi="Times New Roman" w:cs="Times New Roman"/>
          <w:b/>
          <w:bCs/>
          <w:sz w:val="24"/>
          <w:szCs w:val="24"/>
        </w:rPr>
      </w:pPr>
    </w:p>
    <w:p w14:paraId="5D5C5C32" w14:textId="4F246239" w:rsidR="00BA3FBA" w:rsidRDefault="00BA3FBA" w:rsidP="00551B2E">
      <w:pPr>
        <w:tabs>
          <w:tab w:val="left" w:pos="0"/>
        </w:tabs>
        <w:spacing w:line="300" w:lineRule="auto"/>
        <w:jc w:val="center"/>
        <w:rPr>
          <w:rFonts w:ascii="Times New Roman" w:eastAsia="Times New Roman" w:hAnsi="Times New Roman" w:cs="Times New Roman"/>
          <w:b/>
          <w:bCs/>
          <w:sz w:val="24"/>
          <w:szCs w:val="24"/>
        </w:rPr>
      </w:pPr>
      <w:r w:rsidRPr="00E12631">
        <w:rPr>
          <w:rFonts w:ascii="Times New Roman" w:eastAsia="Times New Roman" w:hAnsi="Times New Roman" w:cs="Times New Roman"/>
          <w:b/>
          <w:bCs/>
          <w:sz w:val="24"/>
          <w:szCs w:val="24"/>
        </w:rPr>
        <w:lastRenderedPageBreak/>
        <w:t>Sequence of Courses</w:t>
      </w:r>
      <w:r w:rsidRPr="001C0C9F">
        <w:rPr>
          <w:rFonts w:ascii="Times New Roman" w:eastAsia="Times New Roman" w:hAnsi="Times New Roman" w:cs="Times New Roman"/>
          <w:b/>
          <w:bCs/>
          <w:sz w:val="24"/>
          <w:szCs w:val="24"/>
        </w:rPr>
        <w:t xml:space="preserve">: DSDE </w:t>
      </w:r>
      <w:r>
        <w:rPr>
          <w:rFonts w:ascii="Times New Roman" w:eastAsia="Times New Roman" w:hAnsi="Times New Roman" w:cs="Times New Roman"/>
          <w:b/>
          <w:bCs/>
          <w:sz w:val="24"/>
          <w:szCs w:val="24"/>
        </w:rPr>
        <w:t xml:space="preserve">Master of Science program in Deaf Education </w:t>
      </w:r>
    </w:p>
    <w:p w14:paraId="33CB9056" w14:textId="365CD2DD" w:rsidR="00BA3FBA" w:rsidRPr="001C0C9F" w:rsidRDefault="00C109BD" w:rsidP="00551B2E">
      <w:pPr>
        <w:tabs>
          <w:tab w:val="left" w:pos="0"/>
        </w:tabs>
        <w:spacing w:line="30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Capstone</w:t>
      </w:r>
      <w:r w:rsidR="00BA3FBA">
        <w:rPr>
          <w:rFonts w:ascii="Times New Roman" w:eastAsia="Times New Roman" w:hAnsi="Times New Roman" w:cs="Times New Roman"/>
          <w:b/>
          <w:bCs/>
          <w:sz w:val="24"/>
          <w:szCs w:val="24"/>
        </w:rPr>
        <w:t xml:space="preserve"> Track</w:t>
      </w:r>
    </w:p>
    <w:p w14:paraId="4BF5B2BC" w14:textId="77777777" w:rsidR="0088743C" w:rsidRDefault="0088743C" w:rsidP="00551B2E">
      <w:pPr>
        <w:spacing w:line="300" w:lineRule="auto"/>
        <w:textAlignment w:val="baseline"/>
        <w:rPr>
          <w:rFonts w:ascii="Times New Roman" w:eastAsia="Times New Roman" w:hAnsi="Times New Roman" w:cs="Times New Roman"/>
          <w:b/>
          <w:bCs/>
          <w:sz w:val="24"/>
          <w:szCs w:val="24"/>
          <w:lang w:val="en-US"/>
        </w:rPr>
      </w:pPr>
    </w:p>
    <w:p w14:paraId="25E9FADA" w14:textId="7189BBC7" w:rsidR="00BA3FBA" w:rsidRPr="001C0C9F" w:rsidRDefault="00BA3FBA" w:rsidP="00BA3FBA">
      <w:pPr>
        <w:textAlignment w:val="baseline"/>
        <w:rPr>
          <w:rFonts w:ascii="Times New Roman" w:eastAsia="Times New Roman" w:hAnsi="Times New Roman" w:cs="Times New Roman"/>
          <w:b/>
          <w:bCs/>
          <w:sz w:val="18"/>
          <w:szCs w:val="18"/>
          <w:lang w:val="en-US"/>
        </w:rPr>
      </w:pPr>
      <w:r w:rsidRPr="001C0C9F">
        <w:rPr>
          <w:rFonts w:ascii="Times New Roman" w:eastAsia="Times New Roman" w:hAnsi="Times New Roman" w:cs="Times New Roman"/>
          <w:b/>
          <w:bCs/>
          <w:sz w:val="24"/>
          <w:szCs w:val="24"/>
          <w:lang w:val="en-US"/>
        </w:rPr>
        <w:t xml:space="preserve">Year 1: </w:t>
      </w:r>
      <w:r>
        <w:rPr>
          <w:rFonts w:ascii="Times New Roman" w:eastAsia="Times New Roman" w:hAnsi="Times New Roman" w:cs="Times New Roman"/>
          <w:b/>
          <w:bCs/>
          <w:sz w:val="24"/>
          <w:szCs w:val="24"/>
          <w:lang w:val="en-US"/>
        </w:rPr>
        <w:t>Fall</w:t>
      </w:r>
      <w:r w:rsidRPr="001C0C9F">
        <w:rPr>
          <w:rFonts w:ascii="Times New Roman" w:eastAsia="Times New Roman" w:hAnsi="Times New Roman" w:cs="Times New Roman"/>
          <w:b/>
          <w:bCs/>
          <w:sz w:val="24"/>
          <w:szCs w:val="24"/>
          <w:lang w:val="en-US"/>
        </w:rPr>
        <w:t> </w:t>
      </w:r>
    </w:p>
    <w:tbl>
      <w:tblPr>
        <w:tblW w:w="8669" w:type="dxa"/>
        <w:tblInd w:w="645"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1442"/>
        <w:gridCol w:w="1207"/>
        <w:gridCol w:w="4346"/>
        <w:gridCol w:w="1674"/>
      </w:tblGrid>
      <w:tr w:rsidR="00BA3FBA" w:rsidRPr="001C0C9F" w14:paraId="16586C7C" w14:textId="77777777" w:rsidTr="00FF427F">
        <w:trPr>
          <w:trHeight w:val="375"/>
        </w:trPr>
        <w:tc>
          <w:tcPr>
            <w:tcW w:w="1442" w:type="dxa"/>
            <w:shd w:val="clear" w:color="auto" w:fill="C0C0C0"/>
            <w:vAlign w:val="center"/>
            <w:hideMark/>
          </w:tcPr>
          <w:p w14:paraId="1C493D56" w14:textId="77777777" w:rsidR="00BA3FBA" w:rsidRPr="001C0C9F" w:rsidRDefault="00BA3FBA" w:rsidP="00FF427F">
            <w:pPr>
              <w:ind w:right="60"/>
              <w:jc w:val="center"/>
              <w:textAlignment w:val="baseline"/>
              <w:rPr>
                <w:rFonts w:ascii="Times New Roman" w:eastAsia="Times New Roman" w:hAnsi="Times New Roman" w:cs="Times New Roman"/>
                <w:sz w:val="24"/>
                <w:szCs w:val="24"/>
                <w:lang w:val="en-US"/>
              </w:rPr>
            </w:pPr>
            <w:r w:rsidRPr="001C0C9F">
              <w:rPr>
                <w:rFonts w:ascii="Times New Roman" w:eastAsia="Times New Roman" w:hAnsi="Times New Roman" w:cs="Times New Roman"/>
                <w:b/>
                <w:bCs/>
                <w:sz w:val="24"/>
                <w:szCs w:val="24"/>
                <w:lang w:val="en-US"/>
              </w:rPr>
              <w:t>Category</w:t>
            </w:r>
          </w:p>
        </w:tc>
        <w:tc>
          <w:tcPr>
            <w:tcW w:w="1207" w:type="dxa"/>
            <w:shd w:val="clear" w:color="auto" w:fill="C0C0C0"/>
            <w:vAlign w:val="center"/>
            <w:hideMark/>
          </w:tcPr>
          <w:p w14:paraId="40C2D24D" w14:textId="77777777" w:rsidR="00BA3FBA" w:rsidRPr="001C0C9F" w:rsidRDefault="00BA3FBA" w:rsidP="00FF427F">
            <w:pPr>
              <w:jc w:val="center"/>
              <w:textAlignment w:val="baseline"/>
              <w:rPr>
                <w:rFonts w:ascii="Times New Roman" w:eastAsia="Times New Roman" w:hAnsi="Times New Roman" w:cs="Times New Roman"/>
                <w:sz w:val="24"/>
                <w:szCs w:val="24"/>
                <w:lang w:val="en-US"/>
              </w:rPr>
            </w:pPr>
            <w:r w:rsidRPr="001C0C9F">
              <w:rPr>
                <w:rFonts w:ascii="Times New Roman" w:eastAsia="Times New Roman" w:hAnsi="Times New Roman" w:cs="Times New Roman"/>
                <w:b/>
                <w:bCs/>
                <w:sz w:val="24"/>
                <w:szCs w:val="24"/>
                <w:lang w:val="en-US"/>
              </w:rPr>
              <w:t>Course #</w:t>
            </w:r>
          </w:p>
        </w:tc>
        <w:tc>
          <w:tcPr>
            <w:tcW w:w="4346" w:type="dxa"/>
            <w:shd w:val="clear" w:color="auto" w:fill="C0C0C0"/>
            <w:vAlign w:val="center"/>
            <w:hideMark/>
          </w:tcPr>
          <w:p w14:paraId="0D0AA772" w14:textId="77777777" w:rsidR="00BA3FBA" w:rsidRPr="001C0C9F" w:rsidRDefault="00BA3FBA" w:rsidP="00FF427F">
            <w:pPr>
              <w:ind w:right="60"/>
              <w:jc w:val="center"/>
              <w:textAlignment w:val="baseline"/>
              <w:rPr>
                <w:rFonts w:ascii="Times New Roman" w:eastAsia="Times New Roman" w:hAnsi="Times New Roman" w:cs="Times New Roman"/>
                <w:sz w:val="24"/>
                <w:szCs w:val="24"/>
                <w:lang w:val="en-US"/>
              </w:rPr>
            </w:pPr>
            <w:r w:rsidRPr="001C0C9F">
              <w:rPr>
                <w:rFonts w:ascii="Times New Roman" w:eastAsia="Times New Roman" w:hAnsi="Times New Roman" w:cs="Times New Roman"/>
                <w:b/>
                <w:bCs/>
                <w:sz w:val="24"/>
                <w:szCs w:val="24"/>
                <w:lang w:val="en-US"/>
              </w:rPr>
              <w:t>Course Title</w:t>
            </w:r>
          </w:p>
        </w:tc>
        <w:tc>
          <w:tcPr>
            <w:tcW w:w="1674" w:type="dxa"/>
            <w:shd w:val="clear" w:color="auto" w:fill="C0C0C0"/>
            <w:vAlign w:val="center"/>
            <w:hideMark/>
          </w:tcPr>
          <w:p w14:paraId="6CC6813A" w14:textId="77777777" w:rsidR="00BA3FBA" w:rsidRPr="001C0C9F" w:rsidRDefault="00BA3FBA" w:rsidP="00FF427F">
            <w:pPr>
              <w:jc w:val="center"/>
              <w:textAlignment w:val="baseline"/>
              <w:rPr>
                <w:rFonts w:ascii="Times New Roman" w:eastAsia="Times New Roman" w:hAnsi="Times New Roman" w:cs="Times New Roman"/>
                <w:sz w:val="24"/>
                <w:szCs w:val="24"/>
                <w:lang w:val="en-US"/>
              </w:rPr>
            </w:pPr>
            <w:r w:rsidRPr="001C0C9F">
              <w:rPr>
                <w:rFonts w:ascii="Times New Roman" w:eastAsia="Times New Roman" w:hAnsi="Times New Roman" w:cs="Times New Roman"/>
                <w:b/>
                <w:bCs/>
                <w:sz w:val="24"/>
                <w:szCs w:val="24"/>
                <w:lang w:val="en-US"/>
              </w:rPr>
              <w:t>Credits/Grade</w:t>
            </w:r>
          </w:p>
        </w:tc>
      </w:tr>
      <w:tr w:rsidR="00BA3FBA" w:rsidRPr="001C0C9F" w14:paraId="033F4083" w14:textId="77777777" w:rsidTr="00FF427F">
        <w:trPr>
          <w:trHeight w:val="390"/>
        </w:trPr>
        <w:tc>
          <w:tcPr>
            <w:tcW w:w="1442" w:type="dxa"/>
            <w:shd w:val="clear" w:color="auto" w:fill="auto"/>
            <w:vAlign w:val="center"/>
          </w:tcPr>
          <w:p w14:paraId="59467F6D" w14:textId="77777777" w:rsidR="00BA3FBA" w:rsidRPr="001C0C9F" w:rsidRDefault="00BA3FBA" w:rsidP="00FF427F">
            <w:pPr>
              <w:textAlignment w:val="baseline"/>
              <w:rPr>
                <w:rFonts w:ascii="Times New Roman" w:eastAsia="Times New Roman" w:hAnsi="Times New Roman" w:cs="Times New Roman"/>
                <w:sz w:val="24"/>
                <w:szCs w:val="24"/>
                <w:lang w:val="en-US"/>
              </w:rPr>
            </w:pPr>
            <w:r w:rsidRPr="2925557A">
              <w:rPr>
                <w:rFonts w:ascii="Times New Roman" w:eastAsia="Times New Roman" w:hAnsi="Times New Roman" w:cs="Times New Roman"/>
                <w:sz w:val="24"/>
                <w:szCs w:val="24"/>
              </w:rPr>
              <w:t>DSDE</w:t>
            </w:r>
          </w:p>
        </w:tc>
        <w:tc>
          <w:tcPr>
            <w:tcW w:w="1207" w:type="dxa"/>
            <w:shd w:val="clear" w:color="auto" w:fill="auto"/>
            <w:vAlign w:val="center"/>
          </w:tcPr>
          <w:p w14:paraId="00936326" w14:textId="77777777" w:rsidR="00BA3FBA" w:rsidRPr="001C0C9F" w:rsidRDefault="00BA3FBA" w:rsidP="00FF427F">
            <w:pPr>
              <w:textAlignment w:val="baseline"/>
              <w:rPr>
                <w:rFonts w:ascii="Times New Roman" w:eastAsia="Times New Roman" w:hAnsi="Times New Roman" w:cs="Times New Roman"/>
                <w:sz w:val="24"/>
                <w:szCs w:val="24"/>
                <w:lang w:val="en-US"/>
              </w:rPr>
            </w:pPr>
            <w:r w:rsidRPr="2925557A">
              <w:rPr>
                <w:rFonts w:ascii="Times New Roman" w:eastAsia="Times New Roman" w:hAnsi="Times New Roman" w:cs="Times New Roman"/>
                <w:sz w:val="24"/>
                <w:szCs w:val="24"/>
              </w:rPr>
              <w:t>5318</w:t>
            </w:r>
          </w:p>
        </w:tc>
        <w:tc>
          <w:tcPr>
            <w:tcW w:w="4346" w:type="dxa"/>
            <w:shd w:val="clear" w:color="auto" w:fill="auto"/>
            <w:vAlign w:val="center"/>
          </w:tcPr>
          <w:p w14:paraId="314F6785" w14:textId="77777777" w:rsidR="00BA3FBA" w:rsidRPr="006F3DDC" w:rsidRDefault="00BA3FBA" w:rsidP="00FF427F">
            <w:pPr>
              <w:rPr>
                <w:rFonts w:ascii="Times New Roman" w:eastAsia="Times New Roman" w:hAnsi="Times New Roman" w:cs="Times New Roman"/>
                <w:sz w:val="24"/>
                <w:szCs w:val="24"/>
              </w:rPr>
            </w:pPr>
            <w:r w:rsidRPr="2925557A">
              <w:rPr>
                <w:rFonts w:ascii="Times New Roman" w:eastAsia="Times New Roman" w:hAnsi="Times New Roman" w:cs="Times New Roman"/>
                <w:sz w:val="24"/>
                <w:szCs w:val="24"/>
              </w:rPr>
              <w:t>Bilingual Education and Deaf Students</w:t>
            </w:r>
          </w:p>
        </w:tc>
        <w:tc>
          <w:tcPr>
            <w:tcW w:w="1674" w:type="dxa"/>
            <w:shd w:val="clear" w:color="auto" w:fill="auto"/>
            <w:vAlign w:val="center"/>
          </w:tcPr>
          <w:p w14:paraId="4E43346E" w14:textId="77777777" w:rsidR="00BA3FBA" w:rsidRPr="001C0C9F" w:rsidRDefault="00BA3FBA" w:rsidP="00FF427F">
            <w:pPr>
              <w:ind w:right="60"/>
              <w:textAlignment w:val="baseline"/>
              <w:rPr>
                <w:rFonts w:ascii="Times New Roman" w:eastAsia="Times New Roman" w:hAnsi="Times New Roman" w:cs="Times New Roman"/>
                <w:sz w:val="24"/>
                <w:szCs w:val="24"/>
                <w:lang w:val="en-US"/>
              </w:rPr>
            </w:pPr>
            <w:r w:rsidRPr="2925557A">
              <w:rPr>
                <w:rFonts w:ascii="Times New Roman" w:eastAsia="Times New Roman" w:hAnsi="Times New Roman" w:cs="Times New Roman"/>
                <w:sz w:val="24"/>
                <w:szCs w:val="24"/>
              </w:rPr>
              <w:t>3</w:t>
            </w:r>
          </w:p>
        </w:tc>
      </w:tr>
      <w:tr w:rsidR="00BA3FBA" w:rsidRPr="001C0C9F" w14:paraId="352ED009" w14:textId="77777777" w:rsidTr="00FF427F">
        <w:trPr>
          <w:trHeight w:val="390"/>
        </w:trPr>
        <w:tc>
          <w:tcPr>
            <w:tcW w:w="1442" w:type="dxa"/>
            <w:shd w:val="clear" w:color="auto" w:fill="auto"/>
            <w:vAlign w:val="center"/>
          </w:tcPr>
          <w:p w14:paraId="2C9A839C" w14:textId="77777777" w:rsidR="00BA3FBA" w:rsidRPr="001C0C9F" w:rsidRDefault="00BA3FBA" w:rsidP="00FF427F">
            <w:pPr>
              <w:textAlignment w:val="baseline"/>
              <w:rPr>
                <w:rFonts w:ascii="Times New Roman" w:eastAsia="Times New Roman" w:hAnsi="Times New Roman" w:cs="Times New Roman"/>
                <w:sz w:val="24"/>
                <w:szCs w:val="24"/>
                <w:lang w:val="en-US"/>
              </w:rPr>
            </w:pPr>
            <w:r w:rsidRPr="2925557A">
              <w:rPr>
                <w:rFonts w:ascii="Times New Roman" w:eastAsia="Times New Roman" w:hAnsi="Times New Roman" w:cs="Times New Roman"/>
                <w:sz w:val="24"/>
                <w:szCs w:val="24"/>
              </w:rPr>
              <w:t>DSDE</w:t>
            </w:r>
          </w:p>
        </w:tc>
        <w:tc>
          <w:tcPr>
            <w:tcW w:w="1207" w:type="dxa"/>
            <w:shd w:val="clear" w:color="auto" w:fill="auto"/>
            <w:vAlign w:val="center"/>
          </w:tcPr>
          <w:p w14:paraId="3EB7BCFC" w14:textId="77777777" w:rsidR="00BA3FBA" w:rsidRPr="001C0C9F" w:rsidRDefault="00BA3FBA" w:rsidP="00FF427F">
            <w:pPr>
              <w:textAlignment w:val="baseline"/>
              <w:rPr>
                <w:rFonts w:ascii="Times New Roman" w:eastAsia="Times New Roman" w:hAnsi="Times New Roman" w:cs="Times New Roman"/>
                <w:sz w:val="24"/>
                <w:szCs w:val="24"/>
                <w:lang w:val="en-US"/>
              </w:rPr>
            </w:pPr>
            <w:r w:rsidRPr="2925557A">
              <w:rPr>
                <w:rFonts w:ascii="Times New Roman" w:eastAsia="Times New Roman" w:hAnsi="Times New Roman" w:cs="Times New Roman"/>
                <w:sz w:val="24"/>
                <w:szCs w:val="24"/>
              </w:rPr>
              <w:t>5310</w:t>
            </w:r>
          </w:p>
        </w:tc>
        <w:tc>
          <w:tcPr>
            <w:tcW w:w="4346" w:type="dxa"/>
            <w:shd w:val="clear" w:color="auto" w:fill="auto"/>
            <w:vAlign w:val="center"/>
          </w:tcPr>
          <w:p w14:paraId="29D9DAB4" w14:textId="77777777" w:rsidR="00BA3FBA" w:rsidRPr="006F3DDC" w:rsidRDefault="00BA3FBA" w:rsidP="00FF427F">
            <w:pPr>
              <w:rPr>
                <w:rFonts w:ascii="Times New Roman" w:eastAsia="Times New Roman" w:hAnsi="Times New Roman" w:cs="Times New Roman"/>
                <w:sz w:val="24"/>
                <w:szCs w:val="24"/>
              </w:rPr>
            </w:pPr>
            <w:r w:rsidRPr="522B18AB">
              <w:rPr>
                <w:rFonts w:ascii="Times New Roman" w:eastAsia="Times New Roman" w:hAnsi="Times New Roman" w:cs="Times New Roman"/>
                <w:sz w:val="24"/>
                <w:szCs w:val="24"/>
              </w:rPr>
              <w:t>Multicultural Issues in Deafness</w:t>
            </w:r>
          </w:p>
        </w:tc>
        <w:tc>
          <w:tcPr>
            <w:tcW w:w="1674" w:type="dxa"/>
            <w:shd w:val="clear" w:color="auto" w:fill="auto"/>
            <w:vAlign w:val="center"/>
          </w:tcPr>
          <w:p w14:paraId="25A7E5FD" w14:textId="77777777" w:rsidR="00BA3FBA" w:rsidRPr="001C0C9F" w:rsidRDefault="00BA3FBA" w:rsidP="00FF427F">
            <w:pPr>
              <w:ind w:right="60"/>
              <w:textAlignment w:val="baseline"/>
              <w:rPr>
                <w:rFonts w:ascii="Times New Roman" w:eastAsia="Times New Roman" w:hAnsi="Times New Roman" w:cs="Times New Roman"/>
                <w:sz w:val="24"/>
                <w:szCs w:val="24"/>
                <w:lang w:val="en-US"/>
              </w:rPr>
            </w:pPr>
            <w:r w:rsidRPr="2925557A">
              <w:rPr>
                <w:rFonts w:ascii="Times New Roman" w:eastAsia="Times New Roman" w:hAnsi="Times New Roman" w:cs="Times New Roman"/>
                <w:sz w:val="24"/>
                <w:szCs w:val="24"/>
              </w:rPr>
              <w:t>3</w:t>
            </w:r>
          </w:p>
        </w:tc>
      </w:tr>
      <w:tr w:rsidR="00BA3FBA" w:rsidRPr="001C0C9F" w14:paraId="1650032F" w14:textId="77777777" w:rsidTr="00FF427F">
        <w:trPr>
          <w:trHeight w:val="390"/>
        </w:trPr>
        <w:tc>
          <w:tcPr>
            <w:tcW w:w="1442" w:type="dxa"/>
            <w:shd w:val="clear" w:color="auto" w:fill="auto"/>
            <w:vAlign w:val="center"/>
            <w:hideMark/>
          </w:tcPr>
          <w:p w14:paraId="5FEFBACA" w14:textId="77777777" w:rsidR="00BA3FBA" w:rsidRPr="001C0C9F" w:rsidRDefault="00BA3FBA" w:rsidP="00FF427F">
            <w:pPr>
              <w:textAlignment w:val="baseline"/>
              <w:rPr>
                <w:rFonts w:ascii="Times New Roman" w:eastAsia="Times New Roman" w:hAnsi="Times New Roman" w:cs="Times New Roman"/>
                <w:sz w:val="24"/>
                <w:szCs w:val="24"/>
                <w:lang w:val="en-US"/>
              </w:rPr>
            </w:pPr>
            <w:r w:rsidRPr="2925557A">
              <w:rPr>
                <w:rFonts w:ascii="Times New Roman" w:eastAsia="Times New Roman" w:hAnsi="Times New Roman" w:cs="Times New Roman"/>
                <w:sz w:val="24"/>
                <w:szCs w:val="24"/>
              </w:rPr>
              <w:t>DSDE</w:t>
            </w:r>
          </w:p>
        </w:tc>
        <w:tc>
          <w:tcPr>
            <w:tcW w:w="1207" w:type="dxa"/>
            <w:shd w:val="clear" w:color="auto" w:fill="auto"/>
            <w:vAlign w:val="center"/>
            <w:hideMark/>
          </w:tcPr>
          <w:p w14:paraId="0ADDC934" w14:textId="77777777" w:rsidR="00BA3FBA" w:rsidRPr="001C0C9F" w:rsidRDefault="00BA3FBA" w:rsidP="00FF427F">
            <w:pPr>
              <w:textAlignment w:val="baseline"/>
              <w:rPr>
                <w:rFonts w:ascii="Times New Roman" w:eastAsia="Times New Roman" w:hAnsi="Times New Roman" w:cs="Times New Roman"/>
                <w:sz w:val="24"/>
                <w:szCs w:val="24"/>
                <w:lang w:val="en-US"/>
              </w:rPr>
            </w:pPr>
            <w:r w:rsidRPr="2925557A">
              <w:rPr>
                <w:rFonts w:ascii="Times New Roman" w:eastAsia="Times New Roman" w:hAnsi="Times New Roman" w:cs="Times New Roman"/>
                <w:sz w:val="24"/>
                <w:szCs w:val="24"/>
              </w:rPr>
              <w:t>5311</w:t>
            </w:r>
          </w:p>
        </w:tc>
        <w:tc>
          <w:tcPr>
            <w:tcW w:w="4346" w:type="dxa"/>
            <w:shd w:val="clear" w:color="auto" w:fill="auto"/>
            <w:vAlign w:val="center"/>
            <w:hideMark/>
          </w:tcPr>
          <w:p w14:paraId="797C7FFE" w14:textId="77777777" w:rsidR="00BA3FBA" w:rsidRDefault="00BA3FBA" w:rsidP="00FF427F">
            <w:pPr>
              <w:rPr>
                <w:rFonts w:ascii="Times New Roman" w:eastAsia="Times New Roman" w:hAnsi="Times New Roman" w:cs="Times New Roman"/>
                <w:sz w:val="24"/>
                <w:szCs w:val="24"/>
              </w:rPr>
            </w:pPr>
            <w:r w:rsidRPr="2925557A">
              <w:rPr>
                <w:rFonts w:ascii="Times New Roman" w:eastAsia="Times New Roman" w:hAnsi="Times New Roman" w:cs="Times New Roman"/>
                <w:sz w:val="24"/>
                <w:szCs w:val="24"/>
              </w:rPr>
              <w:t>ASL V: Linguistics</w:t>
            </w:r>
          </w:p>
          <w:p w14:paraId="384724A4" w14:textId="77777777" w:rsidR="00BA3FBA" w:rsidRPr="001C0C9F" w:rsidRDefault="00BA3FBA" w:rsidP="00FF427F">
            <w:pPr>
              <w:textAlignment w:val="baseline"/>
              <w:rPr>
                <w:rFonts w:ascii="Times New Roman" w:eastAsia="Times New Roman" w:hAnsi="Times New Roman" w:cs="Times New Roman"/>
                <w:sz w:val="24"/>
                <w:szCs w:val="24"/>
                <w:lang w:val="en-US"/>
              </w:rPr>
            </w:pPr>
          </w:p>
        </w:tc>
        <w:tc>
          <w:tcPr>
            <w:tcW w:w="1674" w:type="dxa"/>
            <w:shd w:val="clear" w:color="auto" w:fill="auto"/>
            <w:vAlign w:val="center"/>
            <w:hideMark/>
          </w:tcPr>
          <w:p w14:paraId="1C557AAD" w14:textId="77777777" w:rsidR="00BA3FBA" w:rsidRPr="001C0C9F" w:rsidRDefault="00BA3FBA" w:rsidP="00FF427F">
            <w:pPr>
              <w:ind w:right="60"/>
              <w:textAlignment w:val="baseline"/>
              <w:rPr>
                <w:rFonts w:ascii="Times New Roman" w:eastAsia="Times New Roman" w:hAnsi="Times New Roman" w:cs="Times New Roman"/>
                <w:sz w:val="24"/>
                <w:szCs w:val="24"/>
                <w:lang w:val="en-US"/>
              </w:rPr>
            </w:pPr>
            <w:r w:rsidRPr="2925557A">
              <w:rPr>
                <w:rFonts w:ascii="Times New Roman" w:eastAsia="Times New Roman" w:hAnsi="Times New Roman" w:cs="Times New Roman"/>
                <w:sz w:val="24"/>
                <w:szCs w:val="24"/>
              </w:rPr>
              <w:t>3</w:t>
            </w:r>
          </w:p>
        </w:tc>
      </w:tr>
      <w:tr w:rsidR="00BA3FBA" w:rsidRPr="001C0C9F" w14:paraId="04E1051C" w14:textId="77777777" w:rsidTr="00FF427F">
        <w:trPr>
          <w:trHeight w:val="405"/>
        </w:trPr>
        <w:tc>
          <w:tcPr>
            <w:tcW w:w="1442" w:type="dxa"/>
            <w:shd w:val="clear" w:color="auto" w:fill="auto"/>
            <w:vAlign w:val="center"/>
            <w:hideMark/>
          </w:tcPr>
          <w:p w14:paraId="1696EEBB" w14:textId="77777777" w:rsidR="00BA3FBA" w:rsidRPr="001C0C9F" w:rsidRDefault="00BA3FBA" w:rsidP="00FF427F">
            <w:pPr>
              <w:textAlignment w:val="baseline"/>
              <w:rPr>
                <w:rFonts w:ascii="Times New Roman" w:eastAsia="Times New Roman" w:hAnsi="Times New Roman" w:cs="Times New Roman"/>
                <w:sz w:val="24"/>
                <w:szCs w:val="24"/>
                <w:lang w:val="en-US"/>
              </w:rPr>
            </w:pPr>
            <w:r w:rsidRPr="2925557A">
              <w:rPr>
                <w:rFonts w:ascii="Times New Roman" w:eastAsia="Times New Roman" w:hAnsi="Times New Roman" w:cs="Times New Roman"/>
                <w:sz w:val="24"/>
                <w:szCs w:val="24"/>
              </w:rPr>
              <w:t>DSDE</w:t>
            </w:r>
          </w:p>
        </w:tc>
        <w:tc>
          <w:tcPr>
            <w:tcW w:w="1207" w:type="dxa"/>
            <w:shd w:val="clear" w:color="auto" w:fill="auto"/>
            <w:vAlign w:val="center"/>
            <w:hideMark/>
          </w:tcPr>
          <w:p w14:paraId="37512871" w14:textId="77777777" w:rsidR="00BA3FBA" w:rsidRPr="001C0C9F" w:rsidRDefault="00BA3FBA" w:rsidP="00FF427F">
            <w:pPr>
              <w:textAlignment w:val="baseline"/>
              <w:rPr>
                <w:rFonts w:ascii="Times New Roman" w:eastAsia="Times New Roman" w:hAnsi="Times New Roman" w:cs="Times New Roman"/>
                <w:sz w:val="24"/>
                <w:szCs w:val="24"/>
                <w:lang w:val="en-US"/>
              </w:rPr>
            </w:pPr>
            <w:r w:rsidRPr="2925557A">
              <w:rPr>
                <w:rFonts w:ascii="Times New Roman" w:eastAsia="Times New Roman" w:hAnsi="Times New Roman" w:cs="Times New Roman"/>
                <w:sz w:val="24"/>
                <w:szCs w:val="24"/>
              </w:rPr>
              <w:t>5321</w:t>
            </w:r>
          </w:p>
        </w:tc>
        <w:tc>
          <w:tcPr>
            <w:tcW w:w="4346" w:type="dxa"/>
            <w:shd w:val="clear" w:color="auto" w:fill="auto"/>
            <w:vAlign w:val="center"/>
            <w:hideMark/>
          </w:tcPr>
          <w:p w14:paraId="3F894CD8" w14:textId="77777777" w:rsidR="00BA3FBA" w:rsidRPr="001C0C9F" w:rsidRDefault="00BA3FBA" w:rsidP="00FF427F">
            <w:pPr>
              <w:textAlignment w:val="baseline"/>
              <w:rPr>
                <w:rFonts w:ascii="Times New Roman" w:eastAsia="Times New Roman" w:hAnsi="Times New Roman" w:cs="Times New Roman"/>
                <w:sz w:val="24"/>
                <w:szCs w:val="24"/>
                <w:lang w:val="en-US"/>
              </w:rPr>
            </w:pPr>
            <w:r w:rsidRPr="2925557A">
              <w:rPr>
                <w:rFonts w:ascii="Times New Roman" w:eastAsia="Times New Roman" w:hAnsi="Times New Roman" w:cs="Times New Roman"/>
                <w:sz w:val="24"/>
                <w:szCs w:val="24"/>
              </w:rPr>
              <w:t>Instructional Design</w:t>
            </w:r>
          </w:p>
        </w:tc>
        <w:tc>
          <w:tcPr>
            <w:tcW w:w="1674" w:type="dxa"/>
            <w:shd w:val="clear" w:color="auto" w:fill="auto"/>
            <w:vAlign w:val="center"/>
            <w:hideMark/>
          </w:tcPr>
          <w:p w14:paraId="1155D37D" w14:textId="77777777" w:rsidR="00BA3FBA" w:rsidRDefault="00BA3FBA" w:rsidP="00FF427F">
            <w:pPr>
              <w:rPr>
                <w:rFonts w:ascii="Times New Roman" w:eastAsia="Times New Roman" w:hAnsi="Times New Roman" w:cs="Times New Roman"/>
                <w:sz w:val="24"/>
                <w:szCs w:val="24"/>
              </w:rPr>
            </w:pPr>
            <w:r w:rsidRPr="2925557A">
              <w:rPr>
                <w:rFonts w:ascii="Times New Roman" w:eastAsia="Times New Roman" w:hAnsi="Times New Roman" w:cs="Times New Roman"/>
                <w:sz w:val="24"/>
                <w:szCs w:val="24"/>
              </w:rPr>
              <w:t>3</w:t>
            </w:r>
          </w:p>
          <w:p w14:paraId="249F0DCC" w14:textId="77777777" w:rsidR="00BA3FBA" w:rsidRPr="001C0C9F" w:rsidRDefault="00BA3FBA" w:rsidP="00FF427F">
            <w:pPr>
              <w:ind w:right="60"/>
              <w:textAlignment w:val="baseline"/>
              <w:rPr>
                <w:rFonts w:ascii="Times New Roman" w:eastAsia="Times New Roman" w:hAnsi="Times New Roman" w:cs="Times New Roman"/>
                <w:sz w:val="24"/>
                <w:szCs w:val="24"/>
                <w:lang w:val="en-US"/>
              </w:rPr>
            </w:pPr>
          </w:p>
        </w:tc>
      </w:tr>
    </w:tbl>
    <w:p w14:paraId="478DA6EA" w14:textId="77777777" w:rsidR="00BA3FBA" w:rsidRPr="001C0C9F" w:rsidRDefault="00BA3FBA" w:rsidP="00BA3FBA">
      <w:pPr>
        <w:textAlignment w:val="baseline"/>
        <w:rPr>
          <w:rFonts w:ascii="Times New Roman" w:eastAsia="Times New Roman" w:hAnsi="Times New Roman" w:cs="Times New Roman"/>
          <w:sz w:val="18"/>
          <w:szCs w:val="18"/>
          <w:lang w:val="en-US"/>
        </w:rPr>
      </w:pPr>
    </w:p>
    <w:p w14:paraId="20492B23" w14:textId="77777777" w:rsidR="00BA3FBA" w:rsidRPr="001C0C9F" w:rsidRDefault="00BA3FBA" w:rsidP="00BA3FBA">
      <w:pPr>
        <w:textAlignment w:val="baseline"/>
        <w:rPr>
          <w:rFonts w:ascii="Times New Roman" w:eastAsia="Times New Roman" w:hAnsi="Times New Roman" w:cs="Times New Roman"/>
          <w:b/>
          <w:bCs/>
          <w:sz w:val="18"/>
          <w:szCs w:val="18"/>
          <w:lang w:val="en-US"/>
        </w:rPr>
      </w:pPr>
      <w:r w:rsidRPr="001C0C9F">
        <w:rPr>
          <w:rFonts w:ascii="Times New Roman" w:eastAsia="Times New Roman" w:hAnsi="Times New Roman" w:cs="Times New Roman"/>
          <w:b/>
          <w:bCs/>
          <w:sz w:val="24"/>
          <w:szCs w:val="24"/>
          <w:lang w:val="en-US"/>
        </w:rPr>
        <w:t xml:space="preserve">Year 1: </w:t>
      </w:r>
      <w:r>
        <w:rPr>
          <w:rFonts w:ascii="Times New Roman" w:eastAsia="Times New Roman" w:hAnsi="Times New Roman" w:cs="Times New Roman"/>
          <w:b/>
          <w:bCs/>
          <w:sz w:val="24"/>
          <w:szCs w:val="24"/>
          <w:lang w:val="en-US"/>
        </w:rPr>
        <w:t>Spring</w:t>
      </w:r>
      <w:r w:rsidRPr="001C0C9F">
        <w:rPr>
          <w:rFonts w:ascii="Times New Roman" w:eastAsia="Times New Roman" w:hAnsi="Times New Roman" w:cs="Times New Roman"/>
          <w:b/>
          <w:bCs/>
          <w:sz w:val="24"/>
          <w:szCs w:val="24"/>
          <w:lang w:val="en-US"/>
        </w:rPr>
        <w:t>  </w:t>
      </w:r>
    </w:p>
    <w:tbl>
      <w:tblPr>
        <w:tblW w:w="8669" w:type="dxa"/>
        <w:tblInd w:w="645"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1453"/>
        <w:gridCol w:w="1225"/>
        <w:gridCol w:w="4316"/>
        <w:gridCol w:w="1675"/>
      </w:tblGrid>
      <w:tr w:rsidR="00BA3FBA" w:rsidRPr="001C0C9F" w14:paraId="02491E06" w14:textId="77777777" w:rsidTr="00FF427F">
        <w:trPr>
          <w:trHeight w:val="375"/>
        </w:trPr>
        <w:tc>
          <w:tcPr>
            <w:tcW w:w="1453" w:type="dxa"/>
            <w:shd w:val="clear" w:color="auto" w:fill="C0C0C0"/>
            <w:hideMark/>
          </w:tcPr>
          <w:p w14:paraId="3208A62C" w14:textId="77777777" w:rsidR="00BA3FBA" w:rsidRPr="001C0C9F" w:rsidRDefault="00BA3FBA" w:rsidP="00FF427F">
            <w:pPr>
              <w:ind w:right="45"/>
              <w:jc w:val="center"/>
              <w:textAlignment w:val="baseline"/>
              <w:rPr>
                <w:rFonts w:ascii="Times New Roman" w:eastAsia="Times New Roman" w:hAnsi="Times New Roman" w:cs="Times New Roman"/>
                <w:sz w:val="24"/>
                <w:szCs w:val="24"/>
                <w:lang w:val="en-US"/>
              </w:rPr>
            </w:pPr>
            <w:r w:rsidRPr="001C0C9F">
              <w:rPr>
                <w:rFonts w:ascii="Times New Roman" w:eastAsia="Times New Roman" w:hAnsi="Times New Roman" w:cs="Times New Roman"/>
                <w:b/>
                <w:bCs/>
                <w:sz w:val="24"/>
                <w:szCs w:val="24"/>
                <w:lang w:val="en-US"/>
              </w:rPr>
              <w:t>Category </w:t>
            </w:r>
            <w:r w:rsidRPr="001C0C9F">
              <w:rPr>
                <w:rFonts w:ascii="Times New Roman" w:eastAsia="Times New Roman" w:hAnsi="Times New Roman" w:cs="Times New Roman"/>
                <w:sz w:val="24"/>
                <w:szCs w:val="24"/>
                <w:lang w:val="en-US"/>
              </w:rPr>
              <w:t> </w:t>
            </w:r>
          </w:p>
        </w:tc>
        <w:tc>
          <w:tcPr>
            <w:tcW w:w="1225" w:type="dxa"/>
            <w:shd w:val="clear" w:color="auto" w:fill="C0C0C0"/>
            <w:hideMark/>
          </w:tcPr>
          <w:p w14:paraId="10DBB244" w14:textId="77777777" w:rsidR="00BA3FBA" w:rsidRPr="001C0C9F" w:rsidRDefault="00BA3FBA" w:rsidP="00FF427F">
            <w:pPr>
              <w:textAlignment w:val="baseline"/>
              <w:rPr>
                <w:rFonts w:ascii="Times New Roman" w:eastAsia="Times New Roman" w:hAnsi="Times New Roman" w:cs="Times New Roman"/>
                <w:sz w:val="24"/>
                <w:szCs w:val="24"/>
                <w:lang w:val="en-US"/>
              </w:rPr>
            </w:pPr>
            <w:r w:rsidRPr="001C0C9F">
              <w:rPr>
                <w:rFonts w:ascii="Times New Roman" w:eastAsia="Times New Roman" w:hAnsi="Times New Roman" w:cs="Times New Roman"/>
                <w:b/>
                <w:bCs/>
                <w:sz w:val="24"/>
                <w:szCs w:val="24"/>
                <w:lang w:val="en-US"/>
              </w:rPr>
              <w:t>Course # </w:t>
            </w:r>
            <w:r w:rsidRPr="001C0C9F">
              <w:rPr>
                <w:rFonts w:ascii="Times New Roman" w:eastAsia="Times New Roman" w:hAnsi="Times New Roman" w:cs="Times New Roman"/>
                <w:sz w:val="24"/>
                <w:szCs w:val="24"/>
                <w:lang w:val="en-US"/>
              </w:rPr>
              <w:t> </w:t>
            </w:r>
          </w:p>
        </w:tc>
        <w:tc>
          <w:tcPr>
            <w:tcW w:w="4316" w:type="dxa"/>
            <w:shd w:val="clear" w:color="auto" w:fill="C0C0C0"/>
            <w:hideMark/>
          </w:tcPr>
          <w:p w14:paraId="57528ABB" w14:textId="77777777" w:rsidR="00BA3FBA" w:rsidRPr="001C0C9F" w:rsidRDefault="00BA3FBA" w:rsidP="00FF427F">
            <w:pPr>
              <w:ind w:right="60"/>
              <w:jc w:val="center"/>
              <w:textAlignment w:val="baseline"/>
              <w:rPr>
                <w:rFonts w:ascii="Times New Roman" w:eastAsia="Times New Roman" w:hAnsi="Times New Roman" w:cs="Times New Roman"/>
                <w:sz w:val="24"/>
                <w:szCs w:val="24"/>
                <w:lang w:val="en-US"/>
              </w:rPr>
            </w:pPr>
            <w:r w:rsidRPr="001C0C9F">
              <w:rPr>
                <w:rFonts w:ascii="Times New Roman" w:eastAsia="Times New Roman" w:hAnsi="Times New Roman" w:cs="Times New Roman"/>
                <w:b/>
                <w:bCs/>
                <w:sz w:val="24"/>
                <w:szCs w:val="24"/>
                <w:lang w:val="en-US"/>
              </w:rPr>
              <w:t>Course Title </w:t>
            </w:r>
            <w:r w:rsidRPr="001C0C9F">
              <w:rPr>
                <w:rFonts w:ascii="Times New Roman" w:eastAsia="Times New Roman" w:hAnsi="Times New Roman" w:cs="Times New Roman"/>
                <w:sz w:val="24"/>
                <w:szCs w:val="24"/>
                <w:lang w:val="en-US"/>
              </w:rPr>
              <w:t> </w:t>
            </w:r>
          </w:p>
        </w:tc>
        <w:tc>
          <w:tcPr>
            <w:tcW w:w="1675" w:type="dxa"/>
            <w:shd w:val="clear" w:color="auto" w:fill="C0C0C0"/>
            <w:hideMark/>
          </w:tcPr>
          <w:p w14:paraId="14A11256" w14:textId="77777777" w:rsidR="00BA3FBA" w:rsidRPr="001C0C9F" w:rsidRDefault="00BA3FBA" w:rsidP="00FF427F">
            <w:pPr>
              <w:jc w:val="both"/>
              <w:textAlignment w:val="baseline"/>
              <w:rPr>
                <w:rFonts w:ascii="Times New Roman" w:eastAsia="Times New Roman" w:hAnsi="Times New Roman" w:cs="Times New Roman"/>
                <w:sz w:val="24"/>
                <w:szCs w:val="24"/>
                <w:lang w:val="en-US"/>
              </w:rPr>
            </w:pPr>
            <w:r w:rsidRPr="001C0C9F">
              <w:rPr>
                <w:rFonts w:ascii="Times New Roman" w:eastAsia="Times New Roman" w:hAnsi="Times New Roman" w:cs="Times New Roman"/>
                <w:b/>
                <w:bCs/>
                <w:sz w:val="24"/>
                <w:szCs w:val="24"/>
                <w:lang w:val="en-US"/>
              </w:rPr>
              <w:t>Credits/Grade </w:t>
            </w:r>
            <w:r w:rsidRPr="001C0C9F">
              <w:rPr>
                <w:rFonts w:ascii="Times New Roman" w:eastAsia="Times New Roman" w:hAnsi="Times New Roman" w:cs="Times New Roman"/>
                <w:sz w:val="24"/>
                <w:szCs w:val="24"/>
                <w:lang w:val="en-US"/>
              </w:rPr>
              <w:t> </w:t>
            </w:r>
          </w:p>
        </w:tc>
      </w:tr>
      <w:tr w:rsidR="00BA3FBA" w:rsidRPr="001C0C9F" w14:paraId="3435F327" w14:textId="77777777" w:rsidTr="00FF427F">
        <w:trPr>
          <w:trHeight w:val="390"/>
        </w:trPr>
        <w:tc>
          <w:tcPr>
            <w:tcW w:w="1453" w:type="dxa"/>
            <w:shd w:val="clear" w:color="auto" w:fill="auto"/>
          </w:tcPr>
          <w:p w14:paraId="4A11892C" w14:textId="77777777" w:rsidR="00BA3FBA" w:rsidRPr="001C0C9F" w:rsidRDefault="00BA3FBA" w:rsidP="00FF427F">
            <w:pPr>
              <w:textAlignment w:val="baseline"/>
              <w:rPr>
                <w:rFonts w:ascii="Times New Roman" w:eastAsia="Times New Roman" w:hAnsi="Times New Roman" w:cs="Times New Roman"/>
                <w:sz w:val="24"/>
                <w:szCs w:val="24"/>
                <w:lang w:val="en-US"/>
              </w:rPr>
            </w:pPr>
            <w:r w:rsidRPr="2925557A">
              <w:rPr>
                <w:rFonts w:ascii="Times New Roman" w:eastAsia="Times New Roman" w:hAnsi="Times New Roman" w:cs="Times New Roman"/>
                <w:sz w:val="24"/>
                <w:szCs w:val="24"/>
              </w:rPr>
              <w:t>DSDE</w:t>
            </w:r>
          </w:p>
        </w:tc>
        <w:tc>
          <w:tcPr>
            <w:tcW w:w="1225" w:type="dxa"/>
            <w:shd w:val="clear" w:color="auto" w:fill="auto"/>
          </w:tcPr>
          <w:p w14:paraId="1DC83149" w14:textId="77777777" w:rsidR="00BA3FBA" w:rsidRPr="001C0C9F" w:rsidRDefault="00BA3FBA" w:rsidP="00FF427F">
            <w:pPr>
              <w:textAlignment w:val="baseline"/>
              <w:rPr>
                <w:rFonts w:ascii="Times New Roman" w:eastAsia="Times New Roman" w:hAnsi="Times New Roman" w:cs="Times New Roman"/>
                <w:sz w:val="24"/>
                <w:szCs w:val="24"/>
                <w:lang w:val="en-US"/>
              </w:rPr>
            </w:pPr>
            <w:r w:rsidRPr="2925557A">
              <w:rPr>
                <w:rFonts w:ascii="Times New Roman" w:eastAsia="Times New Roman" w:hAnsi="Times New Roman" w:cs="Times New Roman"/>
                <w:sz w:val="24"/>
                <w:szCs w:val="24"/>
              </w:rPr>
              <w:t>5328</w:t>
            </w:r>
          </w:p>
        </w:tc>
        <w:tc>
          <w:tcPr>
            <w:tcW w:w="4316" w:type="dxa"/>
            <w:shd w:val="clear" w:color="auto" w:fill="auto"/>
          </w:tcPr>
          <w:p w14:paraId="24176EE6" w14:textId="77777777" w:rsidR="00BA3FBA" w:rsidRPr="006F3DDC" w:rsidRDefault="00BA3FBA" w:rsidP="00FF427F">
            <w:pPr>
              <w:rPr>
                <w:rFonts w:ascii="Times New Roman" w:eastAsia="Times New Roman" w:hAnsi="Times New Roman" w:cs="Times New Roman"/>
                <w:sz w:val="24"/>
                <w:szCs w:val="24"/>
              </w:rPr>
            </w:pPr>
            <w:r w:rsidRPr="522B18AB">
              <w:rPr>
                <w:rFonts w:ascii="Times New Roman" w:eastAsia="Times New Roman" w:hAnsi="Times New Roman" w:cs="Times New Roman"/>
                <w:sz w:val="24"/>
                <w:szCs w:val="24"/>
              </w:rPr>
              <w:t>Multi-disabled Deaf</w:t>
            </w:r>
          </w:p>
        </w:tc>
        <w:tc>
          <w:tcPr>
            <w:tcW w:w="1675" w:type="dxa"/>
            <w:shd w:val="clear" w:color="auto" w:fill="auto"/>
          </w:tcPr>
          <w:p w14:paraId="32063BEE" w14:textId="77777777" w:rsidR="00BA3FBA" w:rsidRPr="001C0C9F" w:rsidRDefault="00BA3FBA" w:rsidP="00FF427F">
            <w:pPr>
              <w:ind w:right="60"/>
              <w:jc w:val="center"/>
              <w:textAlignment w:val="baseline"/>
              <w:rPr>
                <w:rFonts w:ascii="Times New Roman" w:eastAsia="Times New Roman" w:hAnsi="Times New Roman" w:cs="Times New Roman"/>
                <w:sz w:val="24"/>
                <w:szCs w:val="24"/>
                <w:lang w:val="en-US"/>
              </w:rPr>
            </w:pPr>
            <w:r w:rsidRPr="2925557A">
              <w:rPr>
                <w:rFonts w:ascii="Times New Roman" w:eastAsia="Times New Roman" w:hAnsi="Times New Roman" w:cs="Times New Roman"/>
                <w:sz w:val="24"/>
                <w:szCs w:val="24"/>
              </w:rPr>
              <w:t>3</w:t>
            </w:r>
          </w:p>
        </w:tc>
      </w:tr>
      <w:tr w:rsidR="00BA3FBA" w:rsidRPr="001C0C9F" w14:paraId="2C84397A" w14:textId="77777777" w:rsidTr="00FF427F">
        <w:trPr>
          <w:trHeight w:val="390"/>
        </w:trPr>
        <w:tc>
          <w:tcPr>
            <w:tcW w:w="1453" w:type="dxa"/>
            <w:shd w:val="clear" w:color="auto" w:fill="auto"/>
          </w:tcPr>
          <w:p w14:paraId="14BDE2E8" w14:textId="77777777" w:rsidR="00BA3FBA" w:rsidRPr="001C0C9F" w:rsidRDefault="00BA3FBA" w:rsidP="00FF427F">
            <w:pPr>
              <w:textAlignment w:val="baseline"/>
              <w:rPr>
                <w:rFonts w:ascii="Times New Roman" w:eastAsia="Times New Roman" w:hAnsi="Times New Roman" w:cs="Times New Roman"/>
                <w:sz w:val="24"/>
                <w:szCs w:val="24"/>
                <w:lang w:val="en-US"/>
              </w:rPr>
            </w:pPr>
            <w:r w:rsidRPr="2925557A">
              <w:rPr>
                <w:rFonts w:ascii="Times New Roman" w:eastAsia="Times New Roman" w:hAnsi="Times New Roman" w:cs="Times New Roman"/>
                <w:sz w:val="24"/>
                <w:szCs w:val="24"/>
              </w:rPr>
              <w:t>DSDE</w:t>
            </w:r>
          </w:p>
        </w:tc>
        <w:tc>
          <w:tcPr>
            <w:tcW w:w="1225" w:type="dxa"/>
            <w:shd w:val="clear" w:color="auto" w:fill="auto"/>
          </w:tcPr>
          <w:p w14:paraId="53B6998C" w14:textId="77777777" w:rsidR="00BA3FBA" w:rsidRPr="001C0C9F" w:rsidRDefault="00BA3FBA" w:rsidP="00FF427F">
            <w:pPr>
              <w:textAlignment w:val="baseline"/>
              <w:rPr>
                <w:rFonts w:ascii="Times New Roman" w:eastAsia="Times New Roman" w:hAnsi="Times New Roman" w:cs="Times New Roman"/>
                <w:sz w:val="24"/>
                <w:szCs w:val="24"/>
                <w:lang w:val="en-US"/>
              </w:rPr>
            </w:pPr>
            <w:r w:rsidRPr="2925557A">
              <w:rPr>
                <w:rFonts w:ascii="Times New Roman" w:eastAsia="Times New Roman" w:hAnsi="Times New Roman" w:cs="Times New Roman"/>
                <w:sz w:val="24"/>
                <w:szCs w:val="24"/>
              </w:rPr>
              <w:t>5322</w:t>
            </w:r>
          </w:p>
        </w:tc>
        <w:tc>
          <w:tcPr>
            <w:tcW w:w="4316" w:type="dxa"/>
            <w:shd w:val="clear" w:color="auto" w:fill="auto"/>
          </w:tcPr>
          <w:p w14:paraId="1F2D83B3" w14:textId="77777777" w:rsidR="00BA3FBA" w:rsidRPr="006F3DDC" w:rsidRDefault="00BA3FBA" w:rsidP="00FF427F">
            <w:pPr>
              <w:rPr>
                <w:rFonts w:ascii="Times New Roman" w:eastAsia="Times New Roman" w:hAnsi="Times New Roman" w:cs="Times New Roman"/>
                <w:sz w:val="24"/>
                <w:szCs w:val="24"/>
              </w:rPr>
            </w:pPr>
            <w:r w:rsidRPr="2925557A">
              <w:rPr>
                <w:rFonts w:ascii="Times New Roman" w:eastAsia="Times New Roman" w:hAnsi="Times New Roman" w:cs="Times New Roman"/>
                <w:sz w:val="24"/>
                <w:szCs w:val="24"/>
              </w:rPr>
              <w:t>Math &amp; Science</w:t>
            </w:r>
          </w:p>
        </w:tc>
        <w:tc>
          <w:tcPr>
            <w:tcW w:w="1675" w:type="dxa"/>
            <w:shd w:val="clear" w:color="auto" w:fill="auto"/>
          </w:tcPr>
          <w:p w14:paraId="30223CD3" w14:textId="77777777" w:rsidR="00BA3FBA" w:rsidRPr="001C0C9F" w:rsidRDefault="00BA3FBA" w:rsidP="00FF427F">
            <w:pPr>
              <w:ind w:right="60"/>
              <w:jc w:val="center"/>
              <w:textAlignment w:val="baseline"/>
              <w:rPr>
                <w:rFonts w:ascii="Times New Roman" w:eastAsia="Times New Roman" w:hAnsi="Times New Roman" w:cs="Times New Roman"/>
                <w:sz w:val="24"/>
                <w:szCs w:val="24"/>
                <w:lang w:val="en-US"/>
              </w:rPr>
            </w:pPr>
            <w:r w:rsidRPr="2925557A">
              <w:rPr>
                <w:rFonts w:ascii="Times New Roman" w:eastAsia="Times New Roman" w:hAnsi="Times New Roman" w:cs="Times New Roman"/>
                <w:sz w:val="24"/>
                <w:szCs w:val="24"/>
              </w:rPr>
              <w:t>3</w:t>
            </w:r>
          </w:p>
        </w:tc>
      </w:tr>
      <w:tr w:rsidR="00BA3FBA" w:rsidRPr="001C0C9F" w14:paraId="2F077A69" w14:textId="77777777" w:rsidTr="00FF427F">
        <w:trPr>
          <w:trHeight w:val="405"/>
        </w:trPr>
        <w:tc>
          <w:tcPr>
            <w:tcW w:w="1453" w:type="dxa"/>
            <w:shd w:val="clear" w:color="auto" w:fill="auto"/>
          </w:tcPr>
          <w:p w14:paraId="679DDA74" w14:textId="77777777" w:rsidR="00BA3FBA" w:rsidRPr="001C0C9F" w:rsidRDefault="00BA3FBA" w:rsidP="00FF427F">
            <w:pPr>
              <w:textAlignment w:val="baseline"/>
              <w:rPr>
                <w:rFonts w:ascii="Times New Roman" w:eastAsia="Times New Roman" w:hAnsi="Times New Roman" w:cs="Times New Roman"/>
                <w:sz w:val="24"/>
                <w:szCs w:val="24"/>
                <w:lang w:val="en-US"/>
              </w:rPr>
            </w:pPr>
            <w:r w:rsidRPr="2925557A">
              <w:rPr>
                <w:rFonts w:ascii="Times New Roman" w:eastAsia="Times New Roman" w:hAnsi="Times New Roman" w:cs="Times New Roman"/>
                <w:sz w:val="24"/>
                <w:szCs w:val="24"/>
              </w:rPr>
              <w:t>DSDE</w:t>
            </w:r>
          </w:p>
        </w:tc>
        <w:tc>
          <w:tcPr>
            <w:tcW w:w="1225" w:type="dxa"/>
            <w:shd w:val="clear" w:color="auto" w:fill="auto"/>
          </w:tcPr>
          <w:p w14:paraId="2DD28BE1" w14:textId="77777777" w:rsidR="00BA3FBA" w:rsidRPr="001C0C9F" w:rsidRDefault="00BA3FBA" w:rsidP="00FF427F">
            <w:pPr>
              <w:textAlignment w:val="baseline"/>
              <w:rPr>
                <w:rFonts w:ascii="Times New Roman" w:eastAsia="Times New Roman" w:hAnsi="Times New Roman" w:cs="Times New Roman"/>
                <w:sz w:val="24"/>
                <w:szCs w:val="24"/>
                <w:lang w:val="en-US"/>
              </w:rPr>
            </w:pPr>
            <w:r w:rsidRPr="2925557A">
              <w:rPr>
                <w:rFonts w:ascii="Times New Roman" w:eastAsia="Times New Roman" w:hAnsi="Times New Roman" w:cs="Times New Roman"/>
                <w:sz w:val="24"/>
                <w:szCs w:val="24"/>
              </w:rPr>
              <w:t>5319</w:t>
            </w:r>
          </w:p>
        </w:tc>
        <w:tc>
          <w:tcPr>
            <w:tcW w:w="4316" w:type="dxa"/>
            <w:shd w:val="clear" w:color="auto" w:fill="auto"/>
          </w:tcPr>
          <w:p w14:paraId="014CF442" w14:textId="77777777" w:rsidR="00BA3FBA" w:rsidRPr="006F3DDC" w:rsidRDefault="00BA3FBA" w:rsidP="00FF427F">
            <w:pPr>
              <w:rPr>
                <w:rFonts w:ascii="Times New Roman" w:eastAsia="Times New Roman" w:hAnsi="Times New Roman" w:cs="Times New Roman"/>
                <w:sz w:val="24"/>
                <w:szCs w:val="24"/>
              </w:rPr>
            </w:pPr>
            <w:r w:rsidRPr="2925557A">
              <w:rPr>
                <w:rFonts w:ascii="Times New Roman" w:eastAsia="Times New Roman" w:hAnsi="Times New Roman" w:cs="Times New Roman"/>
                <w:sz w:val="24"/>
                <w:szCs w:val="24"/>
              </w:rPr>
              <w:t>Bilingual Literacy and Deaf Students</w:t>
            </w:r>
          </w:p>
        </w:tc>
        <w:tc>
          <w:tcPr>
            <w:tcW w:w="1675" w:type="dxa"/>
            <w:shd w:val="clear" w:color="auto" w:fill="auto"/>
          </w:tcPr>
          <w:p w14:paraId="00434054" w14:textId="77777777" w:rsidR="00BA3FBA" w:rsidRPr="001C0C9F" w:rsidRDefault="00BA3FBA" w:rsidP="00FF427F">
            <w:pPr>
              <w:ind w:right="60"/>
              <w:jc w:val="center"/>
              <w:textAlignment w:val="baseline"/>
              <w:rPr>
                <w:rFonts w:ascii="Times New Roman" w:eastAsia="Times New Roman" w:hAnsi="Times New Roman" w:cs="Times New Roman"/>
                <w:sz w:val="24"/>
                <w:szCs w:val="24"/>
                <w:lang w:val="en-US"/>
              </w:rPr>
            </w:pPr>
            <w:r w:rsidRPr="2925557A">
              <w:rPr>
                <w:rFonts w:ascii="Times New Roman" w:eastAsia="Times New Roman" w:hAnsi="Times New Roman" w:cs="Times New Roman"/>
                <w:sz w:val="24"/>
                <w:szCs w:val="24"/>
              </w:rPr>
              <w:t>3</w:t>
            </w:r>
          </w:p>
        </w:tc>
      </w:tr>
    </w:tbl>
    <w:p w14:paraId="4CEFCD58" w14:textId="77777777" w:rsidR="00BA3FBA" w:rsidRPr="001C0C9F" w:rsidRDefault="00BA3FBA" w:rsidP="00BA3FBA">
      <w:pPr>
        <w:textAlignment w:val="baseline"/>
        <w:rPr>
          <w:rFonts w:ascii="Times New Roman" w:eastAsia="Times New Roman" w:hAnsi="Times New Roman" w:cs="Times New Roman"/>
          <w:sz w:val="18"/>
          <w:szCs w:val="18"/>
          <w:lang w:val="en-US"/>
        </w:rPr>
      </w:pPr>
    </w:p>
    <w:p w14:paraId="26A58A14" w14:textId="77777777" w:rsidR="00BA3FBA" w:rsidRPr="001C0C9F" w:rsidRDefault="00BA3FBA" w:rsidP="00BA3FBA">
      <w:pPr>
        <w:textAlignment w:val="baseline"/>
        <w:rPr>
          <w:rFonts w:ascii="Times New Roman" w:eastAsia="Times New Roman" w:hAnsi="Times New Roman" w:cs="Times New Roman"/>
          <w:b/>
          <w:bCs/>
          <w:sz w:val="24"/>
          <w:szCs w:val="24"/>
          <w:lang w:val="en-US"/>
        </w:rPr>
      </w:pPr>
      <w:r w:rsidRPr="001C0C9F">
        <w:rPr>
          <w:rFonts w:ascii="Times New Roman" w:eastAsia="Times New Roman" w:hAnsi="Times New Roman" w:cs="Times New Roman"/>
          <w:b/>
          <w:bCs/>
          <w:sz w:val="24"/>
          <w:szCs w:val="24"/>
          <w:lang w:val="en-US"/>
        </w:rPr>
        <w:t xml:space="preserve">Year 1: </w:t>
      </w:r>
      <w:r>
        <w:rPr>
          <w:rFonts w:ascii="Times New Roman" w:eastAsia="Times New Roman" w:hAnsi="Times New Roman" w:cs="Times New Roman"/>
          <w:b/>
          <w:bCs/>
          <w:sz w:val="24"/>
          <w:szCs w:val="24"/>
          <w:lang w:val="en-US"/>
        </w:rPr>
        <w:t>Summer 1</w:t>
      </w:r>
    </w:p>
    <w:tbl>
      <w:tblPr>
        <w:tblW w:w="8669" w:type="dxa"/>
        <w:tblInd w:w="645"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1450"/>
        <w:gridCol w:w="1230"/>
        <w:gridCol w:w="4314"/>
        <w:gridCol w:w="1675"/>
      </w:tblGrid>
      <w:tr w:rsidR="00BA3FBA" w:rsidRPr="001C0C9F" w14:paraId="17176C92" w14:textId="77777777" w:rsidTr="00FF427F">
        <w:trPr>
          <w:trHeight w:val="375"/>
        </w:trPr>
        <w:tc>
          <w:tcPr>
            <w:tcW w:w="1450" w:type="dxa"/>
            <w:shd w:val="clear" w:color="auto" w:fill="C0C0C0"/>
            <w:hideMark/>
          </w:tcPr>
          <w:p w14:paraId="37AEE454" w14:textId="77777777" w:rsidR="00BA3FBA" w:rsidRPr="001C0C9F" w:rsidRDefault="00BA3FBA" w:rsidP="00FF427F">
            <w:pPr>
              <w:ind w:right="45"/>
              <w:jc w:val="center"/>
              <w:textAlignment w:val="baseline"/>
              <w:rPr>
                <w:rFonts w:ascii="Times New Roman" w:eastAsia="Times New Roman" w:hAnsi="Times New Roman" w:cs="Times New Roman"/>
                <w:sz w:val="24"/>
                <w:szCs w:val="24"/>
                <w:lang w:val="en-US"/>
              </w:rPr>
            </w:pPr>
            <w:r w:rsidRPr="001C0C9F">
              <w:rPr>
                <w:rFonts w:ascii="Times New Roman" w:eastAsia="Times New Roman" w:hAnsi="Times New Roman" w:cs="Times New Roman"/>
                <w:b/>
                <w:bCs/>
                <w:sz w:val="24"/>
                <w:szCs w:val="24"/>
                <w:lang w:val="en-US"/>
              </w:rPr>
              <w:t>Category </w:t>
            </w:r>
            <w:r w:rsidRPr="001C0C9F">
              <w:rPr>
                <w:rFonts w:ascii="Times New Roman" w:eastAsia="Times New Roman" w:hAnsi="Times New Roman" w:cs="Times New Roman"/>
                <w:sz w:val="24"/>
                <w:szCs w:val="24"/>
                <w:lang w:val="en-US"/>
              </w:rPr>
              <w:t> </w:t>
            </w:r>
          </w:p>
        </w:tc>
        <w:tc>
          <w:tcPr>
            <w:tcW w:w="1230" w:type="dxa"/>
            <w:shd w:val="clear" w:color="auto" w:fill="C0C0C0"/>
            <w:hideMark/>
          </w:tcPr>
          <w:p w14:paraId="4B7A33CC" w14:textId="77777777" w:rsidR="00BA3FBA" w:rsidRPr="001C0C9F" w:rsidRDefault="00BA3FBA" w:rsidP="00FF427F">
            <w:pPr>
              <w:textAlignment w:val="baseline"/>
              <w:rPr>
                <w:rFonts w:ascii="Times New Roman" w:eastAsia="Times New Roman" w:hAnsi="Times New Roman" w:cs="Times New Roman"/>
                <w:sz w:val="24"/>
                <w:szCs w:val="24"/>
                <w:lang w:val="en-US"/>
              </w:rPr>
            </w:pPr>
            <w:r w:rsidRPr="001C0C9F">
              <w:rPr>
                <w:rFonts w:ascii="Times New Roman" w:eastAsia="Times New Roman" w:hAnsi="Times New Roman" w:cs="Times New Roman"/>
                <w:b/>
                <w:bCs/>
                <w:sz w:val="24"/>
                <w:szCs w:val="24"/>
                <w:lang w:val="en-US"/>
              </w:rPr>
              <w:t>Course # </w:t>
            </w:r>
            <w:r w:rsidRPr="001C0C9F">
              <w:rPr>
                <w:rFonts w:ascii="Times New Roman" w:eastAsia="Times New Roman" w:hAnsi="Times New Roman" w:cs="Times New Roman"/>
                <w:sz w:val="24"/>
                <w:szCs w:val="24"/>
                <w:lang w:val="en-US"/>
              </w:rPr>
              <w:t> </w:t>
            </w:r>
          </w:p>
        </w:tc>
        <w:tc>
          <w:tcPr>
            <w:tcW w:w="4314" w:type="dxa"/>
            <w:shd w:val="clear" w:color="auto" w:fill="C0C0C0"/>
            <w:hideMark/>
          </w:tcPr>
          <w:p w14:paraId="2A21E550" w14:textId="77777777" w:rsidR="00BA3FBA" w:rsidRPr="001C0C9F" w:rsidRDefault="00BA3FBA" w:rsidP="00FF427F">
            <w:pPr>
              <w:ind w:right="60"/>
              <w:jc w:val="center"/>
              <w:textAlignment w:val="baseline"/>
              <w:rPr>
                <w:rFonts w:ascii="Times New Roman" w:eastAsia="Times New Roman" w:hAnsi="Times New Roman" w:cs="Times New Roman"/>
                <w:sz w:val="24"/>
                <w:szCs w:val="24"/>
                <w:lang w:val="en-US"/>
              </w:rPr>
            </w:pPr>
            <w:r w:rsidRPr="001C0C9F">
              <w:rPr>
                <w:rFonts w:ascii="Times New Roman" w:eastAsia="Times New Roman" w:hAnsi="Times New Roman" w:cs="Times New Roman"/>
                <w:b/>
                <w:bCs/>
                <w:sz w:val="24"/>
                <w:szCs w:val="24"/>
                <w:lang w:val="en-US"/>
              </w:rPr>
              <w:t>Course Title </w:t>
            </w:r>
            <w:r w:rsidRPr="001C0C9F">
              <w:rPr>
                <w:rFonts w:ascii="Times New Roman" w:eastAsia="Times New Roman" w:hAnsi="Times New Roman" w:cs="Times New Roman"/>
                <w:sz w:val="24"/>
                <w:szCs w:val="24"/>
                <w:lang w:val="en-US"/>
              </w:rPr>
              <w:t> </w:t>
            </w:r>
          </w:p>
        </w:tc>
        <w:tc>
          <w:tcPr>
            <w:tcW w:w="1675" w:type="dxa"/>
            <w:shd w:val="clear" w:color="auto" w:fill="C0C0C0"/>
            <w:hideMark/>
          </w:tcPr>
          <w:p w14:paraId="7166FD7C" w14:textId="77777777" w:rsidR="00BA3FBA" w:rsidRPr="001C0C9F" w:rsidRDefault="00BA3FBA" w:rsidP="00FF427F">
            <w:pPr>
              <w:jc w:val="both"/>
              <w:textAlignment w:val="baseline"/>
              <w:rPr>
                <w:rFonts w:ascii="Times New Roman" w:eastAsia="Times New Roman" w:hAnsi="Times New Roman" w:cs="Times New Roman"/>
                <w:sz w:val="24"/>
                <w:szCs w:val="24"/>
                <w:lang w:val="en-US"/>
              </w:rPr>
            </w:pPr>
            <w:r w:rsidRPr="001C0C9F">
              <w:rPr>
                <w:rFonts w:ascii="Times New Roman" w:eastAsia="Times New Roman" w:hAnsi="Times New Roman" w:cs="Times New Roman"/>
                <w:b/>
                <w:bCs/>
                <w:sz w:val="24"/>
                <w:szCs w:val="24"/>
                <w:lang w:val="en-US"/>
              </w:rPr>
              <w:t>Credits/Grade </w:t>
            </w:r>
            <w:r w:rsidRPr="001C0C9F">
              <w:rPr>
                <w:rFonts w:ascii="Times New Roman" w:eastAsia="Times New Roman" w:hAnsi="Times New Roman" w:cs="Times New Roman"/>
                <w:sz w:val="24"/>
                <w:szCs w:val="24"/>
                <w:lang w:val="en-US"/>
              </w:rPr>
              <w:t> </w:t>
            </w:r>
          </w:p>
        </w:tc>
      </w:tr>
      <w:tr w:rsidR="00BA3FBA" w:rsidRPr="001C0C9F" w14:paraId="34B64DB2" w14:textId="77777777" w:rsidTr="00FF427F">
        <w:trPr>
          <w:trHeight w:val="390"/>
        </w:trPr>
        <w:tc>
          <w:tcPr>
            <w:tcW w:w="1450" w:type="dxa"/>
            <w:shd w:val="clear" w:color="auto" w:fill="auto"/>
            <w:hideMark/>
          </w:tcPr>
          <w:p w14:paraId="78ACCD84" w14:textId="77777777" w:rsidR="00BA3FBA" w:rsidRPr="001C0C9F" w:rsidRDefault="00BA3FBA" w:rsidP="00FF427F">
            <w:pPr>
              <w:textAlignment w:val="baseline"/>
              <w:rPr>
                <w:rFonts w:ascii="Times New Roman" w:eastAsia="Times New Roman" w:hAnsi="Times New Roman" w:cs="Times New Roman"/>
                <w:sz w:val="24"/>
                <w:szCs w:val="24"/>
                <w:lang w:val="en-US"/>
              </w:rPr>
            </w:pPr>
            <w:r w:rsidRPr="2925557A">
              <w:rPr>
                <w:rFonts w:ascii="Times New Roman" w:eastAsia="Times New Roman" w:hAnsi="Times New Roman" w:cs="Times New Roman"/>
                <w:sz w:val="24"/>
                <w:szCs w:val="24"/>
              </w:rPr>
              <w:t>DSDE</w:t>
            </w:r>
          </w:p>
        </w:tc>
        <w:tc>
          <w:tcPr>
            <w:tcW w:w="1230" w:type="dxa"/>
            <w:shd w:val="clear" w:color="auto" w:fill="auto"/>
            <w:hideMark/>
          </w:tcPr>
          <w:p w14:paraId="18552ECD" w14:textId="77777777" w:rsidR="00BA3FBA" w:rsidRDefault="00BA3FBA" w:rsidP="00FF427F">
            <w:pPr>
              <w:rPr>
                <w:rFonts w:ascii="Times New Roman" w:eastAsia="Times New Roman" w:hAnsi="Times New Roman" w:cs="Times New Roman"/>
                <w:sz w:val="24"/>
                <w:szCs w:val="24"/>
              </w:rPr>
            </w:pPr>
            <w:r w:rsidRPr="2925557A">
              <w:rPr>
                <w:rFonts w:ascii="Times New Roman" w:eastAsia="Times New Roman" w:hAnsi="Times New Roman" w:cs="Times New Roman"/>
                <w:sz w:val="24"/>
                <w:szCs w:val="24"/>
              </w:rPr>
              <w:t>5329</w:t>
            </w:r>
          </w:p>
          <w:p w14:paraId="16F12D0A" w14:textId="77777777" w:rsidR="00BA3FBA" w:rsidRPr="001C0C9F" w:rsidRDefault="00BA3FBA" w:rsidP="00FF427F">
            <w:pPr>
              <w:textAlignment w:val="baseline"/>
              <w:rPr>
                <w:rFonts w:ascii="Times New Roman" w:eastAsia="Times New Roman" w:hAnsi="Times New Roman" w:cs="Times New Roman"/>
                <w:sz w:val="24"/>
                <w:szCs w:val="24"/>
                <w:lang w:val="en-US"/>
              </w:rPr>
            </w:pPr>
          </w:p>
        </w:tc>
        <w:tc>
          <w:tcPr>
            <w:tcW w:w="4314" w:type="dxa"/>
            <w:shd w:val="clear" w:color="auto" w:fill="auto"/>
            <w:hideMark/>
          </w:tcPr>
          <w:p w14:paraId="3D59A5CF" w14:textId="77777777" w:rsidR="00BA3FBA" w:rsidRDefault="00BA3FBA" w:rsidP="00FF427F">
            <w:pPr>
              <w:rPr>
                <w:rFonts w:ascii="Times New Roman" w:eastAsia="Times New Roman" w:hAnsi="Times New Roman" w:cs="Times New Roman"/>
                <w:sz w:val="24"/>
                <w:szCs w:val="24"/>
              </w:rPr>
            </w:pPr>
            <w:r w:rsidRPr="2925557A">
              <w:rPr>
                <w:rFonts w:ascii="Times New Roman" w:eastAsia="Times New Roman" w:hAnsi="Times New Roman" w:cs="Times New Roman"/>
                <w:sz w:val="24"/>
                <w:szCs w:val="24"/>
              </w:rPr>
              <w:t>Law and Deafness</w:t>
            </w:r>
          </w:p>
          <w:p w14:paraId="333AD37C" w14:textId="77777777" w:rsidR="00BA3FBA" w:rsidRPr="001C0C9F" w:rsidRDefault="00BA3FBA" w:rsidP="00FF427F">
            <w:pPr>
              <w:textAlignment w:val="baseline"/>
              <w:rPr>
                <w:rFonts w:ascii="Times New Roman" w:eastAsia="Times New Roman" w:hAnsi="Times New Roman" w:cs="Times New Roman"/>
                <w:sz w:val="24"/>
                <w:szCs w:val="24"/>
                <w:lang w:val="en-US"/>
              </w:rPr>
            </w:pPr>
          </w:p>
        </w:tc>
        <w:tc>
          <w:tcPr>
            <w:tcW w:w="1675" w:type="dxa"/>
            <w:shd w:val="clear" w:color="auto" w:fill="auto"/>
            <w:hideMark/>
          </w:tcPr>
          <w:p w14:paraId="72D01B5A" w14:textId="77777777" w:rsidR="00BA3FBA" w:rsidRPr="001C0C9F" w:rsidRDefault="00BA3FBA" w:rsidP="00FF427F">
            <w:pPr>
              <w:ind w:right="60"/>
              <w:jc w:val="center"/>
              <w:textAlignment w:val="baseline"/>
              <w:rPr>
                <w:rFonts w:ascii="Times New Roman" w:eastAsia="Times New Roman" w:hAnsi="Times New Roman" w:cs="Times New Roman"/>
                <w:sz w:val="24"/>
                <w:szCs w:val="24"/>
                <w:lang w:val="en-US"/>
              </w:rPr>
            </w:pPr>
            <w:r w:rsidRPr="2925557A">
              <w:rPr>
                <w:rFonts w:ascii="Times New Roman" w:eastAsia="Times New Roman" w:hAnsi="Times New Roman" w:cs="Times New Roman"/>
                <w:sz w:val="24"/>
                <w:szCs w:val="24"/>
              </w:rPr>
              <w:t>3</w:t>
            </w:r>
          </w:p>
        </w:tc>
      </w:tr>
      <w:tr w:rsidR="00BA3FBA" w:rsidRPr="001C0C9F" w14:paraId="56683E0F" w14:textId="77777777" w:rsidTr="00FF427F">
        <w:trPr>
          <w:trHeight w:val="390"/>
        </w:trPr>
        <w:tc>
          <w:tcPr>
            <w:tcW w:w="1450" w:type="dxa"/>
            <w:shd w:val="clear" w:color="auto" w:fill="auto"/>
          </w:tcPr>
          <w:p w14:paraId="50CF8532" w14:textId="77777777" w:rsidR="00BA3FBA" w:rsidRPr="001C0C9F" w:rsidRDefault="00BA3FBA" w:rsidP="00FF427F">
            <w:pPr>
              <w:textAlignment w:val="baseline"/>
              <w:rPr>
                <w:rFonts w:ascii="Times New Roman" w:eastAsia="Times New Roman" w:hAnsi="Times New Roman" w:cs="Times New Roman"/>
                <w:sz w:val="24"/>
                <w:szCs w:val="24"/>
                <w:lang w:val="en-US"/>
              </w:rPr>
            </w:pPr>
            <w:r w:rsidRPr="2925557A">
              <w:rPr>
                <w:rFonts w:ascii="Times New Roman" w:eastAsia="Times New Roman" w:hAnsi="Times New Roman" w:cs="Times New Roman"/>
                <w:sz w:val="24"/>
                <w:szCs w:val="24"/>
              </w:rPr>
              <w:t>DSDE</w:t>
            </w:r>
          </w:p>
        </w:tc>
        <w:tc>
          <w:tcPr>
            <w:tcW w:w="1230" w:type="dxa"/>
            <w:shd w:val="clear" w:color="auto" w:fill="auto"/>
          </w:tcPr>
          <w:p w14:paraId="4435BFB5" w14:textId="77777777" w:rsidR="00BA3FBA" w:rsidRPr="00E12631" w:rsidRDefault="00BA3FBA" w:rsidP="00FF427F">
            <w:pPr>
              <w:rPr>
                <w:rFonts w:ascii="Times New Roman" w:eastAsia="Times New Roman" w:hAnsi="Times New Roman" w:cs="Times New Roman"/>
                <w:sz w:val="24"/>
                <w:szCs w:val="24"/>
              </w:rPr>
            </w:pPr>
            <w:r w:rsidRPr="2925557A">
              <w:rPr>
                <w:rFonts w:ascii="Times New Roman" w:eastAsia="Times New Roman" w:hAnsi="Times New Roman" w:cs="Times New Roman"/>
                <w:sz w:val="24"/>
                <w:szCs w:val="24"/>
              </w:rPr>
              <w:t>5320</w:t>
            </w:r>
          </w:p>
        </w:tc>
        <w:tc>
          <w:tcPr>
            <w:tcW w:w="4314" w:type="dxa"/>
            <w:shd w:val="clear" w:color="auto" w:fill="auto"/>
          </w:tcPr>
          <w:p w14:paraId="5D0855D9" w14:textId="77777777" w:rsidR="00BA3FBA" w:rsidRPr="00E12631" w:rsidRDefault="00BA3FBA" w:rsidP="00FF427F">
            <w:pPr>
              <w:rPr>
                <w:rFonts w:ascii="Times New Roman" w:eastAsia="Times New Roman" w:hAnsi="Times New Roman" w:cs="Times New Roman"/>
                <w:sz w:val="24"/>
                <w:szCs w:val="24"/>
              </w:rPr>
            </w:pPr>
            <w:r w:rsidRPr="2925557A">
              <w:rPr>
                <w:rFonts w:ascii="Times New Roman" w:eastAsia="Times New Roman" w:hAnsi="Times New Roman" w:cs="Times New Roman"/>
                <w:sz w:val="24"/>
                <w:szCs w:val="24"/>
              </w:rPr>
              <w:t>Bilingual Assessment and Deaf Students</w:t>
            </w:r>
          </w:p>
        </w:tc>
        <w:tc>
          <w:tcPr>
            <w:tcW w:w="1675" w:type="dxa"/>
            <w:shd w:val="clear" w:color="auto" w:fill="auto"/>
          </w:tcPr>
          <w:p w14:paraId="23D25088" w14:textId="77777777" w:rsidR="00BA3FBA" w:rsidRPr="001C0C9F" w:rsidRDefault="00BA3FBA" w:rsidP="00FF427F">
            <w:pPr>
              <w:ind w:right="60"/>
              <w:jc w:val="center"/>
              <w:textAlignment w:val="baseline"/>
              <w:rPr>
                <w:rFonts w:ascii="Times New Roman" w:eastAsia="Times New Roman" w:hAnsi="Times New Roman" w:cs="Times New Roman"/>
                <w:sz w:val="24"/>
                <w:szCs w:val="24"/>
                <w:lang w:val="en-US"/>
              </w:rPr>
            </w:pPr>
            <w:r w:rsidRPr="2925557A">
              <w:rPr>
                <w:rFonts w:ascii="Times New Roman" w:eastAsia="Times New Roman" w:hAnsi="Times New Roman" w:cs="Times New Roman"/>
                <w:sz w:val="24"/>
                <w:szCs w:val="24"/>
              </w:rPr>
              <w:t>3</w:t>
            </w:r>
          </w:p>
        </w:tc>
      </w:tr>
    </w:tbl>
    <w:p w14:paraId="78219851" w14:textId="77777777" w:rsidR="00BA3FBA" w:rsidRPr="001C0C9F" w:rsidRDefault="00BA3FBA" w:rsidP="00BA3FBA">
      <w:pPr>
        <w:textAlignment w:val="baseline"/>
        <w:rPr>
          <w:rFonts w:ascii="Times New Roman" w:eastAsia="Times New Roman" w:hAnsi="Times New Roman" w:cs="Times New Roman"/>
          <w:sz w:val="18"/>
          <w:szCs w:val="18"/>
          <w:lang w:val="en-US"/>
        </w:rPr>
      </w:pPr>
    </w:p>
    <w:p w14:paraId="3BDD5795" w14:textId="77777777" w:rsidR="00BA3FBA" w:rsidRPr="001C0C9F" w:rsidRDefault="00BA3FBA" w:rsidP="00BA3FBA">
      <w:pPr>
        <w:textAlignment w:val="baseline"/>
        <w:rPr>
          <w:rFonts w:ascii="Times New Roman" w:eastAsia="Times New Roman" w:hAnsi="Times New Roman" w:cs="Times New Roman"/>
          <w:b/>
          <w:bCs/>
          <w:sz w:val="24"/>
          <w:szCs w:val="24"/>
          <w:lang w:val="en-US"/>
        </w:rPr>
      </w:pPr>
      <w:r w:rsidRPr="001C0C9F">
        <w:rPr>
          <w:rFonts w:ascii="Times New Roman" w:eastAsia="Times New Roman" w:hAnsi="Times New Roman" w:cs="Times New Roman"/>
          <w:b/>
          <w:bCs/>
          <w:sz w:val="24"/>
          <w:szCs w:val="24"/>
          <w:lang w:val="en-US"/>
        </w:rPr>
        <w:t xml:space="preserve">Year 1: </w:t>
      </w:r>
      <w:r>
        <w:rPr>
          <w:rFonts w:ascii="Times New Roman" w:eastAsia="Times New Roman" w:hAnsi="Times New Roman" w:cs="Times New Roman"/>
          <w:b/>
          <w:bCs/>
          <w:sz w:val="24"/>
          <w:szCs w:val="24"/>
          <w:lang w:val="en-US"/>
        </w:rPr>
        <w:t>Summer 2</w:t>
      </w:r>
    </w:p>
    <w:tbl>
      <w:tblPr>
        <w:tblW w:w="8669" w:type="dxa"/>
        <w:tblInd w:w="645"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1450"/>
        <w:gridCol w:w="1230"/>
        <w:gridCol w:w="4314"/>
        <w:gridCol w:w="1675"/>
      </w:tblGrid>
      <w:tr w:rsidR="00BA3FBA" w:rsidRPr="001C0C9F" w14:paraId="4210D67B" w14:textId="77777777" w:rsidTr="00FF427F">
        <w:trPr>
          <w:trHeight w:val="375"/>
        </w:trPr>
        <w:tc>
          <w:tcPr>
            <w:tcW w:w="1450" w:type="dxa"/>
            <w:shd w:val="clear" w:color="auto" w:fill="C0C0C0"/>
            <w:hideMark/>
          </w:tcPr>
          <w:p w14:paraId="3575C838" w14:textId="77777777" w:rsidR="00BA3FBA" w:rsidRPr="001C0C9F" w:rsidRDefault="00BA3FBA" w:rsidP="00FF427F">
            <w:pPr>
              <w:ind w:right="45"/>
              <w:jc w:val="center"/>
              <w:textAlignment w:val="baseline"/>
              <w:rPr>
                <w:rFonts w:ascii="Times New Roman" w:eastAsia="Times New Roman" w:hAnsi="Times New Roman" w:cs="Times New Roman"/>
                <w:sz w:val="24"/>
                <w:szCs w:val="24"/>
                <w:lang w:val="en-US"/>
              </w:rPr>
            </w:pPr>
            <w:r w:rsidRPr="001C0C9F">
              <w:rPr>
                <w:rFonts w:ascii="Times New Roman" w:eastAsia="Times New Roman" w:hAnsi="Times New Roman" w:cs="Times New Roman"/>
                <w:b/>
                <w:bCs/>
                <w:sz w:val="24"/>
                <w:szCs w:val="24"/>
                <w:lang w:val="en-US"/>
              </w:rPr>
              <w:t>Category </w:t>
            </w:r>
            <w:r w:rsidRPr="001C0C9F">
              <w:rPr>
                <w:rFonts w:ascii="Times New Roman" w:eastAsia="Times New Roman" w:hAnsi="Times New Roman" w:cs="Times New Roman"/>
                <w:sz w:val="24"/>
                <w:szCs w:val="24"/>
                <w:lang w:val="en-US"/>
              </w:rPr>
              <w:t> </w:t>
            </w:r>
          </w:p>
        </w:tc>
        <w:tc>
          <w:tcPr>
            <w:tcW w:w="1230" w:type="dxa"/>
            <w:shd w:val="clear" w:color="auto" w:fill="C0C0C0"/>
            <w:hideMark/>
          </w:tcPr>
          <w:p w14:paraId="028EE510" w14:textId="77777777" w:rsidR="00BA3FBA" w:rsidRPr="001C0C9F" w:rsidRDefault="00BA3FBA" w:rsidP="00FF427F">
            <w:pPr>
              <w:textAlignment w:val="baseline"/>
              <w:rPr>
                <w:rFonts w:ascii="Times New Roman" w:eastAsia="Times New Roman" w:hAnsi="Times New Roman" w:cs="Times New Roman"/>
                <w:sz w:val="24"/>
                <w:szCs w:val="24"/>
                <w:lang w:val="en-US"/>
              </w:rPr>
            </w:pPr>
            <w:r w:rsidRPr="001C0C9F">
              <w:rPr>
                <w:rFonts w:ascii="Times New Roman" w:eastAsia="Times New Roman" w:hAnsi="Times New Roman" w:cs="Times New Roman"/>
                <w:b/>
                <w:bCs/>
                <w:sz w:val="24"/>
                <w:szCs w:val="24"/>
                <w:lang w:val="en-US"/>
              </w:rPr>
              <w:t>Course # </w:t>
            </w:r>
            <w:r w:rsidRPr="001C0C9F">
              <w:rPr>
                <w:rFonts w:ascii="Times New Roman" w:eastAsia="Times New Roman" w:hAnsi="Times New Roman" w:cs="Times New Roman"/>
                <w:sz w:val="24"/>
                <w:szCs w:val="24"/>
                <w:lang w:val="en-US"/>
              </w:rPr>
              <w:t> </w:t>
            </w:r>
          </w:p>
        </w:tc>
        <w:tc>
          <w:tcPr>
            <w:tcW w:w="4314" w:type="dxa"/>
            <w:shd w:val="clear" w:color="auto" w:fill="C0C0C0"/>
            <w:hideMark/>
          </w:tcPr>
          <w:p w14:paraId="3EF64CB0" w14:textId="77777777" w:rsidR="00BA3FBA" w:rsidRPr="001C0C9F" w:rsidRDefault="00BA3FBA" w:rsidP="00FF427F">
            <w:pPr>
              <w:ind w:right="60"/>
              <w:jc w:val="center"/>
              <w:textAlignment w:val="baseline"/>
              <w:rPr>
                <w:rFonts w:ascii="Times New Roman" w:eastAsia="Times New Roman" w:hAnsi="Times New Roman" w:cs="Times New Roman"/>
                <w:sz w:val="24"/>
                <w:szCs w:val="24"/>
                <w:lang w:val="en-US"/>
              </w:rPr>
            </w:pPr>
            <w:r w:rsidRPr="001C0C9F">
              <w:rPr>
                <w:rFonts w:ascii="Times New Roman" w:eastAsia="Times New Roman" w:hAnsi="Times New Roman" w:cs="Times New Roman"/>
                <w:b/>
                <w:bCs/>
                <w:sz w:val="24"/>
                <w:szCs w:val="24"/>
                <w:lang w:val="en-US"/>
              </w:rPr>
              <w:t>Course Title </w:t>
            </w:r>
            <w:r w:rsidRPr="001C0C9F">
              <w:rPr>
                <w:rFonts w:ascii="Times New Roman" w:eastAsia="Times New Roman" w:hAnsi="Times New Roman" w:cs="Times New Roman"/>
                <w:sz w:val="24"/>
                <w:szCs w:val="24"/>
                <w:lang w:val="en-US"/>
              </w:rPr>
              <w:t> </w:t>
            </w:r>
          </w:p>
        </w:tc>
        <w:tc>
          <w:tcPr>
            <w:tcW w:w="1675" w:type="dxa"/>
            <w:shd w:val="clear" w:color="auto" w:fill="C0C0C0"/>
            <w:hideMark/>
          </w:tcPr>
          <w:p w14:paraId="09E8C66C" w14:textId="77777777" w:rsidR="00BA3FBA" w:rsidRPr="001C0C9F" w:rsidRDefault="00BA3FBA" w:rsidP="00FF427F">
            <w:pPr>
              <w:jc w:val="both"/>
              <w:textAlignment w:val="baseline"/>
              <w:rPr>
                <w:rFonts w:ascii="Times New Roman" w:eastAsia="Times New Roman" w:hAnsi="Times New Roman" w:cs="Times New Roman"/>
                <w:sz w:val="24"/>
                <w:szCs w:val="24"/>
                <w:lang w:val="en-US"/>
              </w:rPr>
            </w:pPr>
            <w:r w:rsidRPr="001C0C9F">
              <w:rPr>
                <w:rFonts w:ascii="Times New Roman" w:eastAsia="Times New Roman" w:hAnsi="Times New Roman" w:cs="Times New Roman"/>
                <w:b/>
                <w:bCs/>
                <w:sz w:val="24"/>
                <w:szCs w:val="24"/>
                <w:lang w:val="en-US"/>
              </w:rPr>
              <w:t>Credits/Grade </w:t>
            </w:r>
            <w:r w:rsidRPr="001C0C9F">
              <w:rPr>
                <w:rFonts w:ascii="Times New Roman" w:eastAsia="Times New Roman" w:hAnsi="Times New Roman" w:cs="Times New Roman"/>
                <w:sz w:val="24"/>
                <w:szCs w:val="24"/>
                <w:lang w:val="en-US"/>
              </w:rPr>
              <w:t> </w:t>
            </w:r>
          </w:p>
        </w:tc>
      </w:tr>
      <w:tr w:rsidR="00BA3FBA" w:rsidRPr="001C0C9F" w14:paraId="0A70796B" w14:textId="77777777" w:rsidTr="00FF427F">
        <w:trPr>
          <w:trHeight w:val="390"/>
        </w:trPr>
        <w:tc>
          <w:tcPr>
            <w:tcW w:w="1450" w:type="dxa"/>
            <w:shd w:val="clear" w:color="auto" w:fill="auto"/>
            <w:hideMark/>
          </w:tcPr>
          <w:p w14:paraId="1B00FDD5" w14:textId="77777777" w:rsidR="00BA3FBA" w:rsidRPr="001C0C9F" w:rsidRDefault="00BA3FBA" w:rsidP="00FF427F">
            <w:pPr>
              <w:textAlignment w:val="baseline"/>
              <w:rPr>
                <w:rFonts w:ascii="Times New Roman" w:eastAsia="Times New Roman" w:hAnsi="Times New Roman" w:cs="Times New Roman"/>
                <w:sz w:val="24"/>
                <w:szCs w:val="24"/>
                <w:lang w:val="en-US"/>
              </w:rPr>
            </w:pPr>
            <w:r w:rsidRPr="2925557A">
              <w:rPr>
                <w:rFonts w:ascii="Times New Roman" w:eastAsia="Times New Roman" w:hAnsi="Times New Roman" w:cs="Times New Roman"/>
                <w:sz w:val="24"/>
                <w:szCs w:val="24"/>
              </w:rPr>
              <w:t>DSDE</w:t>
            </w:r>
          </w:p>
        </w:tc>
        <w:tc>
          <w:tcPr>
            <w:tcW w:w="1230" w:type="dxa"/>
            <w:shd w:val="clear" w:color="auto" w:fill="auto"/>
            <w:hideMark/>
          </w:tcPr>
          <w:p w14:paraId="1016A35B" w14:textId="77777777" w:rsidR="00BA3FBA" w:rsidRDefault="00BA3FBA" w:rsidP="00FF427F">
            <w:pPr>
              <w:rPr>
                <w:rFonts w:ascii="Times New Roman" w:eastAsia="Times New Roman" w:hAnsi="Times New Roman" w:cs="Times New Roman"/>
                <w:sz w:val="24"/>
                <w:szCs w:val="24"/>
              </w:rPr>
            </w:pPr>
            <w:r w:rsidRPr="2925557A">
              <w:rPr>
                <w:rFonts w:ascii="Times New Roman" w:eastAsia="Times New Roman" w:hAnsi="Times New Roman" w:cs="Times New Roman"/>
                <w:sz w:val="24"/>
                <w:szCs w:val="24"/>
              </w:rPr>
              <w:t>5313</w:t>
            </w:r>
          </w:p>
          <w:p w14:paraId="4F859EC4" w14:textId="77777777" w:rsidR="00BA3FBA" w:rsidRPr="001C0C9F" w:rsidRDefault="00BA3FBA" w:rsidP="00FF427F">
            <w:pPr>
              <w:textAlignment w:val="baseline"/>
              <w:rPr>
                <w:rFonts w:ascii="Times New Roman" w:eastAsia="Times New Roman" w:hAnsi="Times New Roman" w:cs="Times New Roman"/>
                <w:sz w:val="24"/>
                <w:szCs w:val="24"/>
                <w:lang w:val="en-US"/>
              </w:rPr>
            </w:pPr>
          </w:p>
        </w:tc>
        <w:tc>
          <w:tcPr>
            <w:tcW w:w="4314" w:type="dxa"/>
            <w:shd w:val="clear" w:color="auto" w:fill="auto"/>
            <w:hideMark/>
          </w:tcPr>
          <w:p w14:paraId="5428B4B2" w14:textId="77777777" w:rsidR="00BA3FBA" w:rsidRDefault="00BA3FBA" w:rsidP="00FF427F">
            <w:pPr>
              <w:rPr>
                <w:rFonts w:ascii="Times New Roman" w:eastAsia="Times New Roman" w:hAnsi="Times New Roman" w:cs="Times New Roman"/>
                <w:sz w:val="24"/>
                <w:szCs w:val="24"/>
              </w:rPr>
            </w:pPr>
            <w:r w:rsidRPr="2925557A">
              <w:rPr>
                <w:rFonts w:ascii="Times New Roman" w:eastAsia="Times New Roman" w:hAnsi="Times New Roman" w:cs="Times New Roman"/>
                <w:sz w:val="24"/>
                <w:szCs w:val="24"/>
              </w:rPr>
              <w:t>Speech &amp; Audiology</w:t>
            </w:r>
          </w:p>
          <w:p w14:paraId="38A8F54B" w14:textId="77777777" w:rsidR="00BA3FBA" w:rsidRPr="001C0C9F" w:rsidRDefault="00BA3FBA" w:rsidP="00FF427F">
            <w:pPr>
              <w:textAlignment w:val="baseline"/>
              <w:rPr>
                <w:rFonts w:ascii="Times New Roman" w:eastAsia="Times New Roman" w:hAnsi="Times New Roman" w:cs="Times New Roman"/>
                <w:sz w:val="24"/>
                <w:szCs w:val="24"/>
                <w:lang w:val="en-US"/>
              </w:rPr>
            </w:pPr>
          </w:p>
        </w:tc>
        <w:tc>
          <w:tcPr>
            <w:tcW w:w="1675" w:type="dxa"/>
            <w:shd w:val="clear" w:color="auto" w:fill="auto"/>
            <w:hideMark/>
          </w:tcPr>
          <w:p w14:paraId="44D715EA" w14:textId="77777777" w:rsidR="00BA3FBA" w:rsidRPr="001C0C9F" w:rsidRDefault="00BA3FBA" w:rsidP="00FF427F">
            <w:pPr>
              <w:ind w:right="60"/>
              <w:jc w:val="center"/>
              <w:textAlignment w:val="baseline"/>
              <w:rPr>
                <w:rFonts w:ascii="Times New Roman" w:eastAsia="Times New Roman" w:hAnsi="Times New Roman" w:cs="Times New Roman"/>
                <w:sz w:val="24"/>
                <w:szCs w:val="24"/>
                <w:lang w:val="en-US"/>
              </w:rPr>
            </w:pPr>
            <w:r w:rsidRPr="2925557A">
              <w:rPr>
                <w:rFonts w:ascii="Times New Roman" w:eastAsia="Times New Roman" w:hAnsi="Times New Roman" w:cs="Times New Roman"/>
                <w:sz w:val="24"/>
                <w:szCs w:val="24"/>
              </w:rPr>
              <w:t>3</w:t>
            </w:r>
          </w:p>
        </w:tc>
      </w:tr>
      <w:tr w:rsidR="00BA3FBA" w:rsidRPr="001C0C9F" w14:paraId="427A7DEA" w14:textId="77777777" w:rsidTr="00FF427F">
        <w:trPr>
          <w:trHeight w:val="405"/>
        </w:trPr>
        <w:tc>
          <w:tcPr>
            <w:tcW w:w="1450" w:type="dxa"/>
            <w:shd w:val="clear" w:color="auto" w:fill="auto"/>
          </w:tcPr>
          <w:p w14:paraId="17EEB552" w14:textId="77777777" w:rsidR="00BA3FBA" w:rsidRPr="001C0C9F" w:rsidRDefault="00BA3FBA" w:rsidP="00FF427F">
            <w:pPr>
              <w:textAlignment w:val="baseline"/>
              <w:rPr>
                <w:rFonts w:ascii="Times New Roman" w:eastAsia="Times New Roman" w:hAnsi="Times New Roman" w:cs="Times New Roman"/>
                <w:sz w:val="24"/>
                <w:szCs w:val="24"/>
                <w:lang w:val="en-US"/>
              </w:rPr>
            </w:pPr>
            <w:r w:rsidRPr="2925557A">
              <w:rPr>
                <w:rFonts w:ascii="Times New Roman" w:eastAsia="Times New Roman" w:hAnsi="Times New Roman" w:cs="Times New Roman"/>
                <w:sz w:val="24"/>
                <w:szCs w:val="24"/>
              </w:rPr>
              <w:t>DSDE</w:t>
            </w:r>
          </w:p>
        </w:tc>
        <w:tc>
          <w:tcPr>
            <w:tcW w:w="1230" w:type="dxa"/>
            <w:shd w:val="clear" w:color="auto" w:fill="auto"/>
          </w:tcPr>
          <w:p w14:paraId="3BAECE26" w14:textId="77777777" w:rsidR="00BA3FBA" w:rsidRPr="00E12631" w:rsidRDefault="00BA3FBA" w:rsidP="00FF427F">
            <w:pPr>
              <w:rPr>
                <w:rFonts w:ascii="Times New Roman" w:eastAsia="Times New Roman" w:hAnsi="Times New Roman" w:cs="Times New Roman"/>
                <w:sz w:val="24"/>
                <w:szCs w:val="24"/>
              </w:rPr>
            </w:pPr>
            <w:r w:rsidRPr="2925557A">
              <w:rPr>
                <w:rFonts w:ascii="Times New Roman" w:eastAsia="Times New Roman" w:hAnsi="Times New Roman" w:cs="Times New Roman"/>
                <w:sz w:val="24"/>
                <w:szCs w:val="24"/>
              </w:rPr>
              <w:t>5326</w:t>
            </w:r>
          </w:p>
        </w:tc>
        <w:tc>
          <w:tcPr>
            <w:tcW w:w="4314" w:type="dxa"/>
            <w:shd w:val="clear" w:color="auto" w:fill="auto"/>
          </w:tcPr>
          <w:p w14:paraId="3C276CF5" w14:textId="77777777" w:rsidR="00BA3FBA" w:rsidRPr="00E12631" w:rsidRDefault="00BA3FBA" w:rsidP="00FF427F">
            <w:pPr>
              <w:rPr>
                <w:rFonts w:ascii="Times New Roman" w:eastAsia="Times New Roman" w:hAnsi="Times New Roman" w:cs="Times New Roman"/>
                <w:sz w:val="24"/>
                <w:szCs w:val="24"/>
              </w:rPr>
            </w:pPr>
            <w:r w:rsidRPr="2925557A">
              <w:rPr>
                <w:rFonts w:ascii="Times New Roman" w:eastAsia="Times New Roman" w:hAnsi="Times New Roman" w:cs="Times New Roman"/>
                <w:sz w:val="24"/>
                <w:szCs w:val="24"/>
              </w:rPr>
              <w:t>Psychology of the Deaf</w:t>
            </w:r>
          </w:p>
        </w:tc>
        <w:tc>
          <w:tcPr>
            <w:tcW w:w="1675" w:type="dxa"/>
            <w:shd w:val="clear" w:color="auto" w:fill="auto"/>
          </w:tcPr>
          <w:p w14:paraId="4F8BD516" w14:textId="77777777" w:rsidR="00BA3FBA" w:rsidRPr="001C0C9F" w:rsidRDefault="00BA3FBA" w:rsidP="00FF427F">
            <w:pPr>
              <w:ind w:right="60"/>
              <w:jc w:val="center"/>
              <w:textAlignment w:val="baseline"/>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w:t>
            </w:r>
          </w:p>
        </w:tc>
      </w:tr>
    </w:tbl>
    <w:p w14:paraId="703D5A70" w14:textId="77777777" w:rsidR="00BA3FBA" w:rsidRPr="001C0C9F" w:rsidRDefault="00BA3FBA" w:rsidP="00BA3FBA">
      <w:pPr>
        <w:textAlignment w:val="baseline"/>
        <w:rPr>
          <w:rFonts w:ascii="Times New Roman" w:eastAsia="Times New Roman" w:hAnsi="Times New Roman" w:cs="Times New Roman"/>
          <w:sz w:val="18"/>
          <w:szCs w:val="18"/>
          <w:lang w:val="en-US"/>
        </w:rPr>
      </w:pPr>
    </w:p>
    <w:p w14:paraId="7CC3721F" w14:textId="77777777" w:rsidR="00BA3FBA" w:rsidRDefault="00BA3FBA" w:rsidP="00BA3FBA">
      <w:pPr>
        <w:textAlignment w:val="baseline"/>
        <w:rPr>
          <w:rFonts w:ascii="Times New Roman" w:eastAsia="Times New Roman" w:hAnsi="Times New Roman" w:cs="Times New Roman"/>
          <w:b/>
          <w:bCs/>
          <w:sz w:val="24"/>
          <w:szCs w:val="24"/>
          <w:lang w:val="en-US"/>
        </w:rPr>
      </w:pPr>
      <w:r w:rsidRPr="001C0C9F">
        <w:rPr>
          <w:rFonts w:ascii="Times New Roman" w:eastAsia="Times New Roman" w:hAnsi="Times New Roman" w:cs="Times New Roman"/>
          <w:b/>
          <w:bCs/>
          <w:sz w:val="24"/>
          <w:szCs w:val="24"/>
          <w:lang w:val="en-US"/>
        </w:rPr>
        <w:t xml:space="preserve">Year 2: </w:t>
      </w:r>
    </w:p>
    <w:p w14:paraId="70FDFDC7" w14:textId="77777777" w:rsidR="00BA3FBA" w:rsidRPr="006C1773" w:rsidRDefault="00BA3FBA" w:rsidP="00BA3FBA">
      <w:pPr>
        <w:rPr>
          <w:rFonts w:ascii="Times New Roman" w:eastAsia="Times New Roman" w:hAnsi="Times New Roman" w:cs="Times New Roman"/>
          <w:b/>
          <w:bCs/>
          <w:sz w:val="24"/>
          <w:szCs w:val="24"/>
        </w:rPr>
      </w:pPr>
      <w:r w:rsidRPr="2925557A">
        <w:rPr>
          <w:rFonts w:ascii="Times New Roman" w:eastAsia="Times New Roman" w:hAnsi="Times New Roman" w:cs="Times New Roman"/>
          <w:b/>
          <w:bCs/>
          <w:sz w:val="24"/>
          <w:szCs w:val="24"/>
        </w:rPr>
        <w:t>These courses are offered in fall/spring/summer unless otherwise noted</w:t>
      </w:r>
    </w:p>
    <w:tbl>
      <w:tblPr>
        <w:tblW w:w="8669" w:type="dxa"/>
        <w:tblInd w:w="645"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1450"/>
        <w:gridCol w:w="1230"/>
        <w:gridCol w:w="4314"/>
        <w:gridCol w:w="1675"/>
      </w:tblGrid>
      <w:tr w:rsidR="00BA3FBA" w:rsidRPr="001C0C9F" w14:paraId="117523D4" w14:textId="77777777" w:rsidTr="00FF427F">
        <w:trPr>
          <w:trHeight w:val="375"/>
        </w:trPr>
        <w:tc>
          <w:tcPr>
            <w:tcW w:w="1450" w:type="dxa"/>
            <w:shd w:val="clear" w:color="auto" w:fill="C0C0C0"/>
            <w:hideMark/>
          </w:tcPr>
          <w:p w14:paraId="5AFDB87F" w14:textId="77777777" w:rsidR="00BA3FBA" w:rsidRPr="001C0C9F" w:rsidRDefault="00BA3FBA" w:rsidP="00FF427F">
            <w:pPr>
              <w:ind w:right="45"/>
              <w:jc w:val="center"/>
              <w:textAlignment w:val="baseline"/>
              <w:rPr>
                <w:rFonts w:ascii="Times New Roman" w:eastAsia="Times New Roman" w:hAnsi="Times New Roman" w:cs="Times New Roman"/>
                <w:sz w:val="24"/>
                <w:szCs w:val="24"/>
                <w:lang w:val="en-US"/>
              </w:rPr>
            </w:pPr>
            <w:r w:rsidRPr="001C0C9F">
              <w:rPr>
                <w:rFonts w:ascii="Times New Roman" w:eastAsia="Times New Roman" w:hAnsi="Times New Roman" w:cs="Times New Roman"/>
                <w:b/>
                <w:bCs/>
                <w:sz w:val="24"/>
                <w:szCs w:val="24"/>
                <w:lang w:val="en-US"/>
              </w:rPr>
              <w:t>Category </w:t>
            </w:r>
            <w:r w:rsidRPr="001C0C9F">
              <w:rPr>
                <w:rFonts w:ascii="Times New Roman" w:eastAsia="Times New Roman" w:hAnsi="Times New Roman" w:cs="Times New Roman"/>
                <w:sz w:val="24"/>
                <w:szCs w:val="24"/>
                <w:lang w:val="en-US"/>
              </w:rPr>
              <w:t> </w:t>
            </w:r>
          </w:p>
        </w:tc>
        <w:tc>
          <w:tcPr>
            <w:tcW w:w="1230" w:type="dxa"/>
            <w:shd w:val="clear" w:color="auto" w:fill="C0C0C0"/>
            <w:hideMark/>
          </w:tcPr>
          <w:p w14:paraId="529BCE0E" w14:textId="77777777" w:rsidR="00BA3FBA" w:rsidRPr="001C0C9F" w:rsidRDefault="00BA3FBA" w:rsidP="00FF427F">
            <w:pPr>
              <w:textAlignment w:val="baseline"/>
              <w:rPr>
                <w:rFonts w:ascii="Times New Roman" w:eastAsia="Times New Roman" w:hAnsi="Times New Roman" w:cs="Times New Roman"/>
                <w:sz w:val="24"/>
                <w:szCs w:val="24"/>
                <w:lang w:val="en-US"/>
              </w:rPr>
            </w:pPr>
            <w:r w:rsidRPr="001C0C9F">
              <w:rPr>
                <w:rFonts w:ascii="Times New Roman" w:eastAsia="Times New Roman" w:hAnsi="Times New Roman" w:cs="Times New Roman"/>
                <w:b/>
                <w:bCs/>
                <w:sz w:val="24"/>
                <w:szCs w:val="24"/>
                <w:lang w:val="en-US"/>
              </w:rPr>
              <w:t>Course # </w:t>
            </w:r>
            <w:r w:rsidRPr="001C0C9F">
              <w:rPr>
                <w:rFonts w:ascii="Times New Roman" w:eastAsia="Times New Roman" w:hAnsi="Times New Roman" w:cs="Times New Roman"/>
                <w:sz w:val="24"/>
                <w:szCs w:val="24"/>
                <w:lang w:val="en-US"/>
              </w:rPr>
              <w:t> </w:t>
            </w:r>
          </w:p>
        </w:tc>
        <w:tc>
          <w:tcPr>
            <w:tcW w:w="4314" w:type="dxa"/>
            <w:shd w:val="clear" w:color="auto" w:fill="C0C0C0"/>
            <w:hideMark/>
          </w:tcPr>
          <w:p w14:paraId="3E3CDAD5" w14:textId="77777777" w:rsidR="00BA3FBA" w:rsidRPr="001C0C9F" w:rsidRDefault="00BA3FBA" w:rsidP="00FF427F">
            <w:pPr>
              <w:ind w:right="60"/>
              <w:jc w:val="center"/>
              <w:textAlignment w:val="baseline"/>
              <w:rPr>
                <w:rFonts w:ascii="Times New Roman" w:eastAsia="Times New Roman" w:hAnsi="Times New Roman" w:cs="Times New Roman"/>
                <w:sz w:val="24"/>
                <w:szCs w:val="24"/>
                <w:lang w:val="en-US"/>
              </w:rPr>
            </w:pPr>
            <w:r w:rsidRPr="001C0C9F">
              <w:rPr>
                <w:rFonts w:ascii="Times New Roman" w:eastAsia="Times New Roman" w:hAnsi="Times New Roman" w:cs="Times New Roman"/>
                <w:b/>
                <w:bCs/>
                <w:sz w:val="24"/>
                <w:szCs w:val="24"/>
                <w:lang w:val="en-US"/>
              </w:rPr>
              <w:t>Course Title </w:t>
            </w:r>
            <w:r w:rsidRPr="001C0C9F">
              <w:rPr>
                <w:rFonts w:ascii="Times New Roman" w:eastAsia="Times New Roman" w:hAnsi="Times New Roman" w:cs="Times New Roman"/>
                <w:sz w:val="24"/>
                <w:szCs w:val="24"/>
                <w:lang w:val="en-US"/>
              </w:rPr>
              <w:t> </w:t>
            </w:r>
          </w:p>
        </w:tc>
        <w:tc>
          <w:tcPr>
            <w:tcW w:w="1675" w:type="dxa"/>
            <w:shd w:val="clear" w:color="auto" w:fill="C0C0C0"/>
            <w:hideMark/>
          </w:tcPr>
          <w:p w14:paraId="3FA3FEDC" w14:textId="77777777" w:rsidR="00BA3FBA" w:rsidRPr="001C0C9F" w:rsidRDefault="00BA3FBA" w:rsidP="00FF427F">
            <w:pPr>
              <w:jc w:val="both"/>
              <w:textAlignment w:val="baseline"/>
              <w:rPr>
                <w:rFonts w:ascii="Times New Roman" w:eastAsia="Times New Roman" w:hAnsi="Times New Roman" w:cs="Times New Roman"/>
                <w:sz w:val="24"/>
                <w:szCs w:val="24"/>
                <w:lang w:val="en-US"/>
              </w:rPr>
            </w:pPr>
            <w:r w:rsidRPr="001C0C9F">
              <w:rPr>
                <w:rFonts w:ascii="Times New Roman" w:eastAsia="Times New Roman" w:hAnsi="Times New Roman" w:cs="Times New Roman"/>
                <w:b/>
                <w:bCs/>
                <w:sz w:val="24"/>
                <w:szCs w:val="24"/>
                <w:lang w:val="en-US"/>
              </w:rPr>
              <w:t>Credits/Grade </w:t>
            </w:r>
            <w:r w:rsidRPr="001C0C9F">
              <w:rPr>
                <w:rFonts w:ascii="Times New Roman" w:eastAsia="Times New Roman" w:hAnsi="Times New Roman" w:cs="Times New Roman"/>
                <w:sz w:val="24"/>
                <w:szCs w:val="24"/>
                <w:lang w:val="en-US"/>
              </w:rPr>
              <w:t> </w:t>
            </w:r>
          </w:p>
        </w:tc>
      </w:tr>
      <w:tr w:rsidR="00BA3FBA" w:rsidRPr="001C0C9F" w14:paraId="3C3C0E06" w14:textId="77777777" w:rsidTr="00FF427F">
        <w:trPr>
          <w:trHeight w:val="390"/>
        </w:trPr>
        <w:tc>
          <w:tcPr>
            <w:tcW w:w="1450" w:type="dxa"/>
            <w:shd w:val="clear" w:color="auto" w:fill="auto"/>
            <w:hideMark/>
          </w:tcPr>
          <w:p w14:paraId="55EC30B0" w14:textId="77777777" w:rsidR="00BA3FBA" w:rsidRPr="001C0C9F" w:rsidRDefault="00BA3FBA" w:rsidP="00FF427F">
            <w:pPr>
              <w:textAlignment w:val="baseline"/>
              <w:rPr>
                <w:rFonts w:ascii="Times New Roman" w:eastAsia="Times New Roman" w:hAnsi="Times New Roman" w:cs="Times New Roman"/>
                <w:sz w:val="24"/>
                <w:szCs w:val="24"/>
                <w:lang w:val="en-US"/>
              </w:rPr>
            </w:pPr>
            <w:r w:rsidRPr="2925557A">
              <w:rPr>
                <w:rFonts w:ascii="Times New Roman" w:eastAsia="Times New Roman" w:hAnsi="Times New Roman" w:cs="Times New Roman"/>
                <w:sz w:val="24"/>
                <w:szCs w:val="24"/>
              </w:rPr>
              <w:t>DSDE</w:t>
            </w:r>
          </w:p>
        </w:tc>
        <w:tc>
          <w:tcPr>
            <w:tcW w:w="1230" w:type="dxa"/>
            <w:shd w:val="clear" w:color="auto" w:fill="auto"/>
            <w:hideMark/>
          </w:tcPr>
          <w:p w14:paraId="6114C460" w14:textId="77777777" w:rsidR="00BA3FBA" w:rsidRPr="006C1773" w:rsidRDefault="00BA3FBA" w:rsidP="00FF427F">
            <w:pPr>
              <w:rPr>
                <w:rFonts w:ascii="Times New Roman" w:eastAsia="Times New Roman" w:hAnsi="Times New Roman" w:cs="Times New Roman"/>
                <w:sz w:val="24"/>
                <w:szCs w:val="24"/>
              </w:rPr>
            </w:pPr>
            <w:r w:rsidRPr="2925557A">
              <w:rPr>
                <w:rFonts w:ascii="Times New Roman" w:eastAsia="Times New Roman" w:hAnsi="Times New Roman" w:cs="Times New Roman"/>
                <w:sz w:val="24"/>
                <w:szCs w:val="24"/>
              </w:rPr>
              <w:t>5390</w:t>
            </w:r>
          </w:p>
          <w:p w14:paraId="74BE7B0D" w14:textId="77777777" w:rsidR="00BA3FBA" w:rsidRPr="001C0C9F" w:rsidRDefault="00BA3FBA" w:rsidP="00FF427F">
            <w:pPr>
              <w:textAlignment w:val="baseline"/>
              <w:rPr>
                <w:rFonts w:ascii="Times New Roman" w:eastAsia="Times New Roman" w:hAnsi="Times New Roman" w:cs="Times New Roman"/>
                <w:sz w:val="24"/>
                <w:szCs w:val="24"/>
                <w:lang w:val="en-US"/>
              </w:rPr>
            </w:pPr>
          </w:p>
        </w:tc>
        <w:tc>
          <w:tcPr>
            <w:tcW w:w="4314" w:type="dxa"/>
            <w:shd w:val="clear" w:color="auto" w:fill="auto"/>
            <w:hideMark/>
          </w:tcPr>
          <w:p w14:paraId="4A839C4E" w14:textId="1DAC2FC0" w:rsidR="00BA3FBA" w:rsidRPr="006C1773" w:rsidRDefault="00C109BD" w:rsidP="00FF427F">
            <w:pPr>
              <w:rPr>
                <w:rFonts w:ascii="Times New Roman" w:eastAsia="Times New Roman" w:hAnsi="Times New Roman" w:cs="Times New Roman"/>
                <w:sz w:val="24"/>
                <w:szCs w:val="24"/>
              </w:rPr>
            </w:pPr>
            <w:r>
              <w:rPr>
                <w:rFonts w:ascii="Times New Roman" w:eastAsia="Times New Roman" w:hAnsi="Times New Roman" w:cs="Times New Roman"/>
                <w:sz w:val="24"/>
                <w:szCs w:val="24"/>
              </w:rPr>
              <w:t>Capstone</w:t>
            </w:r>
          </w:p>
          <w:p w14:paraId="36103C78" w14:textId="77777777" w:rsidR="00BA3FBA" w:rsidRPr="001C0C9F" w:rsidRDefault="00BA3FBA" w:rsidP="00FF427F">
            <w:pPr>
              <w:textAlignment w:val="baseline"/>
              <w:rPr>
                <w:rFonts w:ascii="Times New Roman" w:eastAsia="Times New Roman" w:hAnsi="Times New Roman" w:cs="Times New Roman"/>
                <w:sz w:val="24"/>
                <w:szCs w:val="24"/>
                <w:lang w:val="en-US"/>
              </w:rPr>
            </w:pPr>
          </w:p>
        </w:tc>
        <w:tc>
          <w:tcPr>
            <w:tcW w:w="1675" w:type="dxa"/>
            <w:shd w:val="clear" w:color="auto" w:fill="auto"/>
            <w:hideMark/>
          </w:tcPr>
          <w:p w14:paraId="27ECA328" w14:textId="77777777" w:rsidR="00BA3FBA" w:rsidRPr="001C0C9F" w:rsidRDefault="00BA3FBA" w:rsidP="00FF427F">
            <w:pPr>
              <w:ind w:right="60"/>
              <w:jc w:val="center"/>
              <w:textAlignment w:val="baseline"/>
              <w:rPr>
                <w:rFonts w:ascii="Times New Roman" w:eastAsia="Times New Roman" w:hAnsi="Times New Roman" w:cs="Times New Roman"/>
                <w:sz w:val="24"/>
                <w:szCs w:val="24"/>
                <w:lang w:val="en-US"/>
              </w:rPr>
            </w:pPr>
            <w:r w:rsidRPr="2925557A">
              <w:rPr>
                <w:rFonts w:ascii="Times New Roman" w:eastAsia="Times New Roman" w:hAnsi="Times New Roman" w:cs="Times New Roman"/>
                <w:sz w:val="24"/>
                <w:szCs w:val="24"/>
              </w:rPr>
              <w:t>3</w:t>
            </w:r>
          </w:p>
        </w:tc>
      </w:tr>
    </w:tbl>
    <w:p w14:paraId="73019895" w14:textId="77777777" w:rsidR="00BA3FBA" w:rsidRPr="001C0C9F" w:rsidRDefault="00BA3FBA" w:rsidP="00BA3FBA">
      <w:pPr>
        <w:textAlignment w:val="baseline"/>
        <w:rPr>
          <w:rFonts w:ascii="Times New Roman" w:eastAsia="Times New Roman" w:hAnsi="Times New Roman" w:cs="Times New Roman"/>
          <w:b/>
          <w:bCs/>
          <w:sz w:val="24"/>
          <w:szCs w:val="24"/>
          <w:lang w:val="en-US"/>
        </w:rPr>
      </w:pPr>
    </w:p>
    <w:p w14:paraId="1F476ED0" w14:textId="77777777" w:rsidR="00BA3FBA" w:rsidRDefault="00BA3FBA" w:rsidP="00BA3FBA">
      <w:pPr>
        <w:spacing w:line="300" w:lineRule="auto"/>
        <w:rPr>
          <w:rFonts w:ascii="Times New Roman" w:eastAsia="Times New Roman" w:hAnsi="Times New Roman" w:cs="Times New Roman"/>
          <w:sz w:val="24"/>
          <w:szCs w:val="24"/>
        </w:rPr>
      </w:pPr>
    </w:p>
    <w:p w14:paraId="1272DD95" w14:textId="77777777" w:rsidR="00BA3FBA" w:rsidRDefault="00BA3FBA" w:rsidP="00BA3FBA">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14:paraId="02C29EC5" w14:textId="694F98D9" w:rsidR="00C93948" w:rsidRPr="00B23ADA" w:rsidRDefault="00402B4D" w:rsidP="00AC5241">
      <w:pPr>
        <w:spacing w:line="30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 xml:space="preserve">Lamar University </w:t>
      </w:r>
      <w:r w:rsidR="00B23ADA" w:rsidRPr="00B23ADA">
        <w:rPr>
          <w:rFonts w:ascii="Times New Roman" w:eastAsia="Times New Roman" w:hAnsi="Times New Roman" w:cs="Times New Roman"/>
          <w:b/>
          <w:bCs/>
          <w:sz w:val="24"/>
          <w:szCs w:val="24"/>
        </w:rPr>
        <w:t>Graduate Academic Policies and Procedures</w:t>
      </w:r>
    </w:p>
    <w:p w14:paraId="7730340A" w14:textId="654A06B0" w:rsidR="00464EB6" w:rsidRDefault="00464EB6" w:rsidP="00AC5241">
      <w:pPr>
        <w:spacing w:line="30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Information in this section c</w:t>
      </w:r>
      <w:r w:rsidR="009A0285">
        <w:rPr>
          <w:rFonts w:ascii="Times New Roman" w:eastAsia="Times New Roman" w:hAnsi="Times New Roman" w:cs="Times New Roman"/>
          <w:sz w:val="24"/>
          <w:szCs w:val="24"/>
        </w:rPr>
        <w:t>an</w:t>
      </w:r>
      <w:r>
        <w:rPr>
          <w:rFonts w:ascii="Times New Roman" w:eastAsia="Times New Roman" w:hAnsi="Times New Roman" w:cs="Times New Roman"/>
          <w:sz w:val="24"/>
          <w:szCs w:val="24"/>
        </w:rPr>
        <w:t xml:space="preserve"> be found in </w:t>
      </w:r>
      <w:r>
        <w:rPr>
          <w:rFonts w:ascii="Times New Roman" w:hAnsi="Times New Roman" w:cs="Times New Roman"/>
          <w:sz w:val="24"/>
          <w:szCs w:val="24"/>
        </w:rPr>
        <w:t xml:space="preserve">Lamar University’s </w:t>
      </w:r>
      <w:hyperlink r:id="rId10" w:history="1">
        <w:r w:rsidRPr="00777F49">
          <w:rPr>
            <w:rStyle w:val="Hyperlink"/>
            <w:rFonts w:ascii="Times New Roman" w:hAnsi="Times New Roman" w:cs="Times New Roman"/>
            <w:sz w:val="24"/>
            <w:szCs w:val="24"/>
          </w:rPr>
          <w:t>Comprehensive Catalog: Graduate Academic Policies and Procedures</w:t>
        </w:r>
      </w:hyperlink>
      <w:r>
        <w:rPr>
          <w:rFonts w:ascii="Times New Roman" w:hAnsi="Times New Roman" w:cs="Times New Roman"/>
          <w:sz w:val="24"/>
          <w:szCs w:val="24"/>
        </w:rPr>
        <w:t>:</w:t>
      </w:r>
    </w:p>
    <w:p w14:paraId="4703A9D7" w14:textId="77777777" w:rsidR="00B76B5F" w:rsidRDefault="00B76B5F" w:rsidP="00AC5241">
      <w:pPr>
        <w:spacing w:line="300" w:lineRule="auto"/>
        <w:rPr>
          <w:rFonts w:ascii="Times New Roman" w:hAnsi="Times New Roman" w:cs="Times New Roman"/>
          <w:b/>
          <w:bCs/>
          <w:sz w:val="24"/>
          <w:szCs w:val="24"/>
        </w:rPr>
      </w:pPr>
    </w:p>
    <w:p w14:paraId="650F9C4C" w14:textId="375806A5" w:rsidR="00FC03C0" w:rsidRPr="007A129A" w:rsidRDefault="00BA5CCB" w:rsidP="00AC5241">
      <w:pPr>
        <w:spacing w:line="300" w:lineRule="auto"/>
        <w:rPr>
          <w:rFonts w:ascii="Times New Roman" w:hAnsi="Times New Roman" w:cs="Times New Roman"/>
          <w:b/>
          <w:bCs/>
          <w:sz w:val="24"/>
          <w:szCs w:val="24"/>
        </w:rPr>
      </w:pPr>
      <w:r w:rsidRPr="007A129A">
        <w:rPr>
          <w:rFonts w:ascii="Times New Roman" w:hAnsi="Times New Roman" w:cs="Times New Roman"/>
          <w:b/>
          <w:bCs/>
          <w:sz w:val="24"/>
          <w:szCs w:val="24"/>
        </w:rPr>
        <w:t>Regulations and Policies</w:t>
      </w:r>
    </w:p>
    <w:p w14:paraId="0B9F1766" w14:textId="489EE7F3" w:rsidR="00BA5CCB" w:rsidRDefault="00464EB6" w:rsidP="00AC5241">
      <w:pPr>
        <w:spacing w:line="300" w:lineRule="auto"/>
        <w:rPr>
          <w:rFonts w:ascii="Times New Roman" w:hAnsi="Times New Roman" w:cs="Times New Roman"/>
          <w:sz w:val="24"/>
          <w:szCs w:val="24"/>
        </w:rPr>
      </w:pPr>
      <w:r>
        <w:rPr>
          <w:rFonts w:ascii="Times New Roman" w:hAnsi="Times New Roman" w:cs="Times New Roman"/>
          <w:sz w:val="24"/>
          <w:szCs w:val="24"/>
        </w:rPr>
        <w:t>T</w:t>
      </w:r>
      <w:r w:rsidR="00000F95">
        <w:rPr>
          <w:rFonts w:ascii="Times New Roman" w:hAnsi="Times New Roman" w:cs="Times New Roman"/>
          <w:sz w:val="24"/>
          <w:szCs w:val="24"/>
        </w:rPr>
        <w:t xml:space="preserve">he </w:t>
      </w:r>
      <w:hyperlink r:id="rId11" w:anchor="reg" w:history="1">
        <w:r w:rsidR="00000F95" w:rsidRPr="00000F95">
          <w:rPr>
            <w:rStyle w:val="Hyperlink"/>
            <w:rFonts w:ascii="Times New Roman" w:hAnsi="Times New Roman" w:cs="Times New Roman"/>
            <w:sz w:val="24"/>
            <w:szCs w:val="24"/>
          </w:rPr>
          <w:t>Regulations and Policies</w:t>
        </w:r>
      </w:hyperlink>
      <w:r w:rsidR="00000F95">
        <w:rPr>
          <w:rFonts w:ascii="Times New Roman" w:hAnsi="Times New Roman" w:cs="Times New Roman"/>
          <w:sz w:val="24"/>
          <w:szCs w:val="24"/>
        </w:rPr>
        <w:t xml:space="preserve"> </w:t>
      </w:r>
      <w:r>
        <w:rPr>
          <w:rFonts w:ascii="Times New Roman" w:hAnsi="Times New Roman" w:cs="Times New Roman"/>
          <w:sz w:val="24"/>
          <w:szCs w:val="24"/>
        </w:rPr>
        <w:t xml:space="preserve">section </w:t>
      </w:r>
      <w:r w:rsidR="00BA5CCB">
        <w:rPr>
          <w:rFonts w:ascii="Times New Roman" w:hAnsi="Times New Roman" w:cs="Times New Roman"/>
          <w:sz w:val="24"/>
          <w:szCs w:val="24"/>
        </w:rPr>
        <w:t>covers</w:t>
      </w:r>
      <w:r w:rsidR="0037674A">
        <w:rPr>
          <w:rFonts w:ascii="Times New Roman" w:hAnsi="Times New Roman" w:cs="Times New Roman"/>
          <w:sz w:val="24"/>
          <w:szCs w:val="24"/>
        </w:rPr>
        <w:t xml:space="preserve"> matters related to </w:t>
      </w:r>
      <w:r w:rsidR="00FC1A8F">
        <w:rPr>
          <w:rFonts w:ascii="Times New Roman" w:hAnsi="Times New Roman" w:cs="Times New Roman"/>
          <w:sz w:val="24"/>
          <w:szCs w:val="24"/>
        </w:rPr>
        <w:t>Student Responsibility and Health Insurance.</w:t>
      </w:r>
    </w:p>
    <w:p w14:paraId="3832DB94" w14:textId="77777777" w:rsidR="00FC1A8F" w:rsidRDefault="00FC1A8F" w:rsidP="00AC5241">
      <w:pPr>
        <w:spacing w:line="300" w:lineRule="auto"/>
        <w:rPr>
          <w:rFonts w:ascii="Times New Roman" w:hAnsi="Times New Roman" w:cs="Times New Roman"/>
          <w:sz w:val="24"/>
          <w:szCs w:val="24"/>
        </w:rPr>
      </w:pPr>
    </w:p>
    <w:p w14:paraId="36ECB35E" w14:textId="5FE60747" w:rsidR="00FC1A8F" w:rsidRPr="007A129A" w:rsidRDefault="00FC1A8F" w:rsidP="00AC5241">
      <w:pPr>
        <w:spacing w:line="300" w:lineRule="auto"/>
        <w:rPr>
          <w:rFonts w:ascii="Times New Roman" w:hAnsi="Times New Roman" w:cs="Times New Roman"/>
          <w:b/>
          <w:bCs/>
          <w:sz w:val="24"/>
          <w:szCs w:val="24"/>
        </w:rPr>
      </w:pPr>
      <w:r w:rsidRPr="007A129A">
        <w:rPr>
          <w:rFonts w:ascii="Times New Roman" w:hAnsi="Times New Roman" w:cs="Times New Roman"/>
          <w:b/>
          <w:bCs/>
          <w:sz w:val="24"/>
          <w:szCs w:val="24"/>
        </w:rPr>
        <w:t>Academic Policies of the College of Graduate Studies</w:t>
      </w:r>
    </w:p>
    <w:p w14:paraId="4E7F0462" w14:textId="66BFD122" w:rsidR="00B702CF" w:rsidRDefault="00043EE9" w:rsidP="00AC5241">
      <w:pPr>
        <w:spacing w:line="300" w:lineRule="auto"/>
        <w:rPr>
          <w:rFonts w:ascii="Times New Roman" w:hAnsi="Times New Roman" w:cs="Times New Roman"/>
          <w:sz w:val="24"/>
          <w:szCs w:val="24"/>
        </w:rPr>
      </w:pPr>
      <w:r>
        <w:rPr>
          <w:rFonts w:ascii="Times New Roman" w:hAnsi="Times New Roman" w:cs="Times New Roman"/>
          <w:sz w:val="24"/>
          <w:szCs w:val="24"/>
        </w:rPr>
        <w:t xml:space="preserve">The </w:t>
      </w:r>
      <w:hyperlink r:id="rId12" w:anchor="acadpol" w:history="1">
        <w:r w:rsidRPr="0065311F">
          <w:rPr>
            <w:rStyle w:val="Hyperlink"/>
            <w:rFonts w:ascii="Times New Roman" w:hAnsi="Times New Roman" w:cs="Times New Roman"/>
            <w:sz w:val="24"/>
            <w:szCs w:val="24"/>
          </w:rPr>
          <w:t>Academic Policies of the College of Graduate Studies</w:t>
        </w:r>
      </w:hyperlink>
      <w:r>
        <w:rPr>
          <w:rFonts w:ascii="Times New Roman" w:hAnsi="Times New Roman" w:cs="Times New Roman"/>
          <w:sz w:val="24"/>
          <w:szCs w:val="24"/>
        </w:rPr>
        <w:t xml:space="preserve"> section covers </w:t>
      </w:r>
      <w:r w:rsidR="004E7280" w:rsidRPr="00B702CF">
        <w:rPr>
          <w:rFonts w:ascii="Times New Roman" w:hAnsi="Times New Roman" w:cs="Times New Roman"/>
          <w:sz w:val="24"/>
          <w:szCs w:val="24"/>
        </w:rPr>
        <w:t>the policies and regulations of the College of Graduate Studies</w:t>
      </w:r>
      <w:r w:rsidR="004E7280">
        <w:rPr>
          <w:rFonts w:ascii="Times New Roman" w:hAnsi="Times New Roman" w:cs="Times New Roman"/>
          <w:sz w:val="24"/>
          <w:szCs w:val="24"/>
        </w:rPr>
        <w:t xml:space="preserve"> </w:t>
      </w:r>
      <w:r w:rsidR="003A6574">
        <w:rPr>
          <w:rFonts w:ascii="Times New Roman" w:hAnsi="Times New Roman" w:cs="Times New Roman"/>
          <w:sz w:val="24"/>
          <w:szCs w:val="24"/>
        </w:rPr>
        <w:t>for</w:t>
      </w:r>
      <w:r w:rsidR="004E7280">
        <w:rPr>
          <w:rFonts w:ascii="Times New Roman" w:hAnsi="Times New Roman" w:cs="Times New Roman"/>
          <w:sz w:val="24"/>
          <w:szCs w:val="24"/>
        </w:rPr>
        <w:t xml:space="preserve"> all </w:t>
      </w:r>
      <w:r w:rsidR="00B702CF" w:rsidRPr="00B702CF">
        <w:rPr>
          <w:rFonts w:ascii="Times New Roman" w:hAnsi="Times New Roman" w:cs="Times New Roman"/>
          <w:sz w:val="24"/>
          <w:szCs w:val="24"/>
        </w:rPr>
        <w:t>graduate students</w:t>
      </w:r>
      <w:r w:rsidR="003A6574">
        <w:rPr>
          <w:rFonts w:ascii="Times New Roman" w:hAnsi="Times New Roman" w:cs="Times New Roman"/>
          <w:sz w:val="24"/>
          <w:szCs w:val="24"/>
        </w:rPr>
        <w:t>.</w:t>
      </w:r>
      <w:r w:rsidR="00B702CF" w:rsidRPr="00B702CF">
        <w:rPr>
          <w:rFonts w:ascii="Times New Roman" w:hAnsi="Times New Roman" w:cs="Times New Roman"/>
          <w:sz w:val="24"/>
          <w:szCs w:val="24"/>
        </w:rPr>
        <w:t xml:space="preserve">  </w:t>
      </w:r>
    </w:p>
    <w:p w14:paraId="1092FE46" w14:textId="77777777" w:rsidR="007E20EA" w:rsidRDefault="007E20EA" w:rsidP="00AC5241">
      <w:pPr>
        <w:spacing w:line="300" w:lineRule="auto"/>
        <w:rPr>
          <w:rFonts w:ascii="Times New Roman" w:hAnsi="Times New Roman" w:cs="Times New Roman"/>
          <w:sz w:val="24"/>
          <w:szCs w:val="24"/>
        </w:rPr>
      </w:pPr>
    </w:p>
    <w:p w14:paraId="6FD9465F" w14:textId="10AE6B52" w:rsidR="007E20EA" w:rsidRPr="007A129A" w:rsidRDefault="007E20EA" w:rsidP="00AC5241">
      <w:pPr>
        <w:spacing w:line="300" w:lineRule="auto"/>
        <w:rPr>
          <w:rFonts w:ascii="Times New Roman" w:hAnsi="Times New Roman" w:cs="Times New Roman"/>
          <w:b/>
          <w:bCs/>
          <w:sz w:val="24"/>
          <w:szCs w:val="24"/>
        </w:rPr>
      </w:pPr>
      <w:r w:rsidRPr="007A129A">
        <w:rPr>
          <w:rFonts w:ascii="Times New Roman" w:hAnsi="Times New Roman" w:cs="Times New Roman"/>
          <w:b/>
          <w:bCs/>
          <w:sz w:val="24"/>
          <w:szCs w:val="24"/>
        </w:rPr>
        <w:t xml:space="preserve">General Degree Requirements </w:t>
      </w:r>
    </w:p>
    <w:p w14:paraId="5F11505E" w14:textId="559C8531" w:rsidR="007A129A" w:rsidRDefault="005909EE" w:rsidP="00AC5241">
      <w:pPr>
        <w:spacing w:line="300" w:lineRule="auto"/>
        <w:rPr>
          <w:rFonts w:ascii="Times New Roman" w:hAnsi="Times New Roman" w:cs="Times New Roman"/>
          <w:sz w:val="24"/>
          <w:szCs w:val="24"/>
        </w:rPr>
      </w:pPr>
      <w:r>
        <w:rPr>
          <w:rFonts w:ascii="Times New Roman" w:hAnsi="Times New Roman" w:cs="Times New Roman"/>
          <w:sz w:val="24"/>
          <w:szCs w:val="24"/>
        </w:rPr>
        <w:t xml:space="preserve">The </w:t>
      </w:r>
      <w:hyperlink r:id="rId13" w:anchor="general" w:history="1">
        <w:r w:rsidR="008E3379" w:rsidRPr="008E3379">
          <w:rPr>
            <w:rStyle w:val="Hyperlink"/>
            <w:rFonts w:ascii="Times New Roman" w:hAnsi="Times New Roman" w:cs="Times New Roman"/>
            <w:sz w:val="24"/>
            <w:szCs w:val="24"/>
          </w:rPr>
          <w:t>General Degree Requirements</w:t>
        </w:r>
      </w:hyperlink>
      <w:r w:rsidR="008E3379">
        <w:rPr>
          <w:rFonts w:ascii="Times New Roman" w:hAnsi="Times New Roman" w:cs="Times New Roman"/>
          <w:sz w:val="24"/>
          <w:szCs w:val="24"/>
        </w:rPr>
        <w:t xml:space="preserve"> </w:t>
      </w:r>
      <w:r w:rsidR="000212FD">
        <w:rPr>
          <w:rFonts w:ascii="Times New Roman" w:hAnsi="Times New Roman" w:cs="Times New Roman"/>
          <w:sz w:val="24"/>
          <w:szCs w:val="24"/>
        </w:rPr>
        <w:t xml:space="preserve">for the College of Graduate studies gives an overview of what </w:t>
      </w:r>
      <w:r w:rsidR="00281007">
        <w:rPr>
          <w:rFonts w:ascii="Times New Roman" w:hAnsi="Times New Roman" w:cs="Times New Roman"/>
          <w:sz w:val="24"/>
          <w:szCs w:val="24"/>
        </w:rPr>
        <w:t xml:space="preserve">students should be </w:t>
      </w:r>
      <w:r w:rsidR="0078192F">
        <w:rPr>
          <w:rFonts w:ascii="Times New Roman" w:hAnsi="Times New Roman" w:cs="Times New Roman"/>
          <w:sz w:val="24"/>
          <w:szCs w:val="24"/>
        </w:rPr>
        <w:t xml:space="preserve">aware of with regard to their </w:t>
      </w:r>
      <w:r w:rsidR="008E3379">
        <w:rPr>
          <w:rFonts w:ascii="Times New Roman" w:hAnsi="Times New Roman" w:cs="Times New Roman"/>
          <w:sz w:val="24"/>
          <w:szCs w:val="24"/>
        </w:rPr>
        <w:t>degrees.</w:t>
      </w:r>
    </w:p>
    <w:p w14:paraId="5B4552E6" w14:textId="77777777" w:rsidR="007E20EA" w:rsidRPr="00B702CF" w:rsidRDefault="007E20EA" w:rsidP="00AC5241">
      <w:pPr>
        <w:spacing w:line="300" w:lineRule="auto"/>
        <w:rPr>
          <w:rFonts w:ascii="Times New Roman" w:hAnsi="Times New Roman" w:cs="Times New Roman"/>
          <w:sz w:val="24"/>
          <w:szCs w:val="24"/>
        </w:rPr>
      </w:pPr>
    </w:p>
    <w:p w14:paraId="5BFF9B89" w14:textId="3061BF30" w:rsidR="00B702CF" w:rsidRPr="00B76B5F" w:rsidRDefault="00B76B5F" w:rsidP="00AC5241">
      <w:pPr>
        <w:spacing w:line="300" w:lineRule="auto"/>
        <w:rPr>
          <w:rFonts w:ascii="Times New Roman" w:hAnsi="Times New Roman" w:cs="Times New Roman"/>
          <w:b/>
          <w:bCs/>
          <w:sz w:val="24"/>
          <w:szCs w:val="24"/>
        </w:rPr>
      </w:pPr>
      <w:r w:rsidRPr="00B76B5F">
        <w:rPr>
          <w:rFonts w:ascii="Times New Roman" w:hAnsi="Times New Roman" w:cs="Times New Roman"/>
          <w:b/>
          <w:bCs/>
          <w:sz w:val="24"/>
          <w:szCs w:val="24"/>
        </w:rPr>
        <w:t xml:space="preserve">Candidacy Requirements for </w:t>
      </w:r>
      <w:r w:rsidR="005D632E">
        <w:rPr>
          <w:rFonts w:ascii="Times New Roman" w:hAnsi="Times New Roman" w:cs="Times New Roman"/>
          <w:b/>
          <w:bCs/>
          <w:sz w:val="24"/>
          <w:szCs w:val="24"/>
        </w:rPr>
        <w:t>D</w:t>
      </w:r>
      <w:r w:rsidRPr="00B76B5F">
        <w:rPr>
          <w:rFonts w:ascii="Times New Roman" w:hAnsi="Times New Roman" w:cs="Times New Roman"/>
          <w:b/>
          <w:bCs/>
          <w:sz w:val="24"/>
          <w:szCs w:val="24"/>
        </w:rPr>
        <w:t>egrees</w:t>
      </w:r>
    </w:p>
    <w:p w14:paraId="29FCB268" w14:textId="63EF8333" w:rsidR="00FC03C0" w:rsidRPr="001C0C9F" w:rsidRDefault="003A6574" w:rsidP="00AC5241">
      <w:pPr>
        <w:spacing w:line="300" w:lineRule="auto"/>
        <w:rPr>
          <w:rFonts w:ascii="Times New Roman" w:hAnsi="Times New Roman" w:cs="Times New Roman"/>
          <w:sz w:val="24"/>
          <w:szCs w:val="24"/>
        </w:rPr>
      </w:pPr>
      <w:r>
        <w:rPr>
          <w:rFonts w:ascii="Times New Roman" w:hAnsi="Times New Roman" w:cs="Times New Roman"/>
          <w:sz w:val="24"/>
          <w:szCs w:val="24"/>
        </w:rPr>
        <w:t xml:space="preserve">The </w:t>
      </w:r>
      <w:hyperlink r:id="rId14" w:anchor="candidacy" w:history="1">
        <w:r w:rsidRPr="00A22E6E">
          <w:rPr>
            <w:rStyle w:val="Hyperlink"/>
            <w:rFonts w:ascii="Times New Roman" w:hAnsi="Times New Roman" w:cs="Times New Roman"/>
            <w:sz w:val="24"/>
            <w:szCs w:val="24"/>
          </w:rPr>
          <w:t>Candidacy Requirements for Degrees</w:t>
        </w:r>
      </w:hyperlink>
      <w:r>
        <w:rPr>
          <w:rFonts w:ascii="Times New Roman" w:hAnsi="Times New Roman" w:cs="Times New Roman"/>
          <w:sz w:val="24"/>
          <w:szCs w:val="24"/>
        </w:rPr>
        <w:t xml:space="preserve"> section cover</w:t>
      </w:r>
      <w:r w:rsidR="009A0285">
        <w:rPr>
          <w:rFonts w:ascii="Times New Roman" w:hAnsi="Times New Roman" w:cs="Times New Roman"/>
          <w:sz w:val="24"/>
          <w:szCs w:val="24"/>
        </w:rPr>
        <w:t>s</w:t>
      </w:r>
      <w:r>
        <w:rPr>
          <w:rFonts w:ascii="Times New Roman" w:hAnsi="Times New Roman" w:cs="Times New Roman"/>
          <w:sz w:val="24"/>
          <w:szCs w:val="24"/>
        </w:rPr>
        <w:t xml:space="preserve"> the </w:t>
      </w:r>
      <w:r w:rsidR="009F7177">
        <w:rPr>
          <w:rFonts w:ascii="Times New Roman" w:hAnsi="Times New Roman" w:cs="Times New Roman"/>
          <w:sz w:val="24"/>
          <w:szCs w:val="24"/>
        </w:rPr>
        <w:t>requirements for all g</w:t>
      </w:r>
      <w:r w:rsidR="00C261F1" w:rsidRPr="00C261F1">
        <w:rPr>
          <w:rFonts w:ascii="Times New Roman" w:hAnsi="Times New Roman" w:cs="Times New Roman"/>
          <w:sz w:val="24"/>
          <w:szCs w:val="24"/>
        </w:rPr>
        <w:t xml:space="preserve">raduate students </w:t>
      </w:r>
      <w:r w:rsidR="009F7177">
        <w:rPr>
          <w:rFonts w:ascii="Times New Roman" w:hAnsi="Times New Roman" w:cs="Times New Roman"/>
          <w:sz w:val="24"/>
          <w:szCs w:val="24"/>
        </w:rPr>
        <w:t xml:space="preserve">who </w:t>
      </w:r>
      <w:r w:rsidR="00C261F1" w:rsidRPr="00C261F1">
        <w:rPr>
          <w:rFonts w:ascii="Times New Roman" w:hAnsi="Times New Roman" w:cs="Times New Roman"/>
          <w:sz w:val="24"/>
          <w:szCs w:val="24"/>
        </w:rPr>
        <w:t>are not considered to be candidates for a degree until they have completed a specified set of graduate courses and have proven their academic capability.</w:t>
      </w:r>
      <w:r w:rsidR="00C261F1">
        <w:rPr>
          <w:rFonts w:ascii="Times New Roman" w:hAnsi="Times New Roman" w:cs="Times New Roman"/>
          <w:sz w:val="24"/>
          <w:szCs w:val="24"/>
        </w:rPr>
        <w:t xml:space="preserve"> </w:t>
      </w:r>
    </w:p>
    <w:p w14:paraId="7D5DED20" w14:textId="175EE894" w:rsidR="00FC03C0" w:rsidRPr="001C0C9F" w:rsidRDefault="00FC03C0" w:rsidP="00AC5241">
      <w:pPr>
        <w:spacing w:line="300" w:lineRule="auto"/>
        <w:rPr>
          <w:rFonts w:ascii="Times New Roman" w:hAnsi="Times New Roman" w:cs="Times New Roman"/>
          <w:sz w:val="24"/>
          <w:szCs w:val="24"/>
        </w:rPr>
      </w:pPr>
    </w:p>
    <w:p w14:paraId="2F0D244C" w14:textId="69E68CA8" w:rsidR="00FC03C0" w:rsidRPr="006602CB" w:rsidRDefault="00092A5E" w:rsidP="00AC5241">
      <w:pPr>
        <w:spacing w:line="300" w:lineRule="auto"/>
        <w:rPr>
          <w:rFonts w:ascii="Times New Roman" w:hAnsi="Times New Roman" w:cs="Times New Roman"/>
          <w:b/>
          <w:bCs/>
          <w:sz w:val="24"/>
          <w:szCs w:val="24"/>
        </w:rPr>
      </w:pPr>
      <w:r w:rsidRPr="006602CB">
        <w:rPr>
          <w:rFonts w:ascii="Times New Roman" w:hAnsi="Times New Roman" w:cs="Times New Roman"/>
          <w:b/>
          <w:bCs/>
          <w:sz w:val="24"/>
          <w:szCs w:val="24"/>
        </w:rPr>
        <w:t>Advisory Committees</w:t>
      </w:r>
      <w:r w:rsidR="0052112C">
        <w:rPr>
          <w:rFonts w:ascii="Times New Roman" w:hAnsi="Times New Roman" w:cs="Times New Roman"/>
          <w:b/>
          <w:bCs/>
          <w:sz w:val="24"/>
          <w:szCs w:val="24"/>
        </w:rPr>
        <w:t>, Thesis, and Other Requirements</w:t>
      </w:r>
    </w:p>
    <w:p w14:paraId="392B38C5" w14:textId="07DFE217" w:rsidR="00A22E6E" w:rsidRDefault="00092A5E" w:rsidP="00AC5241">
      <w:pPr>
        <w:spacing w:line="300" w:lineRule="auto"/>
        <w:rPr>
          <w:rFonts w:ascii="Times New Roman" w:hAnsi="Times New Roman" w:cs="Times New Roman"/>
          <w:sz w:val="24"/>
          <w:szCs w:val="24"/>
        </w:rPr>
      </w:pPr>
      <w:r>
        <w:rPr>
          <w:rFonts w:ascii="Times New Roman" w:hAnsi="Times New Roman" w:cs="Times New Roman"/>
          <w:sz w:val="24"/>
          <w:szCs w:val="24"/>
        </w:rPr>
        <w:t xml:space="preserve">The </w:t>
      </w:r>
      <w:hyperlink r:id="rId15" w:anchor="advisory" w:history="1">
        <w:r w:rsidRPr="006602CB">
          <w:rPr>
            <w:rStyle w:val="Hyperlink"/>
            <w:rFonts w:ascii="Times New Roman" w:hAnsi="Times New Roman" w:cs="Times New Roman"/>
            <w:sz w:val="24"/>
            <w:szCs w:val="24"/>
          </w:rPr>
          <w:t>Advisory Committees - Appointment and Modification</w:t>
        </w:r>
      </w:hyperlink>
      <w:r>
        <w:rPr>
          <w:rFonts w:ascii="Times New Roman" w:hAnsi="Times New Roman" w:cs="Times New Roman"/>
          <w:sz w:val="24"/>
          <w:szCs w:val="24"/>
        </w:rPr>
        <w:t xml:space="preserve"> section</w:t>
      </w:r>
      <w:r w:rsidR="006602CB">
        <w:rPr>
          <w:rFonts w:ascii="Times New Roman" w:hAnsi="Times New Roman" w:cs="Times New Roman"/>
          <w:sz w:val="24"/>
          <w:szCs w:val="24"/>
        </w:rPr>
        <w:t xml:space="preserve"> covers information related to </w:t>
      </w:r>
      <w:r w:rsidR="009175B6">
        <w:rPr>
          <w:rFonts w:ascii="Times New Roman" w:hAnsi="Times New Roman" w:cs="Times New Roman"/>
          <w:sz w:val="24"/>
          <w:szCs w:val="24"/>
        </w:rPr>
        <w:t xml:space="preserve">advisory committees </w:t>
      </w:r>
      <w:r w:rsidR="009911BD">
        <w:rPr>
          <w:rFonts w:ascii="Times New Roman" w:hAnsi="Times New Roman" w:cs="Times New Roman"/>
          <w:sz w:val="24"/>
          <w:szCs w:val="24"/>
        </w:rPr>
        <w:t>which</w:t>
      </w:r>
      <w:r w:rsidR="008279F7">
        <w:rPr>
          <w:rFonts w:ascii="Times New Roman" w:hAnsi="Times New Roman" w:cs="Times New Roman"/>
          <w:sz w:val="24"/>
          <w:szCs w:val="24"/>
        </w:rPr>
        <w:t xml:space="preserve"> </w:t>
      </w:r>
      <w:r w:rsidR="009A0285">
        <w:rPr>
          <w:rFonts w:ascii="Times New Roman" w:hAnsi="Times New Roman" w:cs="Times New Roman"/>
          <w:sz w:val="24"/>
          <w:szCs w:val="24"/>
        </w:rPr>
        <w:t>are</w:t>
      </w:r>
      <w:r w:rsidR="008279F7">
        <w:rPr>
          <w:rFonts w:ascii="Times New Roman" w:hAnsi="Times New Roman" w:cs="Times New Roman"/>
          <w:sz w:val="24"/>
          <w:szCs w:val="24"/>
        </w:rPr>
        <w:t xml:space="preserve"> required for students who choose the thesis track</w:t>
      </w:r>
      <w:r w:rsidR="0052112C">
        <w:rPr>
          <w:rFonts w:ascii="Times New Roman" w:hAnsi="Times New Roman" w:cs="Times New Roman"/>
          <w:sz w:val="24"/>
          <w:szCs w:val="24"/>
        </w:rPr>
        <w:t xml:space="preserve">, which is covered in the </w:t>
      </w:r>
      <w:hyperlink r:id="rId16" w:anchor="thesis" w:history="1">
        <w:r w:rsidR="00811E23" w:rsidRPr="00811E23">
          <w:rPr>
            <w:rStyle w:val="Hyperlink"/>
            <w:rFonts w:ascii="Times New Roman" w:hAnsi="Times New Roman" w:cs="Times New Roman"/>
            <w:sz w:val="24"/>
            <w:szCs w:val="24"/>
          </w:rPr>
          <w:t>Thesis and Other Requirements</w:t>
        </w:r>
      </w:hyperlink>
      <w:r w:rsidR="00811E23">
        <w:rPr>
          <w:rFonts w:ascii="Times New Roman" w:hAnsi="Times New Roman" w:cs="Times New Roman"/>
          <w:sz w:val="24"/>
          <w:szCs w:val="24"/>
        </w:rPr>
        <w:t xml:space="preserve"> section</w:t>
      </w:r>
      <w:r w:rsidR="008279F7">
        <w:rPr>
          <w:rFonts w:ascii="Times New Roman" w:hAnsi="Times New Roman" w:cs="Times New Roman"/>
          <w:sz w:val="24"/>
          <w:szCs w:val="24"/>
        </w:rPr>
        <w:t xml:space="preserve">. </w:t>
      </w:r>
    </w:p>
    <w:p w14:paraId="5640E9B2" w14:textId="77777777" w:rsidR="00A22E6E" w:rsidRDefault="00A22E6E" w:rsidP="00AC5241">
      <w:pPr>
        <w:spacing w:line="300" w:lineRule="auto"/>
        <w:rPr>
          <w:rFonts w:ascii="Times New Roman" w:hAnsi="Times New Roman" w:cs="Times New Roman"/>
          <w:sz w:val="24"/>
          <w:szCs w:val="24"/>
        </w:rPr>
      </w:pPr>
    </w:p>
    <w:p w14:paraId="52618547" w14:textId="58C0D204" w:rsidR="00A22E6E" w:rsidRPr="004946AE" w:rsidRDefault="00102D52" w:rsidP="00AC5241">
      <w:pPr>
        <w:spacing w:line="300" w:lineRule="auto"/>
        <w:rPr>
          <w:rFonts w:ascii="Times New Roman" w:hAnsi="Times New Roman" w:cs="Times New Roman"/>
          <w:b/>
          <w:bCs/>
          <w:sz w:val="24"/>
          <w:szCs w:val="24"/>
        </w:rPr>
      </w:pPr>
      <w:r w:rsidRPr="004946AE">
        <w:rPr>
          <w:rFonts w:ascii="Times New Roman" w:hAnsi="Times New Roman" w:cs="Times New Roman"/>
          <w:b/>
          <w:bCs/>
          <w:sz w:val="24"/>
          <w:szCs w:val="24"/>
        </w:rPr>
        <w:t>Non-Thesis Requirements</w:t>
      </w:r>
    </w:p>
    <w:p w14:paraId="2964366D" w14:textId="3B8B7148" w:rsidR="00102D52" w:rsidRDefault="00102D52" w:rsidP="00AC5241">
      <w:pPr>
        <w:spacing w:line="300" w:lineRule="auto"/>
        <w:rPr>
          <w:rFonts w:ascii="Times New Roman" w:hAnsi="Times New Roman" w:cs="Times New Roman"/>
          <w:sz w:val="24"/>
          <w:szCs w:val="24"/>
        </w:rPr>
      </w:pPr>
      <w:r>
        <w:rPr>
          <w:rFonts w:ascii="Times New Roman" w:hAnsi="Times New Roman" w:cs="Times New Roman"/>
          <w:sz w:val="24"/>
          <w:szCs w:val="24"/>
        </w:rPr>
        <w:t xml:space="preserve">The </w:t>
      </w:r>
      <w:hyperlink r:id="rId17" w:history="1">
        <w:r w:rsidRPr="004946AE">
          <w:rPr>
            <w:rStyle w:val="Hyperlink"/>
            <w:rFonts w:ascii="Times New Roman" w:hAnsi="Times New Roman" w:cs="Times New Roman"/>
            <w:sz w:val="24"/>
            <w:szCs w:val="24"/>
          </w:rPr>
          <w:t>Non-Thesis Requirements</w:t>
        </w:r>
      </w:hyperlink>
      <w:r>
        <w:rPr>
          <w:rFonts w:ascii="Times New Roman" w:hAnsi="Times New Roman" w:cs="Times New Roman"/>
          <w:sz w:val="24"/>
          <w:szCs w:val="24"/>
        </w:rPr>
        <w:t xml:space="preserve"> section covers information related to students who choose the c</w:t>
      </w:r>
      <w:r w:rsidR="009A0285">
        <w:rPr>
          <w:rFonts w:ascii="Times New Roman" w:hAnsi="Times New Roman" w:cs="Times New Roman"/>
          <w:sz w:val="24"/>
          <w:szCs w:val="24"/>
        </w:rPr>
        <w:t>ertification</w:t>
      </w:r>
      <w:r>
        <w:rPr>
          <w:rFonts w:ascii="Times New Roman" w:hAnsi="Times New Roman" w:cs="Times New Roman"/>
          <w:sz w:val="24"/>
          <w:szCs w:val="24"/>
        </w:rPr>
        <w:t xml:space="preserve"> track</w:t>
      </w:r>
      <w:r w:rsidR="004946AE">
        <w:rPr>
          <w:rFonts w:ascii="Times New Roman" w:hAnsi="Times New Roman" w:cs="Times New Roman"/>
          <w:sz w:val="24"/>
          <w:szCs w:val="24"/>
        </w:rPr>
        <w:t>.</w:t>
      </w:r>
    </w:p>
    <w:p w14:paraId="56B07D86" w14:textId="77777777" w:rsidR="00A22E6E" w:rsidRDefault="00A22E6E" w:rsidP="00AC5241">
      <w:pPr>
        <w:spacing w:line="300" w:lineRule="auto"/>
        <w:rPr>
          <w:rFonts w:ascii="Times New Roman" w:hAnsi="Times New Roman" w:cs="Times New Roman"/>
          <w:sz w:val="24"/>
          <w:szCs w:val="24"/>
        </w:rPr>
      </w:pPr>
    </w:p>
    <w:p w14:paraId="2055378F" w14:textId="7522901D" w:rsidR="004946AE" w:rsidRPr="00B86CF7" w:rsidRDefault="00194D5C" w:rsidP="00AC5241">
      <w:pPr>
        <w:spacing w:line="300" w:lineRule="auto"/>
        <w:rPr>
          <w:rFonts w:ascii="Times New Roman" w:hAnsi="Times New Roman" w:cs="Times New Roman"/>
          <w:b/>
          <w:bCs/>
          <w:sz w:val="24"/>
          <w:szCs w:val="24"/>
        </w:rPr>
      </w:pPr>
      <w:r w:rsidRPr="00B86CF7">
        <w:rPr>
          <w:rFonts w:ascii="Times New Roman" w:hAnsi="Times New Roman" w:cs="Times New Roman"/>
          <w:b/>
          <w:bCs/>
          <w:sz w:val="24"/>
          <w:szCs w:val="24"/>
        </w:rPr>
        <w:t>Special Topic Projects</w:t>
      </w:r>
    </w:p>
    <w:p w14:paraId="701BAADA" w14:textId="598E108D" w:rsidR="00194D5C" w:rsidRDefault="00194D5C" w:rsidP="00AC5241">
      <w:pPr>
        <w:spacing w:line="300" w:lineRule="auto"/>
        <w:rPr>
          <w:rFonts w:ascii="Times New Roman" w:hAnsi="Times New Roman" w:cs="Times New Roman"/>
          <w:sz w:val="24"/>
          <w:szCs w:val="24"/>
        </w:rPr>
      </w:pPr>
      <w:r>
        <w:rPr>
          <w:rFonts w:ascii="Times New Roman" w:hAnsi="Times New Roman" w:cs="Times New Roman"/>
          <w:sz w:val="24"/>
          <w:szCs w:val="24"/>
        </w:rPr>
        <w:t xml:space="preserve">The </w:t>
      </w:r>
      <w:hyperlink r:id="rId18" w:anchor="special" w:history="1">
        <w:r w:rsidRPr="00B86CF7">
          <w:rPr>
            <w:rStyle w:val="Hyperlink"/>
            <w:rFonts w:ascii="Times New Roman" w:hAnsi="Times New Roman" w:cs="Times New Roman"/>
            <w:sz w:val="24"/>
            <w:szCs w:val="24"/>
          </w:rPr>
          <w:t>Special Topic Projects</w:t>
        </w:r>
      </w:hyperlink>
      <w:r>
        <w:rPr>
          <w:rFonts w:ascii="Times New Roman" w:hAnsi="Times New Roman" w:cs="Times New Roman"/>
          <w:sz w:val="24"/>
          <w:szCs w:val="24"/>
        </w:rPr>
        <w:t xml:space="preserve"> section </w:t>
      </w:r>
      <w:r w:rsidR="00B86CF7">
        <w:rPr>
          <w:rFonts w:ascii="Times New Roman" w:hAnsi="Times New Roman" w:cs="Times New Roman"/>
          <w:sz w:val="24"/>
          <w:szCs w:val="24"/>
        </w:rPr>
        <w:t xml:space="preserve">applies to students who choose not to pursue either the thesis or the </w:t>
      </w:r>
      <w:r w:rsidR="00BB1DEB">
        <w:rPr>
          <w:rFonts w:ascii="Times New Roman" w:hAnsi="Times New Roman" w:cs="Times New Roman"/>
          <w:sz w:val="24"/>
          <w:szCs w:val="24"/>
        </w:rPr>
        <w:t>certification</w:t>
      </w:r>
      <w:r w:rsidR="00B86CF7">
        <w:rPr>
          <w:rFonts w:ascii="Times New Roman" w:hAnsi="Times New Roman" w:cs="Times New Roman"/>
          <w:sz w:val="24"/>
          <w:szCs w:val="24"/>
        </w:rPr>
        <w:t xml:space="preserve"> tracks</w:t>
      </w:r>
      <w:r w:rsidR="002F4144">
        <w:rPr>
          <w:rFonts w:ascii="Times New Roman" w:hAnsi="Times New Roman" w:cs="Times New Roman"/>
          <w:sz w:val="24"/>
          <w:szCs w:val="24"/>
        </w:rPr>
        <w:t>.</w:t>
      </w:r>
    </w:p>
    <w:p w14:paraId="43E789AF" w14:textId="77777777" w:rsidR="002F4144" w:rsidRDefault="002F4144" w:rsidP="00AC5241">
      <w:pPr>
        <w:spacing w:line="300" w:lineRule="auto"/>
        <w:rPr>
          <w:rFonts w:ascii="Times New Roman" w:hAnsi="Times New Roman" w:cs="Times New Roman"/>
          <w:sz w:val="24"/>
          <w:szCs w:val="24"/>
        </w:rPr>
      </w:pPr>
    </w:p>
    <w:p w14:paraId="3D358A80" w14:textId="7095ABBB" w:rsidR="002F4144" w:rsidRPr="00CB6FD9" w:rsidRDefault="002F4144" w:rsidP="00AC5241">
      <w:pPr>
        <w:spacing w:line="300" w:lineRule="auto"/>
        <w:rPr>
          <w:rFonts w:ascii="Times New Roman" w:hAnsi="Times New Roman" w:cs="Times New Roman"/>
          <w:b/>
          <w:bCs/>
          <w:sz w:val="24"/>
          <w:szCs w:val="24"/>
        </w:rPr>
      </w:pPr>
      <w:r w:rsidRPr="00CB6FD9">
        <w:rPr>
          <w:rFonts w:ascii="Times New Roman" w:hAnsi="Times New Roman" w:cs="Times New Roman"/>
          <w:b/>
          <w:bCs/>
          <w:sz w:val="24"/>
          <w:szCs w:val="24"/>
        </w:rPr>
        <w:t>Graduation Procedure</w:t>
      </w:r>
    </w:p>
    <w:p w14:paraId="7BDB943E" w14:textId="19192A59" w:rsidR="00A22E6E" w:rsidRPr="001C0C9F" w:rsidRDefault="002F4144" w:rsidP="00AC5241">
      <w:pPr>
        <w:spacing w:line="300" w:lineRule="auto"/>
        <w:rPr>
          <w:rFonts w:ascii="Times New Roman" w:hAnsi="Times New Roman" w:cs="Times New Roman"/>
          <w:sz w:val="24"/>
          <w:szCs w:val="24"/>
        </w:rPr>
      </w:pPr>
      <w:r>
        <w:rPr>
          <w:rFonts w:ascii="Times New Roman" w:hAnsi="Times New Roman" w:cs="Times New Roman"/>
          <w:sz w:val="24"/>
          <w:szCs w:val="24"/>
        </w:rPr>
        <w:t xml:space="preserve">The </w:t>
      </w:r>
      <w:hyperlink r:id="rId19" w:anchor="graduation" w:history="1">
        <w:r w:rsidRPr="00CB6FD9">
          <w:rPr>
            <w:rStyle w:val="Hyperlink"/>
            <w:rFonts w:ascii="Times New Roman" w:hAnsi="Times New Roman" w:cs="Times New Roman"/>
            <w:sz w:val="24"/>
            <w:szCs w:val="24"/>
          </w:rPr>
          <w:t>Graduation Procedure</w:t>
        </w:r>
      </w:hyperlink>
      <w:r>
        <w:rPr>
          <w:rFonts w:ascii="Times New Roman" w:hAnsi="Times New Roman" w:cs="Times New Roman"/>
          <w:sz w:val="24"/>
          <w:szCs w:val="24"/>
        </w:rPr>
        <w:t xml:space="preserve"> section applies to all stude</w:t>
      </w:r>
      <w:r w:rsidR="00CC2820">
        <w:rPr>
          <w:rFonts w:ascii="Times New Roman" w:hAnsi="Times New Roman" w:cs="Times New Roman"/>
          <w:sz w:val="24"/>
          <w:szCs w:val="24"/>
        </w:rPr>
        <w:t xml:space="preserve">nts who intend to graduate </w:t>
      </w:r>
      <w:r w:rsidR="00CC2820" w:rsidRPr="00CC2820">
        <w:rPr>
          <w:rFonts w:ascii="Times New Roman" w:hAnsi="Times New Roman" w:cs="Times New Roman"/>
          <w:sz w:val="24"/>
          <w:szCs w:val="24"/>
        </w:rPr>
        <w:t>at the end of a particular semester</w:t>
      </w:r>
      <w:r w:rsidR="00CB6FD9">
        <w:rPr>
          <w:rFonts w:ascii="Times New Roman" w:hAnsi="Times New Roman" w:cs="Times New Roman"/>
          <w:sz w:val="24"/>
          <w:szCs w:val="24"/>
        </w:rPr>
        <w:t>.</w:t>
      </w:r>
    </w:p>
    <w:sectPr w:rsidR="00A22E6E" w:rsidRPr="001C0C9F" w:rsidSect="008B73DD">
      <w:footerReference w:type="even" r:id="rId20"/>
      <w:footerReference w:type="default" r:id="rId21"/>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FBD1E" w14:textId="77777777" w:rsidR="006B3681" w:rsidRDefault="006B3681" w:rsidP="008B73DD">
      <w:r>
        <w:separator/>
      </w:r>
    </w:p>
  </w:endnote>
  <w:endnote w:type="continuationSeparator" w:id="0">
    <w:p w14:paraId="68362812" w14:textId="77777777" w:rsidR="006B3681" w:rsidRDefault="006B3681" w:rsidP="008B73DD">
      <w:r>
        <w:continuationSeparator/>
      </w:r>
    </w:p>
  </w:endnote>
  <w:endnote w:type="continuationNotice" w:id="1">
    <w:p w14:paraId="68E66D3F" w14:textId="77777777" w:rsidR="006B3681" w:rsidRDefault="006B36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113CD" w14:textId="558F3055" w:rsidR="008B73DD" w:rsidRDefault="008B73DD" w:rsidP="005B57F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46C509D5" w14:textId="75915B9F" w:rsidR="008B73DD" w:rsidRDefault="008B73DD" w:rsidP="005B57F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63BF8E5A" w14:textId="77777777" w:rsidR="008B73DD" w:rsidRDefault="008B73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12904674"/>
      <w:docPartObj>
        <w:docPartGallery w:val="Page Numbers (Bottom of Page)"/>
        <w:docPartUnique/>
      </w:docPartObj>
    </w:sdtPr>
    <w:sdtContent>
      <w:p w14:paraId="2416AC3B" w14:textId="4DD65899" w:rsidR="008B73DD" w:rsidRDefault="008B73DD" w:rsidP="008B73D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121ADD6" w14:textId="77777777" w:rsidR="008B73DD" w:rsidRDefault="008B73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F7169" w14:textId="77777777" w:rsidR="006B3681" w:rsidRDefault="006B3681" w:rsidP="008B73DD">
      <w:r>
        <w:separator/>
      </w:r>
    </w:p>
  </w:footnote>
  <w:footnote w:type="continuationSeparator" w:id="0">
    <w:p w14:paraId="6BC9A513" w14:textId="77777777" w:rsidR="006B3681" w:rsidRDefault="006B3681" w:rsidP="008B73DD">
      <w:r>
        <w:continuationSeparator/>
      </w:r>
    </w:p>
  </w:footnote>
  <w:footnote w:type="continuationNotice" w:id="1">
    <w:p w14:paraId="603E5841" w14:textId="77777777" w:rsidR="006B3681" w:rsidRDefault="006B368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80062"/>
    <w:multiLevelType w:val="multilevel"/>
    <w:tmpl w:val="A4085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CE45409"/>
    <w:multiLevelType w:val="multilevel"/>
    <w:tmpl w:val="675832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CF455B0"/>
    <w:multiLevelType w:val="hybridMultilevel"/>
    <w:tmpl w:val="2B42DC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0C2A95"/>
    <w:multiLevelType w:val="hybridMultilevel"/>
    <w:tmpl w:val="C6D432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9237618">
    <w:abstractNumId w:val="2"/>
  </w:num>
  <w:num w:numId="2" w16cid:durableId="1213344427">
    <w:abstractNumId w:val="3"/>
  </w:num>
  <w:num w:numId="3" w16cid:durableId="1062094417">
    <w:abstractNumId w:val="1"/>
  </w:num>
  <w:num w:numId="4" w16cid:durableId="3024665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3C0"/>
    <w:rsid w:val="00000F95"/>
    <w:rsid w:val="00004922"/>
    <w:rsid w:val="000162C6"/>
    <w:rsid w:val="000212FD"/>
    <w:rsid w:val="0002170F"/>
    <w:rsid w:val="00025A77"/>
    <w:rsid w:val="000277E0"/>
    <w:rsid w:val="00037659"/>
    <w:rsid w:val="00043EE9"/>
    <w:rsid w:val="0004738F"/>
    <w:rsid w:val="00063CC3"/>
    <w:rsid w:val="00064F52"/>
    <w:rsid w:val="000877DF"/>
    <w:rsid w:val="00092A5E"/>
    <w:rsid w:val="00097560"/>
    <w:rsid w:val="00097C98"/>
    <w:rsid w:val="000B2C36"/>
    <w:rsid w:val="000D4188"/>
    <w:rsid w:val="000E2E4C"/>
    <w:rsid w:val="000F125D"/>
    <w:rsid w:val="000F7D77"/>
    <w:rsid w:val="00102D52"/>
    <w:rsid w:val="00106088"/>
    <w:rsid w:val="00117B3E"/>
    <w:rsid w:val="001462CE"/>
    <w:rsid w:val="00146A2F"/>
    <w:rsid w:val="001472CD"/>
    <w:rsid w:val="00165064"/>
    <w:rsid w:val="00184429"/>
    <w:rsid w:val="0018447A"/>
    <w:rsid w:val="00194D5C"/>
    <w:rsid w:val="001A05C4"/>
    <w:rsid w:val="001C0C9F"/>
    <w:rsid w:val="001D639A"/>
    <w:rsid w:val="001F1549"/>
    <w:rsid w:val="002151EE"/>
    <w:rsid w:val="0021681B"/>
    <w:rsid w:val="00234BA0"/>
    <w:rsid w:val="00240B6D"/>
    <w:rsid w:val="00265EF0"/>
    <w:rsid w:val="00281007"/>
    <w:rsid w:val="00281183"/>
    <w:rsid w:val="002A2A15"/>
    <w:rsid w:val="002D092A"/>
    <w:rsid w:val="002D384D"/>
    <w:rsid w:val="002F4144"/>
    <w:rsid w:val="002F48E5"/>
    <w:rsid w:val="003058B1"/>
    <w:rsid w:val="00324B76"/>
    <w:rsid w:val="003702EB"/>
    <w:rsid w:val="00374A9D"/>
    <w:rsid w:val="0037674A"/>
    <w:rsid w:val="003769C1"/>
    <w:rsid w:val="003833DE"/>
    <w:rsid w:val="003A6574"/>
    <w:rsid w:val="003E630C"/>
    <w:rsid w:val="00402B4D"/>
    <w:rsid w:val="00412D14"/>
    <w:rsid w:val="0042621F"/>
    <w:rsid w:val="004426F8"/>
    <w:rsid w:val="00452999"/>
    <w:rsid w:val="004538CE"/>
    <w:rsid w:val="00464EB6"/>
    <w:rsid w:val="00482DC7"/>
    <w:rsid w:val="004946AE"/>
    <w:rsid w:val="004B7AE6"/>
    <w:rsid w:val="004E432A"/>
    <w:rsid w:val="004E7280"/>
    <w:rsid w:val="005153E1"/>
    <w:rsid w:val="005178A8"/>
    <w:rsid w:val="0052112C"/>
    <w:rsid w:val="00551B2E"/>
    <w:rsid w:val="00573E23"/>
    <w:rsid w:val="005824B5"/>
    <w:rsid w:val="00582D73"/>
    <w:rsid w:val="005909EE"/>
    <w:rsid w:val="005D1190"/>
    <w:rsid w:val="005D632E"/>
    <w:rsid w:val="005F0977"/>
    <w:rsid w:val="006030C0"/>
    <w:rsid w:val="00636652"/>
    <w:rsid w:val="00637755"/>
    <w:rsid w:val="00642894"/>
    <w:rsid w:val="00645489"/>
    <w:rsid w:val="0065311F"/>
    <w:rsid w:val="0065624E"/>
    <w:rsid w:val="006602CB"/>
    <w:rsid w:val="00660E1E"/>
    <w:rsid w:val="0066455B"/>
    <w:rsid w:val="00680D4C"/>
    <w:rsid w:val="006825D4"/>
    <w:rsid w:val="00693B26"/>
    <w:rsid w:val="006A04D4"/>
    <w:rsid w:val="006A3E45"/>
    <w:rsid w:val="006A7575"/>
    <w:rsid w:val="006B054E"/>
    <w:rsid w:val="006B3681"/>
    <w:rsid w:val="006B49A7"/>
    <w:rsid w:val="006C4450"/>
    <w:rsid w:val="006C5966"/>
    <w:rsid w:val="006D797D"/>
    <w:rsid w:val="006E6FBA"/>
    <w:rsid w:val="006F3DDC"/>
    <w:rsid w:val="007007EE"/>
    <w:rsid w:val="007433AD"/>
    <w:rsid w:val="00750827"/>
    <w:rsid w:val="007704E8"/>
    <w:rsid w:val="00777F49"/>
    <w:rsid w:val="0078192F"/>
    <w:rsid w:val="00793FDF"/>
    <w:rsid w:val="007A129A"/>
    <w:rsid w:val="007E20EA"/>
    <w:rsid w:val="00811E23"/>
    <w:rsid w:val="008279F7"/>
    <w:rsid w:val="008311C2"/>
    <w:rsid w:val="00831266"/>
    <w:rsid w:val="00834603"/>
    <w:rsid w:val="008424A8"/>
    <w:rsid w:val="00843A0F"/>
    <w:rsid w:val="0086139F"/>
    <w:rsid w:val="00870DB4"/>
    <w:rsid w:val="00886E9D"/>
    <w:rsid w:val="0088743C"/>
    <w:rsid w:val="008A1B56"/>
    <w:rsid w:val="008B0D80"/>
    <w:rsid w:val="008B73DD"/>
    <w:rsid w:val="008C7ABF"/>
    <w:rsid w:val="008E3379"/>
    <w:rsid w:val="009023B2"/>
    <w:rsid w:val="009028B2"/>
    <w:rsid w:val="00903550"/>
    <w:rsid w:val="009175B6"/>
    <w:rsid w:val="009207F2"/>
    <w:rsid w:val="0092573F"/>
    <w:rsid w:val="00930A72"/>
    <w:rsid w:val="00934DCD"/>
    <w:rsid w:val="009566DB"/>
    <w:rsid w:val="0097713D"/>
    <w:rsid w:val="00981EE9"/>
    <w:rsid w:val="00983831"/>
    <w:rsid w:val="009911BD"/>
    <w:rsid w:val="00997361"/>
    <w:rsid w:val="009A0285"/>
    <w:rsid w:val="009B1680"/>
    <w:rsid w:val="009D668A"/>
    <w:rsid w:val="009E4157"/>
    <w:rsid w:val="009F7177"/>
    <w:rsid w:val="00A06CB4"/>
    <w:rsid w:val="00A22E6E"/>
    <w:rsid w:val="00A32DF1"/>
    <w:rsid w:val="00A42720"/>
    <w:rsid w:val="00A43B30"/>
    <w:rsid w:val="00A43DB2"/>
    <w:rsid w:val="00A60C19"/>
    <w:rsid w:val="00AA2FBE"/>
    <w:rsid w:val="00AA4ECF"/>
    <w:rsid w:val="00AC0837"/>
    <w:rsid w:val="00AC5241"/>
    <w:rsid w:val="00AE398A"/>
    <w:rsid w:val="00B069D6"/>
    <w:rsid w:val="00B15A0C"/>
    <w:rsid w:val="00B23ADA"/>
    <w:rsid w:val="00B33E72"/>
    <w:rsid w:val="00B41913"/>
    <w:rsid w:val="00B533F7"/>
    <w:rsid w:val="00B56F16"/>
    <w:rsid w:val="00B702CF"/>
    <w:rsid w:val="00B76533"/>
    <w:rsid w:val="00B76B5F"/>
    <w:rsid w:val="00B86CF7"/>
    <w:rsid w:val="00B952F6"/>
    <w:rsid w:val="00BA3FBA"/>
    <w:rsid w:val="00BA5CCB"/>
    <w:rsid w:val="00BB1DEB"/>
    <w:rsid w:val="00BB2C1C"/>
    <w:rsid w:val="00BC3A80"/>
    <w:rsid w:val="00C109BD"/>
    <w:rsid w:val="00C14051"/>
    <w:rsid w:val="00C22C3E"/>
    <w:rsid w:val="00C261F1"/>
    <w:rsid w:val="00C60BD2"/>
    <w:rsid w:val="00C8713E"/>
    <w:rsid w:val="00C93948"/>
    <w:rsid w:val="00CB6FD9"/>
    <w:rsid w:val="00CC2820"/>
    <w:rsid w:val="00CE7600"/>
    <w:rsid w:val="00CE7B93"/>
    <w:rsid w:val="00CF274E"/>
    <w:rsid w:val="00D104ED"/>
    <w:rsid w:val="00D24CF5"/>
    <w:rsid w:val="00D74A24"/>
    <w:rsid w:val="00D925A9"/>
    <w:rsid w:val="00DB49F3"/>
    <w:rsid w:val="00DC3D78"/>
    <w:rsid w:val="00DE3788"/>
    <w:rsid w:val="00DE423B"/>
    <w:rsid w:val="00E12631"/>
    <w:rsid w:val="00E37A9C"/>
    <w:rsid w:val="00E62E48"/>
    <w:rsid w:val="00E81486"/>
    <w:rsid w:val="00E828F6"/>
    <w:rsid w:val="00E8476D"/>
    <w:rsid w:val="00EA3671"/>
    <w:rsid w:val="00EA5D41"/>
    <w:rsid w:val="00EC1851"/>
    <w:rsid w:val="00EC6F19"/>
    <w:rsid w:val="00ED23AD"/>
    <w:rsid w:val="00ED7634"/>
    <w:rsid w:val="00F01D74"/>
    <w:rsid w:val="00F050BF"/>
    <w:rsid w:val="00F12F69"/>
    <w:rsid w:val="00F13649"/>
    <w:rsid w:val="00F24A2B"/>
    <w:rsid w:val="00F34310"/>
    <w:rsid w:val="00F35832"/>
    <w:rsid w:val="00F45BAF"/>
    <w:rsid w:val="00F4781D"/>
    <w:rsid w:val="00F53459"/>
    <w:rsid w:val="00F827CD"/>
    <w:rsid w:val="00F872AF"/>
    <w:rsid w:val="00F96994"/>
    <w:rsid w:val="00FB1F3F"/>
    <w:rsid w:val="00FC03C0"/>
    <w:rsid w:val="00FC1A8F"/>
    <w:rsid w:val="00FC658D"/>
    <w:rsid w:val="00FD4172"/>
    <w:rsid w:val="00FE4FB5"/>
    <w:rsid w:val="00FF52FA"/>
    <w:rsid w:val="00FF6A03"/>
    <w:rsid w:val="038F63FF"/>
    <w:rsid w:val="04461C8E"/>
    <w:rsid w:val="061838BD"/>
    <w:rsid w:val="0979AFD3"/>
    <w:rsid w:val="0A4BBBCE"/>
    <w:rsid w:val="0D7943FB"/>
    <w:rsid w:val="0FF5022A"/>
    <w:rsid w:val="169F54D9"/>
    <w:rsid w:val="181480AC"/>
    <w:rsid w:val="1B638363"/>
    <w:rsid w:val="1F1BC3B7"/>
    <w:rsid w:val="232939B2"/>
    <w:rsid w:val="238301E5"/>
    <w:rsid w:val="290D5E68"/>
    <w:rsid w:val="296A4EC4"/>
    <w:rsid w:val="2DD947A7"/>
    <w:rsid w:val="316D414D"/>
    <w:rsid w:val="3640E541"/>
    <w:rsid w:val="3B3CFDC8"/>
    <w:rsid w:val="3CDBC286"/>
    <w:rsid w:val="44A60C5C"/>
    <w:rsid w:val="44F45197"/>
    <w:rsid w:val="467B4FB9"/>
    <w:rsid w:val="499EF31D"/>
    <w:rsid w:val="4A33900D"/>
    <w:rsid w:val="4C5F746F"/>
    <w:rsid w:val="4CBC64CB"/>
    <w:rsid w:val="4D7AD80F"/>
    <w:rsid w:val="4DDC5AF7"/>
    <w:rsid w:val="4E5CE595"/>
    <w:rsid w:val="512323D4"/>
    <w:rsid w:val="53209296"/>
    <w:rsid w:val="54BF5754"/>
    <w:rsid w:val="54DBE34D"/>
    <w:rsid w:val="57B169AF"/>
    <w:rsid w:val="5992FB48"/>
    <w:rsid w:val="5C8CC858"/>
    <w:rsid w:val="5F6F6549"/>
    <w:rsid w:val="602DD88D"/>
    <w:rsid w:val="60F40686"/>
    <w:rsid w:val="690EF27C"/>
    <w:rsid w:val="69FD9508"/>
    <w:rsid w:val="6AC45A79"/>
    <w:rsid w:val="6AED5BEC"/>
    <w:rsid w:val="705B2C76"/>
    <w:rsid w:val="72AB5786"/>
    <w:rsid w:val="73B4E8D7"/>
    <w:rsid w:val="763B3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A4E7B"/>
  <w15:chartTrackingRefBased/>
  <w15:docId w15:val="{8578F962-B3D1-F54F-9EE8-AD51CB7D2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03C0"/>
    <w:rPr>
      <w:rFonts w:ascii="Calibri" w:eastAsia="Calibri" w:hAnsi="Calibri" w:cs="Calibri"/>
      <w:sz w:val="20"/>
      <w:szCs w:val="20"/>
      <w:lang w:val="en-CA"/>
    </w:rPr>
  </w:style>
  <w:style w:type="paragraph" w:styleId="Heading1">
    <w:name w:val="heading 1"/>
    <w:basedOn w:val="Normal"/>
    <w:next w:val="Normal"/>
    <w:link w:val="Heading1Char"/>
    <w:uiPriority w:val="9"/>
    <w:qFormat/>
    <w:rsid w:val="00FC03C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C0C9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C0C9F"/>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03C0"/>
    <w:rPr>
      <w:rFonts w:asciiTheme="majorHAnsi" w:eastAsiaTheme="majorEastAsia" w:hAnsiTheme="majorHAnsi" w:cstheme="majorBidi"/>
      <w:color w:val="2F5496" w:themeColor="accent1" w:themeShade="BF"/>
      <w:sz w:val="32"/>
      <w:szCs w:val="32"/>
      <w:lang w:val="en-CA"/>
    </w:rPr>
  </w:style>
  <w:style w:type="character" w:styleId="Hyperlink">
    <w:name w:val="Hyperlink"/>
    <w:basedOn w:val="DefaultParagraphFont"/>
    <w:uiPriority w:val="99"/>
    <w:unhideWhenUsed/>
    <w:rsid w:val="00FC03C0"/>
    <w:rPr>
      <w:color w:val="0563C1" w:themeColor="hyperlink"/>
      <w:u w:val="single"/>
    </w:rPr>
  </w:style>
  <w:style w:type="character" w:styleId="FollowedHyperlink">
    <w:name w:val="FollowedHyperlink"/>
    <w:basedOn w:val="DefaultParagraphFont"/>
    <w:uiPriority w:val="99"/>
    <w:semiHidden/>
    <w:unhideWhenUsed/>
    <w:rsid w:val="00FC03C0"/>
    <w:rPr>
      <w:color w:val="954F72" w:themeColor="followedHyperlink"/>
      <w:u w:val="single"/>
    </w:rPr>
  </w:style>
  <w:style w:type="paragraph" w:styleId="ListParagraph">
    <w:name w:val="List Paragraph"/>
    <w:basedOn w:val="Normal"/>
    <w:uiPriority w:val="72"/>
    <w:rsid w:val="0086139F"/>
    <w:pPr>
      <w:ind w:left="720"/>
      <w:contextualSpacing/>
    </w:pPr>
  </w:style>
  <w:style w:type="character" w:styleId="CommentReference">
    <w:name w:val="annotation reference"/>
    <w:basedOn w:val="DefaultParagraphFont"/>
    <w:uiPriority w:val="99"/>
    <w:semiHidden/>
    <w:unhideWhenUsed/>
    <w:rsid w:val="0086139F"/>
    <w:rPr>
      <w:sz w:val="18"/>
      <w:szCs w:val="18"/>
    </w:rPr>
  </w:style>
  <w:style w:type="paragraph" w:styleId="CommentText">
    <w:name w:val="annotation text"/>
    <w:basedOn w:val="Normal"/>
    <w:link w:val="CommentTextChar"/>
    <w:uiPriority w:val="99"/>
    <w:semiHidden/>
    <w:unhideWhenUsed/>
    <w:rsid w:val="001C0C9F"/>
  </w:style>
  <w:style w:type="character" w:customStyle="1" w:styleId="CommentTextChar">
    <w:name w:val="Comment Text Char"/>
    <w:basedOn w:val="DefaultParagraphFont"/>
    <w:link w:val="CommentText"/>
    <w:uiPriority w:val="99"/>
    <w:semiHidden/>
    <w:rsid w:val="001C0C9F"/>
    <w:rPr>
      <w:rFonts w:ascii="Calibri" w:eastAsia="Calibri" w:hAnsi="Calibri" w:cs="Calibri"/>
      <w:sz w:val="20"/>
      <w:szCs w:val="20"/>
      <w:lang w:val="en-CA"/>
    </w:rPr>
  </w:style>
  <w:style w:type="paragraph" w:styleId="CommentSubject">
    <w:name w:val="annotation subject"/>
    <w:basedOn w:val="CommentText"/>
    <w:next w:val="CommentText"/>
    <w:link w:val="CommentSubjectChar"/>
    <w:uiPriority w:val="99"/>
    <w:semiHidden/>
    <w:unhideWhenUsed/>
    <w:rsid w:val="001C0C9F"/>
    <w:rPr>
      <w:b/>
      <w:bCs/>
    </w:rPr>
  </w:style>
  <w:style w:type="character" w:customStyle="1" w:styleId="CommentSubjectChar">
    <w:name w:val="Comment Subject Char"/>
    <w:basedOn w:val="CommentTextChar"/>
    <w:link w:val="CommentSubject"/>
    <w:uiPriority w:val="99"/>
    <w:semiHidden/>
    <w:rsid w:val="001C0C9F"/>
    <w:rPr>
      <w:rFonts w:ascii="Calibri" w:eastAsia="Calibri" w:hAnsi="Calibri" w:cs="Calibri"/>
      <w:b/>
      <w:bCs/>
      <w:sz w:val="20"/>
      <w:szCs w:val="20"/>
      <w:lang w:val="en-CA"/>
    </w:rPr>
  </w:style>
  <w:style w:type="character" w:customStyle="1" w:styleId="Heading2Char">
    <w:name w:val="Heading 2 Char"/>
    <w:basedOn w:val="DefaultParagraphFont"/>
    <w:link w:val="Heading2"/>
    <w:uiPriority w:val="9"/>
    <w:rsid w:val="001C0C9F"/>
    <w:rPr>
      <w:rFonts w:asciiTheme="majorHAnsi" w:eastAsiaTheme="majorEastAsia" w:hAnsiTheme="majorHAnsi" w:cstheme="majorBidi"/>
      <w:color w:val="2F5496" w:themeColor="accent1" w:themeShade="BF"/>
      <w:sz w:val="26"/>
      <w:szCs w:val="26"/>
      <w:lang w:val="en-CA"/>
    </w:rPr>
  </w:style>
  <w:style w:type="character" w:customStyle="1" w:styleId="Heading3Char">
    <w:name w:val="Heading 3 Char"/>
    <w:basedOn w:val="DefaultParagraphFont"/>
    <w:link w:val="Heading3"/>
    <w:uiPriority w:val="9"/>
    <w:rsid w:val="001C0C9F"/>
    <w:rPr>
      <w:rFonts w:asciiTheme="majorHAnsi" w:eastAsiaTheme="majorEastAsia" w:hAnsiTheme="majorHAnsi" w:cstheme="majorBidi"/>
      <w:color w:val="1F3763" w:themeColor="accent1" w:themeShade="7F"/>
      <w:lang w:val="en-CA"/>
    </w:rPr>
  </w:style>
  <w:style w:type="character" w:styleId="Strong">
    <w:name w:val="Strong"/>
    <w:basedOn w:val="DefaultParagraphFont"/>
    <w:uiPriority w:val="22"/>
    <w:qFormat/>
    <w:rsid w:val="001C0C9F"/>
    <w:rPr>
      <w:b/>
      <w:bCs/>
    </w:rPr>
  </w:style>
  <w:style w:type="paragraph" w:styleId="Footer">
    <w:name w:val="footer"/>
    <w:basedOn w:val="Normal"/>
    <w:link w:val="FooterChar"/>
    <w:uiPriority w:val="99"/>
    <w:unhideWhenUsed/>
    <w:rsid w:val="008B73DD"/>
    <w:pPr>
      <w:tabs>
        <w:tab w:val="center" w:pos="4680"/>
        <w:tab w:val="right" w:pos="9360"/>
      </w:tabs>
    </w:pPr>
  </w:style>
  <w:style w:type="character" w:customStyle="1" w:styleId="FooterChar">
    <w:name w:val="Footer Char"/>
    <w:basedOn w:val="DefaultParagraphFont"/>
    <w:link w:val="Footer"/>
    <w:uiPriority w:val="99"/>
    <w:rsid w:val="008B73DD"/>
    <w:rPr>
      <w:rFonts w:ascii="Calibri" w:eastAsia="Calibri" w:hAnsi="Calibri" w:cs="Calibri"/>
      <w:sz w:val="20"/>
      <w:szCs w:val="20"/>
      <w:lang w:val="en-CA"/>
    </w:rPr>
  </w:style>
  <w:style w:type="character" w:styleId="PageNumber">
    <w:name w:val="page number"/>
    <w:basedOn w:val="DefaultParagraphFont"/>
    <w:uiPriority w:val="99"/>
    <w:semiHidden/>
    <w:unhideWhenUsed/>
    <w:rsid w:val="008B73DD"/>
  </w:style>
  <w:style w:type="paragraph" w:styleId="Header">
    <w:name w:val="header"/>
    <w:basedOn w:val="Normal"/>
    <w:link w:val="HeaderChar"/>
    <w:uiPriority w:val="99"/>
    <w:unhideWhenUsed/>
    <w:rsid w:val="008B73DD"/>
    <w:pPr>
      <w:tabs>
        <w:tab w:val="center" w:pos="4680"/>
        <w:tab w:val="right" w:pos="9360"/>
      </w:tabs>
    </w:pPr>
  </w:style>
  <w:style w:type="character" w:customStyle="1" w:styleId="HeaderChar">
    <w:name w:val="Header Char"/>
    <w:basedOn w:val="DefaultParagraphFont"/>
    <w:link w:val="Header"/>
    <w:uiPriority w:val="99"/>
    <w:rsid w:val="008B73DD"/>
    <w:rPr>
      <w:rFonts w:ascii="Calibri" w:eastAsia="Calibri" w:hAnsi="Calibri" w:cs="Calibri"/>
      <w:sz w:val="20"/>
      <w:szCs w:val="20"/>
      <w:lang w:val="en-CA"/>
    </w:rPr>
  </w:style>
  <w:style w:type="character" w:styleId="UnresolvedMention">
    <w:name w:val="Unresolved Mention"/>
    <w:basedOn w:val="DefaultParagraphFont"/>
    <w:uiPriority w:val="99"/>
    <w:semiHidden/>
    <w:unhideWhenUsed/>
    <w:rsid w:val="006A3E45"/>
    <w:rPr>
      <w:color w:val="605E5C"/>
      <w:shd w:val="clear" w:color="auto" w:fill="E1DFDD"/>
    </w:rPr>
  </w:style>
  <w:style w:type="table" w:styleId="TableGrid">
    <w:name w:val="Table Grid"/>
    <w:basedOn w:val="TableNormal"/>
    <w:uiPriority w:val="59"/>
    <w:rsid w:val="006A7575"/>
    <w:rPr>
      <w:rFonts w:ascii="Calibri" w:eastAsia="Calibri" w:hAnsi="Calibri" w:cs="Calibri"/>
      <w:sz w:val="20"/>
      <w:szCs w:val="20"/>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533F7"/>
    <w:pPr>
      <w:spacing w:before="100" w:beforeAutospacing="1" w:after="100" w:afterAutospacing="1"/>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174356">
      <w:bodyDiv w:val="1"/>
      <w:marLeft w:val="0"/>
      <w:marRight w:val="0"/>
      <w:marTop w:val="0"/>
      <w:marBottom w:val="0"/>
      <w:divBdr>
        <w:top w:val="none" w:sz="0" w:space="0" w:color="auto"/>
        <w:left w:val="none" w:sz="0" w:space="0" w:color="auto"/>
        <w:bottom w:val="none" w:sz="0" w:space="0" w:color="auto"/>
        <w:right w:val="none" w:sz="0" w:space="0" w:color="auto"/>
      </w:divBdr>
    </w:div>
    <w:div w:id="1103037502">
      <w:bodyDiv w:val="1"/>
      <w:marLeft w:val="0"/>
      <w:marRight w:val="0"/>
      <w:marTop w:val="0"/>
      <w:marBottom w:val="0"/>
      <w:divBdr>
        <w:top w:val="none" w:sz="0" w:space="0" w:color="auto"/>
        <w:left w:val="none" w:sz="0" w:space="0" w:color="auto"/>
        <w:bottom w:val="none" w:sz="0" w:space="0" w:color="auto"/>
        <w:right w:val="none" w:sz="0" w:space="0" w:color="auto"/>
      </w:divBdr>
    </w:div>
    <w:div w:id="1119452700">
      <w:bodyDiv w:val="1"/>
      <w:marLeft w:val="0"/>
      <w:marRight w:val="0"/>
      <w:marTop w:val="0"/>
      <w:marBottom w:val="0"/>
      <w:divBdr>
        <w:top w:val="none" w:sz="0" w:space="0" w:color="auto"/>
        <w:left w:val="none" w:sz="0" w:space="0" w:color="auto"/>
        <w:bottom w:val="none" w:sz="0" w:space="0" w:color="auto"/>
        <w:right w:val="none" w:sz="0" w:space="0" w:color="auto"/>
      </w:divBdr>
    </w:div>
    <w:div w:id="2026784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mar.edu/graduate-studies/forms.html" TargetMode="External"/><Relationship Id="rId13" Type="http://schemas.openxmlformats.org/officeDocument/2006/relationships/hyperlink" Target="https://www.lamar.edu/catalog/graduate-academic-policies/index.html" TargetMode="External"/><Relationship Id="rId18" Type="http://schemas.openxmlformats.org/officeDocument/2006/relationships/hyperlink" Target="https://www.lamar.edu/catalog/graduate-academic-policies/index.html"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hyperlink" Target="https://www.lamar.edu/catalog/graduate-academic-policies/index.html" TargetMode="External"/><Relationship Id="rId17" Type="http://schemas.openxmlformats.org/officeDocument/2006/relationships/hyperlink" Target="file:///Users/paul/Downloads/Non-Thesis%20Requirements" TargetMode="External"/><Relationship Id="rId2" Type="http://schemas.openxmlformats.org/officeDocument/2006/relationships/styles" Target="styles.xml"/><Relationship Id="rId16" Type="http://schemas.openxmlformats.org/officeDocument/2006/relationships/hyperlink" Target="https://www.lamar.edu/catalog/graduate-academic-policies/index.html"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amar.edu/catalog/graduate-academic-policies/index.html" TargetMode="External"/><Relationship Id="rId5" Type="http://schemas.openxmlformats.org/officeDocument/2006/relationships/footnotes" Target="footnotes.xml"/><Relationship Id="rId15" Type="http://schemas.openxmlformats.org/officeDocument/2006/relationships/hyperlink" Target="https://www.lamar.edu/catalog/graduate-academic-policies/index.html" TargetMode="External"/><Relationship Id="rId23" Type="http://schemas.openxmlformats.org/officeDocument/2006/relationships/theme" Target="theme/theme1.xml"/><Relationship Id="rId10" Type="http://schemas.openxmlformats.org/officeDocument/2006/relationships/hyperlink" Target="https://www.lamar.edu/catalog/graduate-academic-policies/index.html" TargetMode="External"/><Relationship Id="rId19" Type="http://schemas.openxmlformats.org/officeDocument/2006/relationships/hyperlink" Target="https://www.lamar.edu/catalog/graduate-academic-policies/index.html" TargetMode="External"/><Relationship Id="rId4" Type="http://schemas.openxmlformats.org/officeDocument/2006/relationships/webSettings" Target="webSettings.xml"/><Relationship Id="rId9" Type="http://schemas.openxmlformats.org/officeDocument/2006/relationships/hyperlink" Target="https://www.lamar.edu/arts-sciences/_files/documents/nursing/G-6%20Transfer%20Credit%20Form.pdf" TargetMode="External"/><Relationship Id="rId14" Type="http://schemas.openxmlformats.org/officeDocument/2006/relationships/hyperlink" Target="https://www.lamar.edu/catalog/graduate-academic-policies/index.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12</Pages>
  <Words>2702</Words>
  <Characters>15402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18068</CharactersWithSpaces>
  <SharedDoc>false</SharedDoc>
  <HLinks>
    <vt:vector size="30" baseType="variant">
      <vt:variant>
        <vt:i4>4194346</vt:i4>
      </vt:variant>
      <vt:variant>
        <vt:i4>12</vt:i4>
      </vt:variant>
      <vt:variant>
        <vt:i4>0</vt:i4>
      </vt:variant>
      <vt:variant>
        <vt:i4>5</vt:i4>
      </vt:variant>
      <vt:variant>
        <vt:lpwstr>https://www.lamar.edu/arts-sciences/_files/documents/nursing/G-6 Transfer Credit Form.pdf</vt:lpwstr>
      </vt:variant>
      <vt:variant>
        <vt:lpwstr/>
      </vt:variant>
      <vt:variant>
        <vt:i4>4259851</vt:i4>
      </vt:variant>
      <vt:variant>
        <vt:i4>9</vt:i4>
      </vt:variant>
      <vt:variant>
        <vt:i4>0</vt:i4>
      </vt:variant>
      <vt:variant>
        <vt:i4>5</vt:i4>
      </vt:variant>
      <vt:variant>
        <vt:lpwstr>https://www.lamar.edu/graduate-studies/forms.html</vt:lpwstr>
      </vt:variant>
      <vt:variant>
        <vt:lpwstr/>
      </vt:variant>
      <vt:variant>
        <vt:i4>3276920</vt:i4>
      </vt:variant>
      <vt:variant>
        <vt:i4>6</vt:i4>
      </vt:variant>
      <vt:variant>
        <vt:i4>0</vt:i4>
      </vt:variant>
      <vt:variant>
        <vt:i4>5</vt:i4>
      </vt:variant>
      <vt:variant>
        <vt:lpwstr>https://www.lamar.edu/catalog/graduate-academic-policies/index.html</vt:lpwstr>
      </vt:variant>
      <vt:variant>
        <vt:lpwstr/>
      </vt:variant>
      <vt:variant>
        <vt:i4>1835034</vt:i4>
      </vt:variant>
      <vt:variant>
        <vt:i4>3</vt:i4>
      </vt:variant>
      <vt:variant>
        <vt:i4>0</vt:i4>
      </vt:variant>
      <vt:variant>
        <vt:i4>5</vt:i4>
      </vt:variant>
      <vt:variant>
        <vt:lpwstr>https://www.lamar.edu/catalog/fine-arts-and-communication/index.html</vt:lpwstr>
      </vt:variant>
      <vt:variant>
        <vt:lpwstr/>
      </vt:variant>
      <vt:variant>
        <vt:i4>5439491</vt:i4>
      </vt:variant>
      <vt:variant>
        <vt:i4>0</vt:i4>
      </vt:variant>
      <vt:variant>
        <vt:i4>0</vt:i4>
      </vt:variant>
      <vt:variant>
        <vt:i4>5</vt:i4>
      </vt:variant>
      <vt:variant>
        <vt:lpwstr>https://www.lamar.edu/catalog/graduate-academic-policies/index.html</vt:lpwstr>
      </vt:variant>
      <vt:variant>
        <vt:lpwstr>general</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K Simmons</dc:creator>
  <cp:keywords/>
  <dc:description/>
  <cp:lastModifiedBy>Heidi L MacGlaughlin</cp:lastModifiedBy>
  <cp:revision>5</cp:revision>
  <dcterms:created xsi:type="dcterms:W3CDTF">2022-06-16T16:40:00Z</dcterms:created>
  <dcterms:modified xsi:type="dcterms:W3CDTF">2023-05-15T17:40:00Z</dcterms:modified>
</cp:coreProperties>
</file>